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0DCF" w:rsidRDefault="00A60DCF" w:rsidP="00A60DCF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60DCF">
        <w:rPr>
          <w:rFonts w:ascii="Times New Roman" w:hAnsi="Times New Roman" w:cs="Times New Roman"/>
          <w:b/>
          <w:sz w:val="28"/>
          <w:szCs w:val="28"/>
        </w:rPr>
        <w:t xml:space="preserve">Лекция 8. </w:t>
      </w:r>
      <w:r w:rsidRPr="00A60DCF">
        <w:rPr>
          <w:rFonts w:ascii="Times New Roman" w:eastAsia="Times New Roman" w:hAnsi="Times New Roman" w:cs="Times New Roman"/>
          <w:b/>
          <w:sz w:val="28"/>
          <w:szCs w:val="28"/>
        </w:rPr>
        <w:t>Стали и сплавы с особыми физическими</w:t>
      </w:r>
      <w:r w:rsidRPr="00A60DCF">
        <w:rPr>
          <w:rFonts w:ascii="Times New Roman" w:eastAsia="Times New Roman" w:hAnsi="Times New Roman" w:cs="Times New Roman"/>
          <w:b/>
          <w:sz w:val="24"/>
          <w:szCs w:val="24"/>
        </w:rPr>
        <w:t xml:space="preserve"> свойствами.</w:t>
      </w:r>
    </w:p>
    <w:p w:rsidR="00A60DCF" w:rsidRPr="00A60DCF" w:rsidRDefault="00A60DCF" w:rsidP="00A60DCF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60DCF">
        <w:rPr>
          <w:rFonts w:ascii="Times New Roman" w:eastAsia="Times New Roman" w:hAnsi="Times New Roman" w:cs="Times New Roman"/>
          <w:b/>
          <w:sz w:val="28"/>
          <w:szCs w:val="28"/>
        </w:rPr>
        <w:t xml:space="preserve"> Цветные металлы и сплавы.</w:t>
      </w:r>
    </w:p>
    <w:p w:rsidR="00A60DCF" w:rsidRPr="00A60DCF" w:rsidRDefault="00A60DCF" w:rsidP="00A60DCF">
      <w:pPr>
        <w:shd w:val="clear" w:color="auto" w:fill="FFFFFF"/>
        <w:spacing w:line="240" w:lineRule="auto"/>
        <w:ind w:right="18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60DCF">
        <w:rPr>
          <w:rFonts w:ascii="Times New Roman" w:hAnsi="Times New Roman" w:cs="Times New Roman"/>
          <w:b/>
          <w:sz w:val="24"/>
          <w:szCs w:val="24"/>
        </w:rPr>
        <w:t>СТАЛИ И СПЛАВЫ С ОСОБЫМИ ФИЗИЧЕСКИМИ СВОЙСТВАМИ</w:t>
      </w:r>
    </w:p>
    <w:p w:rsidR="00A60DCF" w:rsidRPr="00A60DCF" w:rsidRDefault="00A60DCF" w:rsidP="00A60DCF">
      <w:pPr>
        <w:shd w:val="clear" w:color="auto" w:fill="FFFFFF"/>
        <w:spacing w:line="240" w:lineRule="auto"/>
        <w:ind w:left="19" w:right="5" w:firstLine="312"/>
        <w:jc w:val="both"/>
        <w:rPr>
          <w:rFonts w:ascii="Times New Roman" w:hAnsi="Times New Roman" w:cs="Times New Roman"/>
          <w:sz w:val="24"/>
          <w:szCs w:val="24"/>
        </w:rPr>
      </w:pPr>
      <w:r w:rsidRPr="00A60DCF">
        <w:rPr>
          <w:rFonts w:ascii="Times New Roman" w:hAnsi="Times New Roman" w:cs="Times New Roman"/>
          <w:sz w:val="24"/>
          <w:szCs w:val="24"/>
        </w:rPr>
        <w:t>В приборостроении широко применяют стали и спла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вы с особыми физическими свойствами, к которым в зависимости от их назначения предъявляют различные требования. Для многих металлических деталей прибо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ров иногда необходимо получить заданные магнитные характеристики, для других деталей—определенные электрические величины, тепловые свойства и т. д.</w:t>
      </w:r>
    </w:p>
    <w:p w:rsidR="00A60DCF" w:rsidRPr="00A60DCF" w:rsidRDefault="00A60DCF" w:rsidP="00A60DCF">
      <w:pPr>
        <w:shd w:val="clear" w:color="auto" w:fill="FFFFFF"/>
        <w:spacing w:line="240" w:lineRule="auto"/>
        <w:ind w:right="115" w:firstLine="317"/>
        <w:jc w:val="both"/>
        <w:rPr>
          <w:rFonts w:ascii="Times New Roman" w:hAnsi="Times New Roman" w:cs="Times New Roman"/>
          <w:sz w:val="24"/>
          <w:szCs w:val="24"/>
        </w:rPr>
      </w:pPr>
      <w:r w:rsidRPr="00A60DCF">
        <w:rPr>
          <w:rFonts w:ascii="Times New Roman" w:hAnsi="Times New Roman" w:cs="Times New Roman"/>
          <w:sz w:val="24"/>
          <w:szCs w:val="24"/>
        </w:rPr>
        <w:t>Как правило, к выплавке сплавов с особыми свойст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вами предъявляют очень высокие требования относи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тельно точного химического состава и чистоты по приме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сям. Такие сплавы называют прецизионными.</w:t>
      </w:r>
    </w:p>
    <w:p w:rsidR="00A60DCF" w:rsidRPr="00A60DCF" w:rsidRDefault="00A60DCF" w:rsidP="00A60DCF">
      <w:pPr>
        <w:shd w:val="clear" w:color="auto" w:fill="FFFFFF"/>
        <w:spacing w:line="240" w:lineRule="auto"/>
        <w:ind w:left="1704" w:right="403" w:hanging="144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60DCF">
        <w:rPr>
          <w:rFonts w:ascii="Times New Roman" w:hAnsi="Times New Roman" w:cs="Times New Roman"/>
          <w:b/>
          <w:sz w:val="24"/>
          <w:szCs w:val="24"/>
        </w:rPr>
        <w:t>10.1 Корозионностойкие  (нержавеющие) стали и сплавы</w:t>
      </w:r>
    </w:p>
    <w:p w:rsidR="00A60DCF" w:rsidRPr="00A60DCF" w:rsidRDefault="00A60DCF" w:rsidP="00A60DCF">
      <w:pPr>
        <w:shd w:val="clear" w:color="auto" w:fill="FFFFFF"/>
        <w:spacing w:line="240" w:lineRule="auto"/>
        <w:ind w:left="1397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A60DCF">
        <w:rPr>
          <w:rFonts w:ascii="Times New Roman" w:hAnsi="Times New Roman" w:cs="Times New Roman"/>
          <w:i/>
          <w:sz w:val="24"/>
          <w:szCs w:val="24"/>
        </w:rPr>
        <w:t>Основы теории коррозии</w:t>
      </w:r>
    </w:p>
    <w:p w:rsidR="00A60DCF" w:rsidRPr="00A60DCF" w:rsidRDefault="00A60DCF" w:rsidP="00A60DCF">
      <w:pPr>
        <w:shd w:val="clear" w:color="auto" w:fill="FFFFFF"/>
        <w:spacing w:line="240" w:lineRule="auto"/>
        <w:ind w:right="139" w:firstLine="322"/>
        <w:jc w:val="both"/>
        <w:rPr>
          <w:rFonts w:ascii="Times New Roman" w:hAnsi="Times New Roman" w:cs="Times New Roman"/>
          <w:sz w:val="24"/>
          <w:szCs w:val="24"/>
        </w:rPr>
      </w:pPr>
      <w:r w:rsidRPr="00A60DCF">
        <w:rPr>
          <w:rFonts w:ascii="Times New Roman" w:hAnsi="Times New Roman" w:cs="Times New Roman"/>
          <w:sz w:val="24"/>
          <w:szCs w:val="24"/>
        </w:rPr>
        <w:t>Разрушение металлов и сплавов в результате хими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ческого или электрохимического воздействия на их по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верхность внешней агрессивной среды называется кор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розией.</w:t>
      </w:r>
    </w:p>
    <w:p w:rsidR="00A60DCF" w:rsidRPr="00A60DCF" w:rsidRDefault="00A60DCF" w:rsidP="00A60DCF">
      <w:pPr>
        <w:shd w:val="clear" w:color="auto" w:fill="FFFFFF"/>
        <w:spacing w:line="240" w:lineRule="auto"/>
        <w:ind w:right="139" w:firstLine="322"/>
        <w:jc w:val="both"/>
        <w:rPr>
          <w:rFonts w:ascii="Times New Roman" w:hAnsi="Times New Roman" w:cs="Times New Roman"/>
          <w:sz w:val="24"/>
          <w:szCs w:val="24"/>
        </w:rPr>
      </w:pPr>
      <w:r w:rsidRPr="00A60DCF">
        <w:rPr>
          <w:rFonts w:ascii="Times New Roman" w:hAnsi="Times New Roman" w:cs="Times New Roman"/>
          <w:sz w:val="24"/>
          <w:szCs w:val="24"/>
        </w:rPr>
        <w:t xml:space="preserve"> Коррозия, как правило, сопровождается образова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нием на поверхности металла продуктов коррозионного разрушения. Так, например, на поверхности сплавов железа в результате коррозии образуется ржав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чина, имеющая бурый цвет. В некоторых же от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дельных случаях коррозия металлов не сопровож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дается образованием таких заметных продуктов раз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рушения и тогда ее появление обнаружить довольно сложно.</w:t>
      </w:r>
    </w:p>
    <w:p w:rsidR="00A60DCF" w:rsidRPr="00A60DCF" w:rsidRDefault="00A60DCF" w:rsidP="00A60DCF">
      <w:pPr>
        <w:shd w:val="clear" w:color="auto" w:fill="FFFFFF"/>
        <w:spacing w:line="240" w:lineRule="auto"/>
        <w:ind w:left="38" w:right="72" w:firstLine="322"/>
        <w:jc w:val="both"/>
        <w:rPr>
          <w:rFonts w:ascii="Times New Roman" w:hAnsi="Times New Roman" w:cs="Times New Roman"/>
          <w:sz w:val="24"/>
          <w:szCs w:val="24"/>
        </w:rPr>
      </w:pPr>
      <w:r w:rsidRPr="00A60DCF">
        <w:rPr>
          <w:rFonts w:ascii="Times New Roman" w:hAnsi="Times New Roman" w:cs="Times New Roman"/>
          <w:sz w:val="24"/>
          <w:szCs w:val="24"/>
        </w:rPr>
        <w:t>Коррозионное разрушение является результатом взаимодействия металла с внешней средой и интенсив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ность его развития зависит от свойств самого металла, а также от природы окружающей среды. Большинство металлов, будучи стойкими в одних средах, довольно легко разрушается при взаимодействии с другими сре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дами. Например, медные сплавы устойчивы во влаж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ной атмосфере, но сильно подвергаются коррозии, если в атмосфере присутствует даже незначительное коли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чество аммиака; тантал и титан при комнатных темпе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ратурах весьма стойки во многих агрессивных средах, но приобретают высокую химическую активность при нагреве их выше 600° С.</w:t>
      </w:r>
    </w:p>
    <w:p w:rsidR="00A60DCF" w:rsidRPr="00A60DCF" w:rsidRDefault="00A60DCF" w:rsidP="00A60DCF">
      <w:pPr>
        <w:shd w:val="clear" w:color="auto" w:fill="FFFFFF"/>
        <w:spacing w:line="240" w:lineRule="auto"/>
        <w:ind w:left="86" w:right="43" w:firstLine="312"/>
        <w:jc w:val="both"/>
        <w:rPr>
          <w:rFonts w:ascii="Times New Roman" w:hAnsi="Times New Roman" w:cs="Times New Roman"/>
          <w:sz w:val="24"/>
          <w:szCs w:val="24"/>
        </w:rPr>
      </w:pPr>
      <w:r w:rsidRPr="00A60DCF">
        <w:rPr>
          <w:rFonts w:ascii="Times New Roman" w:hAnsi="Times New Roman" w:cs="Times New Roman"/>
          <w:sz w:val="24"/>
          <w:szCs w:val="24"/>
        </w:rPr>
        <w:t>Различают несколько видов коррозии: сплошную или равномерную, когда коррозии подвергается вся по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верхность изделия; точечную или местную, если корро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зия развивается на отдельных небольших участках; межкристаллитную коррозию (МКК), когда коррозия распространяется в глубь изделия по границам зерен; коррозия под напряжением — возникновение коррози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онных трещин вследствие одновременного воздействия на металл растягивающих напряжений и агрессивной среды.</w:t>
      </w:r>
    </w:p>
    <w:p w:rsidR="00A60DCF" w:rsidRPr="00A60DCF" w:rsidRDefault="00A60DCF" w:rsidP="00A60DCF">
      <w:pPr>
        <w:shd w:val="clear" w:color="auto" w:fill="FFFFFF"/>
        <w:spacing w:line="240" w:lineRule="auto"/>
        <w:ind w:left="115" w:right="19" w:firstLine="312"/>
        <w:jc w:val="both"/>
        <w:rPr>
          <w:rFonts w:ascii="Times New Roman" w:hAnsi="Times New Roman" w:cs="Times New Roman"/>
          <w:sz w:val="24"/>
          <w:szCs w:val="24"/>
        </w:rPr>
      </w:pPr>
      <w:r w:rsidRPr="00A60DCF">
        <w:rPr>
          <w:rFonts w:ascii="Times New Roman" w:hAnsi="Times New Roman" w:cs="Times New Roman"/>
          <w:sz w:val="24"/>
          <w:szCs w:val="24"/>
        </w:rPr>
        <w:t>Коррозия может протекать вследствие чисто хими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ческих реакций с окружающей средой, а также вслед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ствие электрохимических процессов, происходящих на границе раздела металла с внешней средой. Наиболь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шее количество металла разрушается в результате электрохимической коррозии.</w:t>
      </w:r>
    </w:p>
    <w:p w:rsidR="00A60DCF" w:rsidRPr="00A60DCF" w:rsidRDefault="00A60DCF" w:rsidP="00A60DCF">
      <w:pPr>
        <w:shd w:val="clear" w:color="auto" w:fill="FFFFFF"/>
        <w:spacing w:line="240" w:lineRule="auto"/>
        <w:ind w:left="139" w:firstLine="298"/>
        <w:jc w:val="both"/>
        <w:rPr>
          <w:rFonts w:ascii="Times New Roman" w:hAnsi="Times New Roman" w:cs="Times New Roman"/>
          <w:sz w:val="24"/>
          <w:szCs w:val="24"/>
        </w:rPr>
      </w:pPr>
      <w:r w:rsidRPr="00A60DCF">
        <w:rPr>
          <w:rFonts w:ascii="Times New Roman" w:hAnsi="Times New Roman" w:cs="Times New Roman"/>
          <w:sz w:val="24"/>
          <w:szCs w:val="24"/>
        </w:rPr>
        <w:t>Электрохимической коррозией называют разруше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ние металлов и сплавов при воздействии на них элек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тролитов. Этот тип коррозии характеризуется протека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нием электрического тока, переходом атомов в ионизи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рованное состояние и другими электрохимическими процессами.</w:t>
      </w:r>
    </w:p>
    <w:p w:rsidR="00A60DCF" w:rsidRPr="00A60DCF" w:rsidRDefault="00A60DCF" w:rsidP="00A60DCF">
      <w:pPr>
        <w:shd w:val="clear" w:color="auto" w:fill="FFFFFF"/>
        <w:tabs>
          <w:tab w:val="left" w:pos="9540"/>
        </w:tabs>
        <w:spacing w:line="240" w:lineRule="auto"/>
        <w:ind w:firstLine="326"/>
        <w:jc w:val="both"/>
        <w:rPr>
          <w:rFonts w:ascii="Times New Roman" w:hAnsi="Times New Roman" w:cs="Times New Roman"/>
          <w:sz w:val="24"/>
          <w:szCs w:val="24"/>
        </w:rPr>
      </w:pPr>
      <w:r w:rsidRPr="00A60DCF">
        <w:rPr>
          <w:rFonts w:ascii="Times New Roman" w:hAnsi="Times New Roman" w:cs="Times New Roman"/>
          <w:sz w:val="24"/>
          <w:szCs w:val="24"/>
        </w:rPr>
        <w:lastRenderedPageBreak/>
        <w:t xml:space="preserve">Наиболее часто встречающимися на практике электролитами являются водные растворы солей, кислот щелочей. Таким образом, к электрохимической </w:t>
      </w:r>
      <w:r w:rsidRPr="00A60DCF">
        <w:rPr>
          <w:rFonts w:ascii="Times New Roman" w:hAnsi="Times New Roman" w:cs="Times New Roman"/>
          <w:sz w:val="24"/>
          <w:szCs w:val="24"/>
          <w:lang w:val="en-US"/>
        </w:rPr>
        <w:t>Kopp</w:t>
      </w:r>
      <w:r w:rsidRPr="00A60DCF">
        <w:rPr>
          <w:rFonts w:ascii="Times New Roman" w:hAnsi="Times New Roman" w:cs="Times New Roman"/>
          <w:sz w:val="24"/>
          <w:szCs w:val="24"/>
        </w:rPr>
        <w:t>озии относится корродирование металлических емкостей, трубопроводов, деталей машин и частей стационарных: сооружений под действием кислот, морской, речной рунтовой и других вод. Наиболее распространенной является атмосферная коррозия.</w:t>
      </w:r>
      <w:r w:rsidRPr="00A60DCF">
        <w:rPr>
          <w:rFonts w:ascii="Times New Roman" w:hAnsi="Times New Roman" w:cs="Times New Roman"/>
          <w:sz w:val="24"/>
          <w:szCs w:val="24"/>
        </w:rPr>
        <w:tab/>
      </w:r>
    </w:p>
    <w:p w:rsidR="00A60DCF" w:rsidRPr="00A60DCF" w:rsidRDefault="00A60DCF" w:rsidP="00A60DCF">
      <w:pPr>
        <w:shd w:val="clear" w:color="auto" w:fill="FFFFFF"/>
        <w:tabs>
          <w:tab w:val="left" w:pos="5578"/>
        </w:tabs>
        <w:spacing w:line="240" w:lineRule="auto"/>
        <w:ind w:left="14" w:firstLine="322"/>
        <w:jc w:val="both"/>
        <w:rPr>
          <w:rFonts w:ascii="Times New Roman" w:hAnsi="Times New Roman" w:cs="Times New Roman"/>
          <w:sz w:val="24"/>
          <w:szCs w:val="24"/>
        </w:rPr>
      </w:pPr>
      <w:r w:rsidRPr="00A60DCF">
        <w:rPr>
          <w:rFonts w:ascii="Times New Roman" w:hAnsi="Times New Roman" w:cs="Times New Roman"/>
          <w:sz w:val="24"/>
          <w:szCs w:val="24"/>
        </w:rPr>
        <w:t>Если в электролите находятся два металла с различными электродными потенциалами, то металл с более отрицательным электродным потенциалом (анод) непрерывно отдает ионы в раствор (растворяется), а образующиеся избыточные электроны непрерывно пере-</w:t>
      </w:r>
      <w:r w:rsidRPr="00A60DCF">
        <w:rPr>
          <w:rFonts w:ascii="Times New Roman" w:hAnsi="Times New Roman" w:cs="Times New Roman"/>
          <w:sz w:val="24"/>
          <w:szCs w:val="24"/>
        </w:rPr>
        <w:softHyphen/>
      </w:r>
      <w:r w:rsidRPr="00A60DCF">
        <w:rPr>
          <w:rFonts w:ascii="Times New Roman" w:hAnsi="Times New Roman" w:cs="Times New Roman"/>
          <w:sz w:val="24"/>
          <w:szCs w:val="24"/>
        </w:rPr>
        <w:br/>
        <w:t>текают в металл с менее отрицательным электродным потенциалом (катод). Катод в контактной паре не разрушается, электроны из него непрерывно удаляются во внешнюю среду.</w:t>
      </w:r>
      <w:r w:rsidRPr="00A60DCF">
        <w:rPr>
          <w:rFonts w:ascii="Times New Roman" w:hAnsi="Times New Roman" w:cs="Times New Roman"/>
          <w:sz w:val="24"/>
          <w:szCs w:val="24"/>
        </w:rPr>
        <w:tab/>
      </w:r>
    </w:p>
    <w:p w:rsidR="00A60DCF" w:rsidRPr="00A60DCF" w:rsidRDefault="00A60DCF" w:rsidP="00A60DCF">
      <w:pPr>
        <w:shd w:val="clear" w:color="auto" w:fill="FFFFFF"/>
        <w:spacing w:before="5" w:line="240" w:lineRule="auto"/>
        <w:ind w:left="14" w:right="5" w:firstLine="326"/>
        <w:jc w:val="both"/>
        <w:rPr>
          <w:rFonts w:ascii="Times New Roman" w:hAnsi="Times New Roman" w:cs="Times New Roman"/>
          <w:sz w:val="24"/>
          <w:szCs w:val="24"/>
        </w:rPr>
      </w:pPr>
      <w:r w:rsidRPr="00A60DCF">
        <w:rPr>
          <w:rFonts w:ascii="Times New Roman" w:hAnsi="Times New Roman" w:cs="Times New Roman"/>
          <w:sz w:val="24"/>
          <w:szCs w:val="24"/>
        </w:rPr>
        <w:t>Все металлы могут быть расположены в ряд в порядке убывания их электрохимического потенциала:</w:t>
      </w:r>
    </w:p>
    <w:p w:rsidR="00A60DCF" w:rsidRPr="00A60DCF" w:rsidRDefault="00A60DCF" w:rsidP="00A60DCF">
      <w:pPr>
        <w:shd w:val="clear" w:color="auto" w:fill="FFFFFF"/>
        <w:spacing w:line="240" w:lineRule="auto"/>
        <w:ind w:left="24"/>
        <w:rPr>
          <w:rFonts w:ascii="Times New Roman" w:hAnsi="Times New Roman" w:cs="Times New Roman"/>
          <w:sz w:val="24"/>
          <w:szCs w:val="24"/>
        </w:rPr>
      </w:pPr>
    </w:p>
    <w:tbl>
      <w:tblPr>
        <w:tblW w:w="4199" w:type="pct"/>
        <w:tblInd w:w="6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14"/>
        <w:gridCol w:w="866"/>
        <w:gridCol w:w="731"/>
        <w:gridCol w:w="722"/>
        <w:gridCol w:w="502"/>
        <w:gridCol w:w="697"/>
        <w:gridCol w:w="856"/>
        <w:gridCol w:w="835"/>
        <w:gridCol w:w="815"/>
        <w:tblGridChange w:id="0">
          <w:tblGrid>
            <w:gridCol w:w="2014"/>
            <w:gridCol w:w="866"/>
            <w:gridCol w:w="731"/>
            <w:gridCol w:w="722"/>
            <w:gridCol w:w="502"/>
            <w:gridCol w:w="697"/>
            <w:gridCol w:w="856"/>
            <w:gridCol w:w="835"/>
            <w:gridCol w:w="815"/>
          </w:tblGrid>
        </w:tblGridChange>
      </w:tblGrid>
      <w:tr w:rsidR="00A60DCF" w:rsidRPr="00A60DCF" w:rsidTr="005F4AC6">
        <w:tc>
          <w:tcPr>
            <w:tcW w:w="1257" w:type="pct"/>
          </w:tcPr>
          <w:p w:rsidR="00A60DCF" w:rsidRPr="00A60DCF" w:rsidRDefault="00A60DCF" w:rsidP="00A60DCF">
            <w:pPr>
              <w:spacing w:line="240" w:lineRule="auto"/>
              <w:ind w:right="6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0DCF">
              <w:rPr>
                <w:rFonts w:ascii="Times New Roman" w:hAnsi="Times New Roman" w:cs="Times New Roman"/>
                <w:sz w:val="24"/>
                <w:szCs w:val="24"/>
              </w:rPr>
              <w:t xml:space="preserve">Металл </w:t>
            </w:r>
          </w:p>
        </w:tc>
        <w:tc>
          <w:tcPr>
            <w:tcW w:w="543" w:type="pct"/>
          </w:tcPr>
          <w:p w:rsidR="00A60DCF" w:rsidRPr="00A60DCF" w:rsidRDefault="00A60DCF" w:rsidP="00A60DCF">
            <w:pPr>
              <w:spacing w:line="240" w:lineRule="auto"/>
              <w:ind w:right="68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60DC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Au</w:t>
            </w:r>
          </w:p>
        </w:tc>
        <w:tc>
          <w:tcPr>
            <w:tcW w:w="442" w:type="pct"/>
          </w:tcPr>
          <w:p w:rsidR="00A60DCF" w:rsidRPr="00A60DCF" w:rsidRDefault="00A60DCF" w:rsidP="00A60DCF">
            <w:pPr>
              <w:spacing w:line="240" w:lineRule="auto"/>
              <w:ind w:right="68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60DC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Ag</w:t>
            </w:r>
          </w:p>
        </w:tc>
        <w:tc>
          <w:tcPr>
            <w:tcW w:w="435" w:type="pct"/>
          </w:tcPr>
          <w:p w:rsidR="00A60DCF" w:rsidRPr="00A60DCF" w:rsidRDefault="00A60DCF" w:rsidP="00A60DCF">
            <w:pPr>
              <w:spacing w:line="240" w:lineRule="auto"/>
              <w:ind w:right="68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60DC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Cu</w:t>
            </w:r>
          </w:p>
        </w:tc>
        <w:tc>
          <w:tcPr>
            <w:tcW w:w="316" w:type="pct"/>
          </w:tcPr>
          <w:p w:rsidR="00A60DCF" w:rsidRPr="00A60DCF" w:rsidRDefault="00A60DCF" w:rsidP="00A60DCF">
            <w:pPr>
              <w:spacing w:line="240" w:lineRule="auto"/>
              <w:ind w:right="68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60DC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</w:p>
        </w:tc>
        <w:tc>
          <w:tcPr>
            <w:tcW w:w="437" w:type="pct"/>
          </w:tcPr>
          <w:p w:rsidR="00A60DCF" w:rsidRPr="00A60DCF" w:rsidRDefault="00A60DCF" w:rsidP="00A60DCF">
            <w:pPr>
              <w:spacing w:line="240" w:lineRule="auto"/>
              <w:ind w:right="68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60DC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Ni</w:t>
            </w:r>
          </w:p>
        </w:tc>
        <w:tc>
          <w:tcPr>
            <w:tcW w:w="536" w:type="pct"/>
          </w:tcPr>
          <w:p w:rsidR="00A60DCF" w:rsidRPr="00A60DCF" w:rsidRDefault="00A60DCF" w:rsidP="00A60DCF">
            <w:pPr>
              <w:spacing w:line="240" w:lineRule="auto"/>
              <w:ind w:right="68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60DC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Fe</w:t>
            </w:r>
          </w:p>
        </w:tc>
        <w:tc>
          <w:tcPr>
            <w:tcW w:w="523" w:type="pct"/>
          </w:tcPr>
          <w:p w:rsidR="00A60DCF" w:rsidRPr="00A60DCF" w:rsidRDefault="00A60DCF" w:rsidP="00A60DCF">
            <w:pPr>
              <w:spacing w:line="240" w:lineRule="auto"/>
              <w:ind w:right="68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60DC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Zn</w:t>
            </w:r>
          </w:p>
        </w:tc>
        <w:tc>
          <w:tcPr>
            <w:tcW w:w="511" w:type="pct"/>
          </w:tcPr>
          <w:p w:rsidR="00A60DCF" w:rsidRPr="00A60DCF" w:rsidRDefault="00A60DCF" w:rsidP="00A60DCF">
            <w:pPr>
              <w:spacing w:line="240" w:lineRule="auto"/>
              <w:ind w:right="6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0DC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Fl</w:t>
            </w:r>
          </w:p>
        </w:tc>
      </w:tr>
      <w:tr w:rsidR="00A60DCF" w:rsidRPr="00A60DCF" w:rsidTr="005F4AC6">
        <w:tc>
          <w:tcPr>
            <w:tcW w:w="1257" w:type="pct"/>
          </w:tcPr>
          <w:p w:rsidR="00A60DCF" w:rsidRPr="00A60DCF" w:rsidRDefault="00A60DCF" w:rsidP="00A60DCF">
            <w:pPr>
              <w:spacing w:line="240" w:lineRule="auto"/>
              <w:ind w:right="6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0DCF">
              <w:rPr>
                <w:rFonts w:ascii="Times New Roman" w:hAnsi="Times New Roman" w:cs="Times New Roman"/>
                <w:sz w:val="24"/>
                <w:szCs w:val="24"/>
              </w:rPr>
              <w:t>Электродный потенциал, В</w:t>
            </w:r>
          </w:p>
        </w:tc>
        <w:tc>
          <w:tcPr>
            <w:tcW w:w="543" w:type="pct"/>
          </w:tcPr>
          <w:p w:rsidR="00A60DCF" w:rsidRPr="00A60DCF" w:rsidRDefault="00A60DCF" w:rsidP="00A60DCF">
            <w:pPr>
              <w:spacing w:line="240" w:lineRule="auto"/>
              <w:ind w:right="6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0DCF" w:rsidRPr="00A60DCF" w:rsidRDefault="00A60DCF" w:rsidP="00A60DCF">
            <w:pPr>
              <w:spacing w:line="240" w:lineRule="auto"/>
              <w:ind w:right="-2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0DCF">
              <w:rPr>
                <w:rFonts w:ascii="Times New Roman" w:hAnsi="Times New Roman" w:cs="Times New Roman"/>
                <w:sz w:val="24"/>
                <w:szCs w:val="24"/>
              </w:rPr>
              <w:t>+ 1,42</w:t>
            </w:r>
          </w:p>
        </w:tc>
        <w:tc>
          <w:tcPr>
            <w:tcW w:w="442" w:type="pct"/>
          </w:tcPr>
          <w:p w:rsidR="00A60DCF" w:rsidRPr="00A60DCF" w:rsidRDefault="00A60DCF" w:rsidP="00A60DCF">
            <w:pPr>
              <w:spacing w:line="240" w:lineRule="auto"/>
              <w:ind w:right="6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0DCF" w:rsidRPr="00A60DCF" w:rsidRDefault="00A60DCF" w:rsidP="00A60DCF">
            <w:pPr>
              <w:spacing w:line="240" w:lineRule="auto"/>
              <w:ind w:right="-4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0DCF">
              <w:rPr>
                <w:rFonts w:ascii="Times New Roman" w:hAnsi="Times New Roman" w:cs="Times New Roman"/>
                <w:sz w:val="24"/>
                <w:szCs w:val="24"/>
              </w:rPr>
              <w:t>+0,80</w:t>
            </w:r>
          </w:p>
        </w:tc>
        <w:tc>
          <w:tcPr>
            <w:tcW w:w="435" w:type="pct"/>
          </w:tcPr>
          <w:p w:rsidR="00A60DCF" w:rsidRPr="00A60DCF" w:rsidRDefault="00A60DCF" w:rsidP="00A60DCF">
            <w:pPr>
              <w:spacing w:line="240" w:lineRule="auto"/>
              <w:ind w:right="6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0DCF" w:rsidRPr="00A60DCF" w:rsidRDefault="00A60DCF" w:rsidP="00A60DCF">
            <w:pPr>
              <w:spacing w:line="240" w:lineRule="auto"/>
              <w:ind w:right="-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0DCF">
              <w:rPr>
                <w:rFonts w:ascii="Times New Roman" w:hAnsi="Times New Roman" w:cs="Times New Roman"/>
                <w:sz w:val="24"/>
                <w:szCs w:val="24"/>
              </w:rPr>
              <w:t>+0,34</w:t>
            </w:r>
          </w:p>
        </w:tc>
        <w:tc>
          <w:tcPr>
            <w:tcW w:w="316" w:type="pct"/>
          </w:tcPr>
          <w:p w:rsidR="00A60DCF" w:rsidRPr="00A60DCF" w:rsidRDefault="00A60DCF" w:rsidP="00A60DCF">
            <w:pPr>
              <w:spacing w:line="240" w:lineRule="auto"/>
              <w:ind w:right="6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0DCF" w:rsidRPr="00A60DCF" w:rsidRDefault="00A60DCF" w:rsidP="00A60DCF">
            <w:pPr>
              <w:spacing w:line="240" w:lineRule="auto"/>
              <w:ind w:right="-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0DC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37" w:type="pct"/>
          </w:tcPr>
          <w:p w:rsidR="00A60DCF" w:rsidRPr="00A60DCF" w:rsidRDefault="00A60DCF" w:rsidP="00A60DCF">
            <w:pPr>
              <w:spacing w:line="240" w:lineRule="auto"/>
              <w:ind w:right="6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0DCF" w:rsidRPr="00A60DCF" w:rsidRDefault="00A60DCF" w:rsidP="00A60DCF">
            <w:pPr>
              <w:spacing w:line="240" w:lineRule="auto"/>
              <w:ind w:right="-10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0DCF">
              <w:rPr>
                <w:rFonts w:ascii="Times New Roman" w:hAnsi="Times New Roman" w:cs="Times New Roman"/>
                <w:sz w:val="24"/>
                <w:szCs w:val="24"/>
              </w:rPr>
              <w:t>- 0,23</w:t>
            </w:r>
          </w:p>
        </w:tc>
        <w:tc>
          <w:tcPr>
            <w:tcW w:w="536" w:type="pct"/>
          </w:tcPr>
          <w:p w:rsidR="00A60DCF" w:rsidRPr="00A60DCF" w:rsidRDefault="00A60DCF" w:rsidP="00A60DCF">
            <w:pPr>
              <w:spacing w:line="240" w:lineRule="auto"/>
              <w:ind w:right="6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0DCF" w:rsidRPr="00A60DCF" w:rsidRDefault="00A60DCF" w:rsidP="00A60DCF">
            <w:pPr>
              <w:spacing w:line="240" w:lineRule="auto"/>
              <w:ind w:right="6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0DCF">
              <w:rPr>
                <w:rFonts w:ascii="Times New Roman" w:hAnsi="Times New Roman" w:cs="Times New Roman"/>
                <w:sz w:val="24"/>
                <w:szCs w:val="24"/>
              </w:rPr>
              <w:t>-0,44</w:t>
            </w:r>
          </w:p>
        </w:tc>
        <w:tc>
          <w:tcPr>
            <w:tcW w:w="523" w:type="pct"/>
          </w:tcPr>
          <w:p w:rsidR="00A60DCF" w:rsidRPr="00A60DCF" w:rsidRDefault="00A60DCF" w:rsidP="00A60DCF">
            <w:pPr>
              <w:spacing w:line="240" w:lineRule="auto"/>
              <w:ind w:right="6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0DCF" w:rsidRPr="00A60DCF" w:rsidRDefault="00A60DCF" w:rsidP="00A60DCF">
            <w:pPr>
              <w:spacing w:line="240" w:lineRule="auto"/>
              <w:ind w:right="6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0DCF">
              <w:rPr>
                <w:rFonts w:ascii="Times New Roman" w:hAnsi="Times New Roman" w:cs="Times New Roman"/>
                <w:sz w:val="24"/>
                <w:szCs w:val="24"/>
              </w:rPr>
              <w:t>-0,76</w:t>
            </w:r>
          </w:p>
        </w:tc>
        <w:tc>
          <w:tcPr>
            <w:tcW w:w="511" w:type="pct"/>
          </w:tcPr>
          <w:p w:rsidR="00A60DCF" w:rsidRPr="00A60DCF" w:rsidRDefault="00A60DCF" w:rsidP="00A60DCF">
            <w:pPr>
              <w:spacing w:line="240" w:lineRule="auto"/>
              <w:ind w:right="6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0DCF" w:rsidRPr="00A60DCF" w:rsidRDefault="00A60DCF" w:rsidP="00A60DCF">
            <w:pPr>
              <w:spacing w:line="240" w:lineRule="auto"/>
              <w:ind w:right="6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0DCF">
              <w:rPr>
                <w:rFonts w:ascii="Times New Roman" w:hAnsi="Times New Roman" w:cs="Times New Roman"/>
                <w:sz w:val="24"/>
                <w:szCs w:val="24"/>
              </w:rPr>
              <w:t>-1,66</w:t>
            </w:r>
          </w:p>
        </w:tc>
      </w:tr>
    </w:tbl>
    <w:p w:rsidR="00A60DCF" w:rsidRPr="00A60DCF" w:rsidRDefault="00A60DCF" w:rsidP="00A60DCF">
      <w:pPr>
        <w:shd w:val="clear" w:color="auto" w:fill="FFFFFF"/>
        <w:spacing w:before="206" w:line="240" w:lineRule="auto"/>
        <w:ind w:left="5" w:right="67" w:firstLine="326"/>
        <w:jc w:val="both"/>
        <w:rPr>
          <w:rFonts w:ascii="Times New Roman" w:hAnsi="Times New Roman" w:cs="Times New Roman"/>
          <w:sz w:val="24"/>
          <w:szCs w:val="24"/>
        </w:rPr>
      </w:pPr>
      <w:r w:rsidRPr="00A60DCF">
        <w:rPr>
          <w:rFonts w:ascii="Times New Roman" w:hAnsi="Times New Roman" w:cs="Times New Roman"/>
          <w:sz w:val="24"/>
          <w:szCs w:val="24"/>
        </w:rPr>
        <w:t>В технических металлах и сплавах, являющихся те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лами поликристаллическими, микроструктура состоит из зерен одной или нескольких фаз, неметаллических включений и т. п. Эти различные структурные составля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ющие, имеющие разные физико-химические свойства, при контакте с электролитом приобретают неодинако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вые по величине и знаку электродные потенциалы и одни из них станут анодами, а другие — катодами. Та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ким образом, технические металлы и сплавы при воз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действии на них электролитов можно рассматривать как многоэлектродные элементы, состоящие из огромного числа микроскопически малых коррозионных гальвани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ческих пар — микрогальванопар. Чем сильнее отлича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ются электродные потенциалы фаз, находящихся в спла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ве, тем быстрее происходит его коррозионное разруше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ние (в частности, дендритная ликвация именно поэтому снижает стойкость против электрохимической коррозии). Отсюда следует, что высокую коррозионную устойчивость могут иметь либо очень чистые металлы, либо сплавы, имеющие однородную (гомогенную) струк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туру твердого раствора.</w:t>
      </w:r>
    </w:p>
    <w:p w:rsidR="00A60DCF" w:rsidRPr="00A60DCF" w:rsidRDefault="00A60DCF" w:rsidP="00A60DCF">
      <w:pPr>
        <w:shd w:val="clear" w:color="auto" w:fill="FFFFFF"/>
        <w:spacing w:before="144" w:line="240" w:lineRule="auto"/>
        <w:ind w:right="134" w:firstLine="302"/>
        <w:jc w:val="both"/>
        <w:rPr>
          <w:rFonts w:ascii="Times New Roman" w:hAnsi="Times New Roman" w:cs="Times New Roman"/>
          <w:sz w:val="24"/>
          <w:szCs w:val="24"/>
        </w:rPr>
      </w:pPr>
      <w:r w:rsidRPr="00A60DCF">
        <w:rPr>
          <w:rFonts w:ascii="Times New Roman" w:hAnsi="Times New Roman" w:cs="Times New Roman"/>
          <w:sz w:val="24"/>
          <w:szCs w:val="24"/>
        </w:rPr>
        <w:t>Пассивным состоянием называется такое состояние металла (сплава), когда он обнаруживает повышенную коррозионную стойкость (даже практически перестает корродировать) в агрессивной среде. Противоположное состояние, когда этот же металл корродирует, называ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ется активным состоянием.</w:t>
      </w:r>
    </w:p>
    <w:p w:rsidR="00A60DCF" w:rsidRPr="00A60DCF" w:rsidRDefault="00A60DCF" w:rsidP="00A60DCF">
      <w:pPr>
        <w:shd w:val="clear" w:color="auto" w:fill="FFFFFF"/>
        <w:spacing w:line="240" w:lineRule="auto"/>
        <w:ind w:left="24" w:right="115" w:firstLine="298"/>
        <w:jc w:val="both"/>
        <w:rPr>
          <w:rFonts w:ascii="Times New Roman" w:hAnsi="Times New Roman" w:cs="Times New Roman"/>
          <w:sz w:val="24"/>
          <w:szCs w:val="24"/>
        </w:rPr>
      </w:pPr>
      <w:r w:rsidRPr="00A60DCF">
        <w:rPr>
          <w:rFonts w:ascii="Times New Roman" w:hAnsi="Times New Roman" w:cs="Times New Roman"/>
          <w:sz w:val="24"/>
          <w:szCs w:val="24"/>
        </w:rPr>
        <w:t>Экспериментальные данные показывают, что переход металла из активного состояния в пассивное связан с повышением его потенциала. Например, железо в обыч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ном состоянии имеет электродный потенциал —0,4 В, в пассивном состоянии его потенциал может повышаться до+1,0 В.</w:t>
      </w:r>
    </w:p>
    <w:p w:rsidR="00A60DCF" w:rsidRPr="00A60DCF" w:rsidRDefault="00A60DCF" w:rsidP="00A60DCF">
      <w:pPr>
        <w:shd w:val="clear" w:color="auto" w:fill="FFFFFF"/>
        <w:spacing w:before="24" w:line="240" w:lineRule="auto"/>
        <w:ind w:left="38" w:right="101" w:firstLine="331"/>
        <w:jc w:val="both"/>
        <w:rPr>
          <w:rFonts w:ascii="Times New Roman" w:hAnsi="Times New Roman" w:cs="Times New Roman"/>
          <w:sz w:val="24"/>
          <w:szCs w:val="24"/>
        </w:rPr>
      </w:pPr>
      <w:r w:rsidRPr="00A60DCF">
        <w:rPr>
          <w:rFonts w:ascii="Times New Roman" w:hAnsi="Times New Roman" w:cs="Times New Roman"/>
          <w:sz w:val="24"/>
          <w:szCs w:val="24"/>
        </w:rPr>
        <w:t>Существует несколько теорий, объясняющих явление пассивно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сти. Наиболее признанной считается пленочная теория, развитая В. И. Кистяковским. Согласно этой теории, повышение коррозионной стойкости металлов после обработки в окислительных средах про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исходит в результате образования на их поверхности прочных пле</w:t>
      </w:r>
      <w:r w:rsidRPr="00A60DCF">
        <w:rPr>
          <w:rFonts w:ascii="Times New Roman" w:hAnsi="Times New Roman" w:cs="Times New Roman"/>
          <w:sz w:val="24"/>
          <w:szCs w:val="24"/>
        </w:rPr>
        <w:softHyphen/>
        <w:t xml:space="preserve">нок химических соединений толщиной 10—30 А, т. е. в несколько атомных слоев. Такая </w:t>
      </w:r>
      <w:r w:rsidRPr="00A60DCF">
        <w:rPr>
          <w:rFonts w:ascii="Times New Roman" w:hAnsi="Times New Roman" w:cs="Times New Roman"/>
          <w:sz w:val="24"/>
          <w:szCs w:val="24"/>
        </w:rPr>
        <w:lastRenderedPageBreak/>
        <w:t>пленка будет защитной только в том случае, если она равномерно покрывает всю поверхность металла, не имеет пор и обладает достаточной механической прочностью.</w:t>
      </w:r>
    </w:p>
    <w:p w:rsidR="00A60DCF" w:rsidRPr="00A60DCF" w:rsidRDefault="00A60DCF" w:rsidP="00A60DCF">
      <w:pPr>
        <w:shd w:val="clear" w:color="auto" w:fill="FFFFFF"/>
        <w:spacing w:line="240" w:lineRule="auto"/>
        <w:ind w:left="72" w:right="86" w:firstLine="322"/>
        <w:jc w:val="both"/>
        <w:rPr>
          <w:rFonts w:ascii="Times New Roman" w:hAnsi="Times New Roman" w:cs="Times New Roman"/>
          <w:sz w:val="24"/>
          <w:szCs w:val="24"/>
        </w:rPr>
      </w:pPr>
      <w:r w:rsidRPr="00A60DCF">
        <w:rPr>
          <w:rFonts w:ascii="Times New Roman" w:hAnsi="Times New Roman" w:cs="Times New Roman"/>
          <w:sz w:val="24"/>
          <w:szCs w:val="24"/>
        </w:rPr>
        <w:t>Возрастание пассивности металлов ограничивается определенной максимальной концентрацией окислителя, выше которой пленка те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ряет свои защитные свойства (иногда образуются пленки химическо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го состава с малой химической устойчивостью). Металл переходит в активное состояние. Это явление получило название перепассивации или транспассивации.</w:t>
      </w:r>
    </w:p>
    <w:p w:rsidR="00A60DCF" w:rsidRPr="00A60DCF" w:rsidRDefault="00A60DCF" w:rsidP="00A60DCF">
      <w:pPr>
        <w:shd w:val="clear" w:color="auto" w:fill="FFFFFF"/>
        <w:spacing w:line="240" w:lineRule="auto"/>
        <w:ind w:left="82" w:right="77"/>
        <w:jc w:val="both"/>
        <w:rPr>
          <w:rFonts w:ascii="Times New Roman" w:hAnsi="Times New Roman" w:cs="Times New Roman"/>
          <w:sz w:val="24"/>
          <w:szCs w:val="24"/>
        </w:rPr>
      </w:pPr>
      <w:r w:rsidRPr="00A60DCF">
        <w:rPr>
          <w:rFonts w:ascii="Times New Roman" w:hAnsi="Times New Roman" w:cs="Times New Roman"/>
          <w:sz w:val="24"/>
          <w:szCs w:val="24"/>
        </w:rPr>
        <w:t>С изменением характера среды может произойти потеря метал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лом пассивности, наступает так называемое явление депассивации. На некоторых металлах (например, алюминии, хроме, титане) образуются очень устойчивые пассивные пленки в обычных атмо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сферных условиях без специального воздействия каких-либо окисли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телей. Такие металлы называют самопассивирующимися.</w:t>
      </w:r>
    </w:p>
    <w:p w:rsidR="00A60DCF" w:rsidRPr="00A60DCF" w:rsidRDefault="00A60DCF" w:rsidP="00A60DCF">
      <w:pPr>
        <w:shd w:val="clear" w:color="auto" w:fill="FFFFFF"/>
        <w:spacing w:line="240" w:lineRule="auto"/>
        <w:ind w:left="106" w:right="72" w:firstLine="326"/>
        <w:jc w:val="both"/>
        <w:rPr>
          <w:rFonts w:ascii="Times New Roman" w:hAnsi="Times New Roman" w:cs="Times New Roman"/>
          <w:sz w:val="24"/>
          <w:szCs w:val="24"/>
        </w:rPr>
      </w:pPr>
      <w:r w:rsidRPr="00A60DCF">
        <w:rPr>
          <w:rFonts w:ascii="Times New Roman" w:hAnsi="Times New Roman" w:cs="Times New Roman"/>
          <w:sz w:val="24"/>
          <w:szCs w:val="24"/>
        </w:rPr>
        <w:t>Явление пассивности металлов наблюдается и в неокислитель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ных средах. В этих случаях образуется защитная пленка не из окис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лов, а из других нерастворимых соединений.</w:t>
      </w:r>
    </w:p>
    <w:p w:rsidR="00A60DCF" w:rsidRPr="00A60DCF" w:rsidRDefault="00A60DCF" w:rsidP="00A60DCF">
      <w:pPr>
        <w:shd w:val="clear" w:color="auto" w:fill="FFFFFF"/>
        <w:spacing w:before="91" w:line="240" w:lineRule="auto"/>
        <w:ind w:left="106" w:right="14" w:firstLine="307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  <w:r w:rsidRPr="00A60DCF">
        <w:rPr>
          <w:rFonts w:ascii="Times New Roman" w:hAnsi="Times New Roman" w:cs="Times New Roman"/>
          <w:sz w:val="24"/>
          <w:szCs w:val="24"/>
        </w:rPr>
        <w:t xml:space="preserve">Влияние легирования. Различают две группы корро-зионностойких металлов. Одни </w:t>
      </w:r>
      <w:r w:rsidRPr="00A60DCF">
        <w:rPr>
          <w:rFonts w:ascii="Times New Roman" w:hAnsi="Times New Roman" w:cs="Times New Roman"/>
          <w:sz w:val="24"/>
          <w:szCs w:val="24"/>
          <w:highlight w:val="yellow"/>
        </w:rPr>
        <w:t>металлы хорошо сопро</w:t>
      </w:r>
      <w:r w:rsidRPr="00A60DCF">
        <w:rPr>
          <w:rFonts w:ascii="Times New Roman" w:hAnsi="Times New Roman" w:cs="Times New Roman"/>
          <w:sz w:val="24"/>
          <w:szCs w:val="24"/>
          <w:highlight w:val="yellow"/>
        </w:rPr>
        <w:softHyphen/>
        <w:t>тивляются коррозии вследствие их малой химической активности. Другие же, являясь по своей природе актив</w:t>
      </w:r>
      <w:r w:rsidRPr="00A60DCF">
        <w:rPr>
          <w:rFonts w:ascii="Times New Roman" w:hAnsi="Times New Roman" w:cs="Times New Roman"/>
          <w:sz w:val="24"/>
          <w:szCs w:val="24"/>
          <w:highlight w:val="yellow"/>
        </w:rPr>
        <w:softHyphen/>
        <w:t>ными элементами, приобретают высокую химическую устойчивость, благодаря явлению пассивности. К пер</w:t>
      </w:r>
      <w:r w:rsidRPr="00A60DCF">
        <w:rPr>
          <w:rFonts w:ascii="Times New Roman" w:hAnsi="Times New Roman" w:cs="Times New Roman"/>
          <w:sz w:val="24"/>
          <w:szCs w:val="24"/>
          <w:highlight w:val="yellow"/>
        </w:rPr>
        <w:softHyphen/>
        <w:t>вой группе относятся платина, палладий, золото, ко вто</w:t>
      </w:r>
      <w:r w:rsidRPr="00A60DCF">
        <w:rPr>
          <w:rFonts w:ascii="Times New Roman" w:hAnsi="Times New Roman" w:cs="Times New Roman"/>
          <w:sz w:val="24"/>
          <w:szCs w:val="24"/>
          <w:highlight w:val="yellow"/>
        </w:rPr>
        <w:softHyphen/>
        <w:t>рой — хром, титан, алюминий и др. Для увеличения коррозионной стойкости химически активного металла в него вводят легирующие элементы.  При легировании какого-либо металла другим,более благородным металлом вначале потенциал сплава прак тически не изменяется. Но при достижении определенной концентрации происходит скачок потенциала и коррозионная стойкость сплава в данной среде также увеличивается скачком, появляются границы (пороги} устойчивости.</w:t>
      </w:r>
      <w:r w:rsidRPr="00A60DCF">
        <w:rPr>
          <w:rFonts w:ascii="Times New Roman" w:hAnsi="Times New Roman" w:cs="Times New Roman"/>
          <w:sz w:val="24"/>
          <w:szCs w:val="24"/>
          <w:highlight w:val="yellow"/>
        </w:rPr>
        <w:tab/>
        <w:t xml:space="preserve">  </w:t>
      </w:r>
    </w:p>
    <w:p w:rsidR="00A60DCF" w:rsidRPr="00A60DCF" w:rsidRDefault="00A60DCF" w:rsidP="00A60DCF">
      <w:pPr>
        <w:shd w:val="clear" w:color="auto" w:fill="FFFFFF"/>
        <w:spacing w:line="240" w:lineRule="auto"/>
        <w:ind w:firstLine="307"/>
        <w:jc w:val="both"/>
        <w:rPr>
          <w:rFonts w:ascii="Times New Roman" w:hAnsi="Times New Roman" w:cs="Times New Roman"/>
          <w:sz w:val="24"/>
          <w:szCs w:val="24"/>
        </w:rPr>
      </w:pPr>
      <w:r w:rsidRPr="00A60DCF">
        <w:rPr>
          <w:rFonts w:ascii="Times New Roman" w:hAnsi="Times New Roman" w:cs="Times New Roman"/>
          <w:noProof/>
          <w:sz w:val="24"/>
          <w:szCs w:val="24"/>
        </w:rPr>
        <w:pict>
          <v:group id="_x0000_s1071" style="position:absolute;left:0;text-align:left;margin-left:0;margin-top:34.15pt;width:342pt;height:166.55pt;z-index:251686912" coordorigin="1134,5543" coordsize="6840,3331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72" type="#_x0000_t75" style="position:absolute;left:1134;top:5543;width:6840;height:3324">
              <v:imagedata r:id="rId7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73" type="#_x0000_t202" style="position:absolute;left:1314;top:7974;width:2520;height:900" stroked="f">
              <v:textbox>
                <w:txbxContent>
                  <w:p w:rsidR="00A60DCF" w:rsidRPr="00CA557F" w:rsidRDefault="00A60DCF" w:rsidP="00A60DCF">
                    <w:pPr>
                      <w:spacing w:line="192" w:lineRule="auto"/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 xml:space="preserve">Рис. </w:t>
                    </w:r>
                    <w:r>
                      <w:rPr>
                        <w:sz w:val="24"/>
                        <w:szCs w:val="24"/>
                        <w:lang w:val="en-US"/>
                      </w:rPr>
                      <w:t>1</w:t>
                    </w:r>
                    <w:r>
                      <w:rPr>
                        <w:sz w:val="24"/>
                        <w:szCs w:val="24"/>
                      </w:rPr>
                      <w:t>14. Схема границ (порогов) устойчивости</w:t>
                    </w:r>
                  </w:p>
                </w:txbxContent>
              </v:textbox>
            </v:shape>
            <v:shape id="_x0000_s1074" type="#_x0000_t202" style="position:absolute;left:3834;top:7434;width:4140;height:1440" stroked="f">
              <v:textbox style="mso-next-textbox:#_x0000_s1074">
                <w:txbxContent>
                  <w:p w:rsidR="00A60DCF" w:rsidRPr="006C1DFB" w:rsidRDefault="00A60DCF" w:rsidP="00A60DCF">
                    <w:pPr>
                      <w:spacing w:line="192" w:lineRule="auto"/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>Рис.1</w:t>
                    </w:r>
                    <w:r w:rsidRPr="00A60DCF">
                      <w:rPr>
                        <w:sz w:val="24"/>
                        <w:szCs w:val="24"/>
                      </w:rPr>
                      <w:t>15</w:t>
                    </w:r>
                    <w:r>
                      <w:rPr>
                        <w:sz w:val="24"/>
                        <w:szCs w:val="24"/>
                      </w:rPr>
                      <w:t>. Схема образования границ-барьеров: светлый кружок – атомы коррозионнонестойкого металла; крестик – коррозионностойкого металла</w:t>
                    </w:r>
                  </w:p>
                </w:txbxContent>
              </v:textbox>
            </v:shape>
            <w10:wrap type="square"/>
          </v:group>
        </w:pict>
      </w:r>
      <w:r w:rsidRPr="00A60DCF">
        <w:rPr>
          <w:rFonts w:ascii="Times New Roman" w:hAnsi="Times New Roman" w:cs="Times New Roman"/>
          <w:sz w:val="24"/>
          <w:szCs w:val="24"/>
          <w:highlight w:val="yellow"/>
        </w:rPr>
        <w:t>Экспериментально было установлено, что такие резкие изменения устойчивости наступают при кратном 8  соотношении атомов легирующего элемента к легируемому, т. е.</w:t>
      </w:r>
      <w:r w:rsidRPr="00A60DCF">
        <w:rPr>
          <w:rFonts w:ascii="Times New Roman" w:hAnsi="Times New Roman" w:cs="Times New Roman"/>
          <w:sz w:val="24"/>
          <w:szCs w:val="24"/>
        </w:rPr>
        <w:t xml:space="preserve"> </w:t>
      </w:r>
      <w:r w:rsidRPr="00A60DCF">
        <w:rPr>
          <w:rFonts w:ascii="Times New Roman" w:hAnsi="Times New Roman" w:cs="Times New Roman"/>
          <w:sz w:val="24"/>
          <w:szCs w:val="24"/>
          <w:lang w:val="en-US"/>
        </w:rPr>
        <w:t>n</w:t>
      </w:r>
      <w:r w:rsidRPr="00A60DCF">
        <w:rPr>
          <w:rFonts w:ascii="Times New Roman" w:hAnsi="Times New Roman" w:cs="Times New Roman"/>
          <w:sz w:val="24"/>
          <w:szCs w:val="24"/>
        </w:rPr>
        <w:t xml:space="preserve">/8, где </w:t>
      </w:r>
      <w:r w:rsidRPr="00A60DCF">
        <w:rPr>
          <w:rFonts w:ascii="Times New Roman" w:hAnsi="Times New Roman" w:cs="Times New Roman"/>
          <w:sz w:val="24"/>
          <w:szCs w:val="24"/>
          <w:lang w:val="en-US"/>
        </w:rPr>
        <w:t>n</w:t>
      </w:r>
      <w:r w:rsidRPr="00A60DCF">
        <w:rPr>
          <w:rFonts w:ascii="Times New Roman" w:hAnsi="Times New Roman" w:cs="Times New Roman"/>
          <w:sz w:val="24"/>
          <w:szCs w:val="24"/>
        </w:rPr>
        <w:t xml:space="preserve"> — целое число 1, 2, 3... Это соответствует 12, 5; 25; 37,5...% (ат.) легирующего элемента (схематически появление порогов устойчивости представлено на рис. 114).</w:t>
      </w:r>
    </w:p>
    <w:p w:rsidR="00A60DCF" w:rsidRPr="00A60DCF" w:rsidRDefault="00A60DCF" w:rsidP="00A60DCF">
      <w:pPr>
        <w:shd w:val="clear" w:color="auto" w:fill="FFFFFF"/>
        <w:spacing w:line="240" w:lineRule="auto"/>
        <w:ind w:firstLine="307"/>
        <w:rPr>
          <w:rFonts w:ascii="Times New Roman" w:hAnsi="Times New Roman" w:cs="Times New Roman"/>
          <w:sz w:val="24"/>
          <w:szCs w:val="24"/>
        </w:rPr>
      </w:pPr>
      <w:r w:rsidRPr="00A60DCF">
        <w:rPr>
          <w:rFonts w:ascii="Times New Roman" w:hAnsi="Times New Roman" w:cs="Times New Roman"/>
          <w:noProof/>
          <w:sz w:val="24"/>
          <w:szCs w:val="24"/>
        </w:rPr>
        <w:pict>
          <v:group id="_x0000_s1075" style="position:absolute;left:0;text-align:left;margin-left:125.85pt;margin-top:9.05pt;width:358.65pt;height:198pt;z-index:251687936" coordorigin="3651,9594" coordsize="7173,3960">
            <v:shape id="_x0000_s1076" type="#_x0000_t75" style="position:absolute;left:3654;top:9594;width:7170;height:3768;mso-wrap-distance-left:2pt;mso-wrap-distance-right:2pt;mso-position-horizontal-relative:page">
              <v:imagedata r:id="rId8" o:title=""/>
            </v:shape>
            <v:shape id="_x0000_s1077" type="#_x0000_t202" style="position:absolute;left:3651;top:11754;width:3600;height:1800" stroked="f">
              <v:textbox style="mso-next-textbox:#_x0000_s1077">
                <w:txbxContent>
                  <w:p w:rsidR="00A60DCF" w:rsidRDefault="00A60DCF" w:rsidP="00A60DCF">
                    <w:pPr>
                      <w:spacing w:line="192" w:lineRule="auto"/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>Рис.1</w:t>
                    </w:r>
                    <w:r w:rsidRPr="00A60DCF">
                      <w:rPr>
                        <w:sz w:val="24"/>
                        <w:szCs w:val="24"/>
                      </w:rPr>
                      <w:t>16</w:t>
                    </w:r>
                    <w:r>
                      <w:rPr>
                        <w:sz w:val="24"/>
                        <w:szCs w:val="24"/>
                      </w:rPr>
                      <w:t>. Потенциал железа в воздушной среде в зависимости от содержания хрома</w:t>
                    </w:r>
                  </w:p>
                  <w:p w:rsidR="00A60DCF" w:rsidRDefault="00A60DCF" w:rsidP="00A60DCF">
                    <w:pPr>
                      <w:spacing w:line="192" w:lineRule="auto"/>
                      <w:jc w:val="center"/>
                      <w:rPr>
                        <w:sz w:val="24"/>
                        <w:szCs w:val="24"/>
                      </w:rPr>
                    </w:pPr>
                  </w:p>
                  <w:p w:rsidR="00A60DCF" w:rsidRPr="006C1DFB" w:rsidRDefault="00A60DCF" w:rsidP="00A60DCF">
                    <w:pPr>
                      <w:spacing w:line="192" w:lineRule="auto"/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>Рис. 1</w:t>
                    </w:r>
                    <w:r>
                      <w:rPr>
                        <w:sz w:val="24"/>
                        <w:szCs w:val="24"/>
                        <w:lang w:val="en-US"/>
                      </w:rPr>
                      <w:t>17</w:t>
                    </w:r>
                    <w:r>
                      <w:rPr>
                        <w:sz w:val="24"/>
                        <w:szCs w:val="24"/>
                      </w:rPr>
                      <w:t>. Диаграмма состояния железо - хром</w:t>
                    </w:r>
                  </w:p>
                </w:txbxContent>
              </v:textbox>
            </v:shape>
            <w10:wrap type="square"/>
          </v:group>
        </w:pict>
      </w:r>
      <w:r w:rsidRPr="00A60DCF">
        <w:rPr>
          <w:rFonts w:ascii="Times New Roman" w:hAnsi="Times New Roman" w:cs="Times New Roman"/>
          <w:sz w:val="24"/>
          <w:szCs w:val="24"/>
        </w:rPr>
        <w:t xml:space="preserve">Появление границ устойчивости объясняется тем,что при взаимодействии сплава с агрессивной средой часть атомов основного металла переходит в раствор, а оставшиеся атомы более благородного или легко </w:t>
      </w:r>
      <w:r w:rsidRPr="00A60DCF">
        <w:rPr>
          <w:rFonts w:ascii="Times New Roman" w:hAnsi="Times New Roman" w:cs="Times New Roman"/>
          <w:sz w:val="24"/>
          <w:szCs w:val="24"/>
        </w:rPr>
        <w:lastRenderedPageBreak/>
        <w:t>пассиви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рующего   металла образуют на   поверхности металла как бы барьер. Этот барьер состоит или из самих атомов благородного металла, или из защитных экранирующих пленок (рис. 115).</w:t>
      </w:r>
    </w:p>
    <w:p w:rsidR="00A60DCF" w:rsidRPr="00A60DCF" w:rsidRDefault="00A60DCF" w:rsidP="00A60DCF">
      <w:pPr>
        <w:shd w:val="clear" w:color="auto" w:fill="FFFFFF"/>
        <w:spacing w:line="240" w:lineRule="auto"/>
        <w:ind w:left="14" w:right="168" w:firstLine="317"/>
        <w:jc w:val="both"/>
        <w:rPr>
          <w:rFonts w:ascii="Times New Roman" w:hAnsi="Times New Roman" w:cs="Times New Roman"/>
          <w:sz w:val="24"/>
          <w:szCs w:val="24"/>
        </w:rPr>
      </w:pPr>
      <w:r w:rsidRPr="00A60DCF">
        <w:rPr>
          <w:rFonts w:ascii="Times New Roman" w:hAnsi="Times New Roman" w:cs="Times New Roman"/>
          <w:sz w:val="24"/>
          <w:szCs w:val="24"/>
        </w:rPr>
        <w:t xml:space="preserve">В более активных средах требуется более высокая концентрация устойчивого элемента, т. е. в этом случае границы устойчивости возникают при более высоком значении числа </w:t>
      </w:r>
      <w:r w:rsidRPr="00A60DCF">
        <w:rPr>
          <w:rFonts w:ascii="Times New Roman" w:hAnsi="Times New Roman" w:cs="Times New Roman"/>
          <w:sz w:val="24"/>
          <w:szCs w:val="24"/>
          <w:lang w:val="en-US"/>
        </w:rPr>
        <w:t>n</w:t>
      </w:r>
      <w:r w:rsidRPr="00A60DCF">
        <w:rPr>
          <w:rFonts w:ascii="Times New Roman" w:hAnsi="Times New Roman" w:cs="Times New Roman"/>
          <w:sz w:val="24"/>
          <w:szCs w:val="24"/>
        </w:rPr>
        <w:t>.</w:t>
      </w:r>
    </w:p>
    <w:p w:rsidR="00A60DCF" w:rsidRPr="00A60DCF" w:rsidRDefault="00A60DCF" w:rsidP="00A60DCF">
      <w:pPr>
        <w:shd w:val="clear" w:color="auto" w:fill="FFFFFF"/>
        <w:spacing w:before="43" w:line="240" w:lineRule="auto"/>
        <w:ind w:firstLine="336"/>
        <w:rPr>
          <w:rFonts w:ascii="Times New Roman" w:hAnsi="Times New Roman" w:cs="Times New Roman"/>
          <w:sz w:val="24"/>
          <w:szCs w:val="24"/>
        </w:rPr>
      </w:pPr>
      <w:r w:rsidRPr="00A60DCF">
        <w:rPr>
          <w:rFonts w:ascii="Times New Roman" w:hAnsi="Times New Roman" w:cs="Times New Roman"/>
          <w:sz w:val="24"/>
          <w:szCs w:val="24"/>
        </w:rPr>
        <w:t>Граница устойчивости наблюдается также в сплавах, у которых один из компонентов обладает способностью к самопассивированию. Эта граница наблюдается и в системах, когда один из компонентов  , в данной  агрессивной  среде  образует  защитные  экранирующие * пленки из нерастворимых соединений.</w:t>
      </w:r>
    </w:p>
    <w:p w:rsidR="00A60DCF" w:rsidRPr="00A60DCF" w:rsidRDefault="00A60DCF" w:rsidP="00A60DCF">
      <w:pPr>
        <w:shd w:val="clear" w:color="auto" w:fill="FFFFFF"/>
        <w:spacing w:before="19" w:line="240" w:lineRule="auto"/>
        <w:ind w:right="168" w:firstLine="317"/>
        <w:jc w:val="both"/>
        <w:rPr>
          <w:rFonts w:ascii="Times New Roman" w:hAnsi="Times New Roman" w:cs="Times New Roman"/>
          <w:sz w:val="24"/>
          <w:szCs w:val="24"/>
        </w:rPr>
      </w:pPr>
      <w:r w:rsidRPr="00A60DCF">
        <w:rPr>
          <w:rFonts w:ascii="Times New Roman" w:hAnsi="Times New Roman" w:cs="Times New Roman"/>
          <w:sz w:val="24"/>
          <w:szCs w:val="24"/>
        </w:rPr>
        <w:t>Коррозионная стойкость стали может быть повыше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на, если во-первых, содержание углерода снизить до минимально возможного количества и, во-вторых, ввести легирующий элемент, образующий с железом твердые растворы, в таком количестве, при котором скачкообраз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но повысится электродный потенциал сплава.</w:t>
      </w:r>
    </w:p>
    <w:p w:rsidR="00A60DCF" w:rsidRPr="00A60DCF" w:rsidRDefault="00A60DCF" w:rsidP="00A60DCF">
      <w:pPr>
        <w:shd w:val="clear" w:color="auto" w:fill="FFFFFF"/>
        <w:spacing w:before="5" w:line="240" w:lineRule="auto"/>
        <w:ind w:left="10" w:right="163" w:firstLine="317"/>
        <w:jc w:val="both"/>
        <w:rPr>
          <w:rFonts w:ascii="Times New Roman" w:hAnsi="Times New Roman" w:cs="Times New Roman"/>
          <w:sz w:val="24"/>
          <w:szCs w:val="24"/>
        </w:rPr>
      </w:pPr>
      <w:r w:rsidRPr="00A60DCF">
        <w:rPr>
          <w:rFonts w:ascii="Times New Roman" w:hAnsi="Times New Roman" w:cs="Times New Roman"/>
          <w:sz w:val="24"/>
          <w:szCs w:val="24"/>
        </w:rPr>
        <w:t>Сталь, стойкую против атмосферной коррозии, назы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вают нержавеющей. Сталь или сплав, имеющие высокую стойкость при коррозионном воздействии кислот, солей, щелочей и других агрессивных сред, называют кислото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стойкими.</w:t>
      </w:r>
    </w:p>
    <w:p w:rsidR="00A60DCF" w:rsidRPr="00A60DCF" w:rsidRDefault="00A60DCF" w:rsidP="00A60DCF">
      <w:pPr>
        <w:shd w:val="clear" w:color="auto" w:fill="FFFFFF"/>
        <w:spacing w:before="24" w:line="240" w:lineRule="auto"/>
        <w:ind w:left="10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60DCF">
        <w:rPr>
          <w:rFonts w:ascii="Times New Roman" w:hAnsi="Times New Roman" w:cs="Times New Roman"/>
          <w:b/>
          <w:sz w:val="24"/>
          <w:szCs w:val="24"/>
        </w:rPr>
        <w:t>10.2. Хромистые нержавеющие стали</w:t>
      </w:r>
    </w:p>
    <w:p w:rsidR="00A60DCF" w:rsidRPr="00A60DCF" w:rsidRDefault="00A60DCF" w:rsidP="00A60DCF">
      <w:pPr>
        <w:shd w:val="clear" w:color="auto" w:fill="FFFFFF"/>
        <w:spacing w:line="240" w:lineRule="auto"/>
        <w:ind w:left="53"/>
        <w:jc w:val="both"/>
        <w:rPr>
          <w:rFonts w:ascii="Times New Roman" w:hAnsi="Times New Roman" w:cs="Times New Roman"/>
          <w:sz w:val="24"/>
          <w:szCs w:val="24"/>
        </w:rPr>
      </w:pPr>
      <w:r w:rsidRPr="00A60DCF">
        <w:rPr>
          <w:rFonts w:ascii="Times New Roman" w:hAnsi="Times New Roman" w:cs="Times New Roman"/>
          <w:sz w:val="24"/>
          <w:szCs w:val="24"/>
        </w:rPr>
        <w:t>Хром — основной легирующий элемент, делающий сталь коррозионностойкой в окислительных средах. Коррозионная стойкость хромистых нержавеющих сталей объясняется образованием на поверхности защитной плотной пассивной пленки окисла Сг</w:t>
      </w:r>
      <w:r w:rsidRPr="00A60DCF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A60DCF">
        <w:rPr>
          <w:rFonts w:ascii="Times New Roman" w:hAnsi="Times New Roman" w:cs="Times New Roman"/>
          <w:sz w:val="24"/>
          <w:szCs w:val="24"/>
        </w:rPr>
        <w:t>О</w:t>
      </w:r>
      <w:r w:rsidRPr="00A60DCF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A60DCF">
        <w:rPr>
          <w:rFonts w:ascii="Times New Roman" w:hAnsi="Times New Roman" w:cs="Times New Roman"/>
          <w:sz w:val="24"/>
          <w:szCs w:val="24"/>
        </w:rPr>
        <w:t xml:space="preserve">. Такая пленка образуется только при содержании хрома более 12,5 % (ат.). Именно при таком содержании </w:t>
      </w:r>
      <w:r w:rsidRPr="00A60DCF">
        <w:rPr>
          <w:rFonts w:ascii="Times New Roman" w:hAnsi="Times New Roman" w:cs="Times New Roman"/>
          <w:color w:val="FF0000"/>
          <w:sz w:val="24"/>
          <w:szCs w:val="24"/>
        </w:rPr>
        <w:t>хрома (п=1) потенциал</w:t>
      </w:r>
      <w:r w:rsidRPr="00A60DCF">
        <w:rPr>
          <w:rFonts w:ascii="Times New Roman" w:hAnsi="Times New Roman" w:cs="Times New Roman"/>
          <w:sz w:val="24"/>
          <w:szCs w:val="24"/>
        </w:rPr>
        <w:t xml:space="preserve"> скачком изменяется от —0,6 до +0,2 В (рис. 116). Железо с хромом образуют непрерывный ряд твер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дых растворов (рис. 117). Благодаря этому можно получить сталь с высоким содержанием хрома в твердом растворе.  Хром не является дефицитным металлом, стоимость его сравнительно невысока, поэтому хроми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стые стали — самые дешевые нержавеющие стали. Эти стали обладают достаточно хорошим комплексом техно</w:t>
      </w:r>
      <w:r w:rsidRPr="00A60DCF">
        <w:rPr>
          <w:rFonts w:ascii="Times New Roman" w:hAnsi="Times New Roman" w:cs="Times New Roman"/>
          <w:sz w:val="24"/>
          <w:szCs w:val="24"/>
        </w:rPr>
        <w:softHyphen/>
        <w:t xml:space="preserve">логических свойств. Углерод в нержавеющих сталях, в том числе и в хромистых,   является   нежелательным элементом, так как, связывая хром в карбиды, он тем  самым обедняет твердый раствор хромом, понижая коррозионные свойства стали. Кроме того, углерод расширяет область у-твердого раствора, способствуя полу- чению двухфазного состояния (рис. 118). Чем больше содержание хрома, тем выше коррозионная стойкость хромистых сталей. В настоящее время хромистые стали  выплавляют трех типов: 1) содержащие 13% Сг; 1 2) 17% Сг; 3) 25—28% Сг *      </w:t>
      </w:r>
    </w:p>
    <w:p w:rsidR="00A60DCF" w:rsidRPr="00A60DCF" w:rsidRDefault="00A60DCF" w:rsidP="00A60DC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60DCF">
        <w:rPr>
          <w:rFonts w:ascii="Times New Roman" w:hAnsi="Times New Roman" w:cs="Times New Roman"/>
          <w:sz w:val="24"/>
          <w:szCs w:val="24"/>
        </w:rPr>
        <w:t>Стали 08X13 и 12X13 обладают по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вышенной пластичностью и их используют для изготовления деталей, подвер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гающихся ударным нагрузкам (турбин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ные лопатки, арматура крекинг-устано</w:t>
      </w:r>
      <w:r w:rsidRPr="00A60DCF">
        <w:rPr>
          <w:rFonts w:ascii="Times New Roman" w:hAnsi="Times New Roman" w:cs="Times New Roman"/>
          <w:sz w:val="24"/>
          <w:szCs w:val="24"/>
        </w:rPr>
        <w:softHyphen/>
        <w:t xml:space="preserve">вок, предметы домашнего обихода и т. д.). Из сталей 30X13 и 40X13, приобре-  тающих после   термической  обработки структуру мартенсита, делают измери- </w:t>
      </w:r>
      <w:r w:rsidRPr="00A60DCF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A60DCF">
        <w:rPr>
          <w:rFonts w:ascii="Times New Roman" w:hAnsi="Times New Roman" w:cs="Times New Roman"/>
          <w:sz w:val="24"/>
          <w:szCs w:val="24"/>
        </w:rPr>
        <w:t xml:space="preserve"> гельный    и медицинский инструменты, я пружины и другие коррозионностойкие </w:t>
      </w:r>
      <w:r w:rsidRPr="00A60DCF">
        <w:rPr>
          <w:rFonts w:ascii="Times New Roman" w:hAnsi="Times New Roman" w:cs="Times New Roman"/>
          <w:sz w:val="24"/>
          <w:szCs w:val="24"/>
          <w:vertAlign w:val="superscript"/>
        </w:rPr>
        <w:t xml:space="preserve">: </w:t>
      </w:r>
      <w:r w:rsidRPr="00A60DCF">
        <w:rPr>
          <w:rFonts w:ascii="Times New Roman" w:hAnsi="Times New Roman" w:cs="Times New Roman"/>
          <w:sz w:val="24"/>
          <w:szCs w:val="24"/>
        </w:rPr>
        <w:t>детали, от которых</w:t>
      </w:r>
    </w:p>
    <w:p w:rsidR="00A60DCF" w:rsidRPr="00A60DCF" w:rsidRDefault="00A60DCF" w:rsidP="00A60DCF">
      <w:pPr>
        <w:framePr w:h="3521" w:hRule="exact" w:hSpace="38" w:wrap="auto" w:vAnchor="text" w:hAnchor="page" w:x="1502" w:y="123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60DCF">
        <w:rPr>
          <w:rFonts w:ascii="Times New Roman" w:hAnsi="Times New Roman" w:cs="Times New Roman"/>
          <w:noProof/>
          <w:sz w:val="24"/>
          <w:szCs w:val="24"/>
        </w:rPr>
        <w:lastRenderedPageBreak/>
        <w:pict>
          <v:shape id="_x0000_s1026" type="#_x0000_t202" style="position:absolute;margin-left:-.35pt;margin-top:125.65pt;width:135pt;height:1in;z-index:251660288" stroked="f">
            <v:textbox style="mso-next-textbox:#_x0000_s1026">
              <w:txbxContent>
                <w:p w:rsidR="00A60DCF" w:rsidRPr="00683435" w:rsidRDefault="00A60DCF" w:rsidP="00A60DCF">
                  <w:pPr>
                    <w:spacing w:line="192" w:lineRule="auto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Рис.1</w:t>
                  </w:r>
                  <w:r w:rsidRPr="00A60DCF">
                    <w:rPr>
                      <w:sz w:val="24"/>
                      <w:szCs w:val="24"/>
                    </w:rPr>
                    <w:t>18</w:t>
                  </w:r>
                  <w:r>
                    <w:rPr>
                      <w:sz w:val="24"/>
                      <w:szCs w:val="24"/>
                    </w:rPr>
                    <w:t xml:space="preserve">.  Влияние углерода на положение области </w:t>
                  </w:r>
                  <w:r>
                    <w:rPr>
                      <w:sz w:val="24"/>
                      <w:szCs w:val="24"/>
                    </w:rPr>
                    <w:sym w:font="Symbol" w:char="F067"/>
                  </w:r>
                  <w:r>
                    <w:rPr>
                      <w:sz w:val="24"/>
                      <w:szCs w:val="24"/>
                    </w:rPr>
                    <w:t xml:space="preserve"> -твердого раствора на диаграмме железо-хром</w:t>
                  </w:r>
                </w:p>
              </w:txbxContent>
            </v:textbox>
          </v:shape>
        </w:pict>
      </w:r>
      <w:r w:rsidRPr="00A60DC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800225" cy="221932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0DCF" w:rsidRPr="00A60DCF" w:rsidRDefault="00A60DCF" w:rsidP="00A60DCF">
      <w:pPr>
        <w:shd w:val="clear" w:color="auto" w:fill="FFFFFF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60DCF">
        <w:rPr>
          <w:rFonts w:ascii="Times New Roman" w:hAnsi="Times New Roman" w:cs="Times New Roman"/>
          <w:sz w:val="24"/>
          <w:szCs w:val="24"/>
        </w:rPr>
        <w:t>требуется высокая твердость или прочность. Стали, содержащие 17 и 25—28% Сг относятся к сталям ферритного класса. Они имеют более высокую коррозион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ную стойкость по сравнению со сталя-ыше 850° С (Ьеооитные стали ппоявляют</w:t>
      </w:r>
    </w:p>
    <w:p w:rsidR="00A60DCF" w:rsidRPr="00A60DCF" w:rsidRDefault="00A60DCF" w:rsidP="00A60DCF">
      <w:pPr>
        <w:shd w:val="clear" w:color="auto" w:fill="FFFFFF"/>
        <w:spacing w:line="240" w:lineRule="auto"/>
        <w:ind w:left="14" w:right="221"/>
        <w:jc w:val="both"/>
        <w:rPr>
          <w:rFonts w:ascii="Times New Roman" w:hAnsi="Times New Roman" w:cs="Times New Roman"/>
          <w:sz w:val="24"/>
          <w:szCs w:val="24"/>
        </w:rPr>
      </w:pPr>
      <w:r w:rsidRPr="00A60DCF">
        <w:rPr>
          <w:rFonts w:ascii="Times New Roman" w:hAnsi="Times New Roman" w:cs="Times New Roman"/>
          <w:sz w:val="24"/>
          <w:szCs w:val="24"/>
        </w:rPr>
        <w:t>ми типа Х13. При нагреве выше 850° С ферритные стали проявляют склонность к росту зерна, их пластичность понижается. Для полу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чения однофазной структуры, уменьшения склонности к росту зер-на^и к МКК в эти стали добавляют титан и ниобий (08Х17Т, 15X251"). Прочность повышается, пластичность сохраняется доста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точной, улучшаются свойства сварных швов. Эти стали применяют для изготовления аппаратуры, работающей в таких агрессивных средах, как Дымящаяся азотная кислота, фосфорная кислота, де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лают коррозионностойкой аппаратуру химической и пищевой про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мышленности. Из стали 12X17 изготавливают теплообменники для горячих нитрозных газов, трубопроводы и баки для кислот и т. д.</w:t>
      </w:r>
    </w:p>
    <w:p w:rsidR="00A60DCF" w:rsidRPr="00A60DCF" w:rsidRDefault="00A60DCF" w:rsidP="00A60DCF">
      <w:pPr>
        <w:shd w:val="clear" w:color="auto" w:fill="FFFFFF"/>
        <w:spacing w:line="240" w:lineRule="auto"/>
        <w:ind w:left="24" w:right="230" w:firstLine="346"/>
        <w:jc w:val="both"/>
        <w:rPr>
          <w:rFonts w:ascii="Times New Roman" w:hAnsi="Times New Roman" w:cs="Times New Roman"/>
          <w:sz w:val="24"/>
          <w:szCs w:val="24"/>
        </w:rPr>
      </w:pPr>
      <w:r w:rsidRPr="00A60DCF">
        <w:rPr>
          <w:rFonts w:ascii="Times New Roman" w:hAnsi="Times New Roman" w:cs="Times New Roman"/>
          <w:sz w:val="24"/>
          <w:szCs w:val="24"/>
        </w:rPr>
        <w:t>Введение молибдена (12Х17М2Т) делает сталь стойкой даже в органических кислотах (уксусной, муравьиной). Стали ферритного класса не восприимчивы к коррозии под напряжением.</w:t>
      </w:r>
    </w:p>
    <w:p w:rsidR="00A60DCF" w:rsidRPr="00A60DCF" w:rsidRDefault="00A60DCF" w:rsidP="00A60DCF">
      <w:pPr>
        <w:shd w:val="clear" w:color="auto" w:fill="FFFFFF"/>
        <w:spacing w:line="240" w:lineRule="auto"/>
        <w:ind w:left="29" w:right="235" w:firstLine="336"/>
        <w:jc w:val="both"/>
        <w:rPr>
          <w:rFonts w:ascii="Times New Roman" w:hAnsi="Times New Roman" w:cs="Times New Roman"/>
          <w:sz w:val="24"/>
          <w:szCs w:val="24"/>
        </w:rPr>
      </w:pPr>
      <w:r w:rsidRPr="00A60DCF">
        <w:rPr>
          <w:rFonts w:ascii="Times New Roman" w:hAnsi="Times New Roman" w:cs="Times New Roman"/>
          <w:sz w:val="24"/>
          <w:szCs w:val="24"/>
        </w:rPr>
        <w:t>Для изготовления шарикоподшипников, работающих в агрессив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ных средах, используют сталь 95X18 (0,9—1,0% С, 17—19% Сг).</w:t>
      </w:r>
    </w:p>
    <w:p w:rsidR="00A60DCF" w:rsidRPr="00A60DCF" w:rsidRDefault="00A60DCF" w:rsidP="00A60DCF">
      <w:pPr>
        <w:shd w:val="clear" w:color="auto" w:fill="FFFFFF"/>
        <w:spacing w:line="240" w:lineRule="auto"/>
        <w:ind w:left="24" w:right="211" w:firstLine="317"/>
        <w:jc w:val="both"/>
        <w:rPr>
          <w:rFonts w:ascii="Times New Roman" w:hAnsi="Times New Roman" w:cs="Times New Roman"/>
          <w:sz w:val="24"/>
          <w:szCs w:val="24"/>
        </w:rPr>
      </w:pPr>
      <w:r w:rsidRPr="00A60DCF">
        <w:rPr>
          <w:rFonts w:ascii="Times New Roman" w:hAnsi="Times New Roman" w:cs="Times New Roman"/>
          <w:sz w:val="24"/>
          <w:szCs w:val="24"/>
        </w:rPr>
        <w:t>Все хромистые стали подвергают закалке с 1000— 1100° С с последующим отпуском (для сталей феррит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ного класса —при 700—750° С, мартенситного класса 200—250° С).</w:t>
      </w:r>
    </w:p>
    <w:p w:rsidR="00A60DCF" w:rsidRPr="00A60DCF" w:rsidRDefault="00A60DCF" w:rsidP="00A60DCF">
      <w:pPr>
        <w:shd w:val="clear" w:color="auto" w:fill="FFFFFF"/>
        <w:spacing w:line="240" w:lineRule="auto"/>
        <w:ind w:firstLine="312"/>
        <w:jc w:val="both"/>
        <w:rPr>
          <w:rFonts w:ascii="Times New Roman" w:hAnsi="Times New Roman" w:cs="Times New Roman"/>
          <w:sz w:val="24"/>
          <w:szCs w:val="24"/>
        </w:rPr>
      </w:pPr>
      <w:r w:rsidRPr="00A60DCF">
        <w:rPr>
          <w:rFonts w:ascii="Times New Roman" w:hAnsi="Times New Roman" w:cs="Times New Roman"/>
          <w:sz w:val="24"/>
          <w:szCs w:val="24"/>
        </w:rPr>
        <w:t>Стали ферритного класса при нагреве не испытывают превращений, поэтому термическую обработку проводят для получения структуры более однородного твердого раствора, что увеличивает коррозионную стойкость.</w:t>
      </w:r>
    </w:p>
    <w:p w:rsidR="00A60DCF" w:rsidRPr="00A60DCF" w:rsidRDefault="00A60DCF" w:rsidP="00A60DCF">
      <w:pPr>
        <w:shd w:val="clear" w:color="auto" w:fill="FFFFFF"/>
        <w:spacing w:line="240" w:lineRule="auto"/>
        <w:ind w:left="67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60DCF">
        <w:rPr>
          <w:rFonts w:ascii="Times New Roman" w:hAnsi="Times New Roman" w:cs="Times New Roman"/>
          <w:b/>
          <w:sz w:val="24"/>
          <w:szCs w:val="24"/>
        </w:rPr>
        <w:t>10.3. Хромоникелевые нержавеющие стали</w:t>
      </w:r>
    </w:p>
    <w:p w:rsidR="00A60DCF" w:rsidRPr="00A60DCF" w:rsidRDefault="00A60DCF" w:rsidP="00A60DCF">
      <w:pPr>
        <w:shd w:val="clear" w:color="auto" w:fill="FFFFFF"/>
        <w:spacing w:line="240" w:lineRule="auto"/>
        <w:ind w:left="10" w:firstLine="312"/>
        <w:jc w:val="both"/>
        <w:rPr>
          <w:rFonts w:ascii="Times New Roman" w:hAnsi="Times New Roman" w:cs="Times New Roman"/>
          <w:sz w:val="24"/>
          <w:szCs w:val="24"/>
        </w:rPr>
      </w:pPr>
      <w:r w:rsidRPr="00A60DCF">
        <w:rPr>
          <w:rFonts w:ascii="Times New Roman" w:hAnsi="Times New Roman" w:cs="Times New Roman"/>
          <w:sz w:val="24"/>
          <w:szCs w:val="24"/>
        </w:rPr>
        <w:t>Никель относится к числу металлов, легко приобре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тающих пассивность, хотя его пассивирующая способ</w:t>
      </w:r>
      <w:r w:rsidRPr="00A60DCF">
        <w:rPr>
          <w:rFonts w:ascii="Times New Roman" w:hAnsi="Times New Roman" w:cs="Times New Roman"/>
          <w:sz w:val="24"/>
          <w:szCs w:val="24"/>
        </w:rPr>
        <w:softHyphen/>
        <w:t xml:space="preserve">ность меньше хрома и молибдена. Добавление никеля к железу в количестве </w:t>
      </w:r>
      <w:r w:rsidRPr="00A60DCF">
        <w:rPr>
          <w:rFonts w:ascii="Times New Roman" w:hAnsi="Times New Roman" w:cs="Times New Roman"/>
          <w:sz w:val="24"/>
          <w:szCs w:val="24"/>
          <w:lang w:val="en-US"/>
        </w:rPr>
        <w:t>Vs</w:t>
      </w:r>
      <w:r w:rsidRPr="00A60DCF">
        <w:rPr>
          <w:rFonts w:ascii="Times New Roman" w:hAnsi="Times New Roman" w:cs="Times New Roman"/>
          <w:sz w:val="24"/>
          <w:szCs w:val="24"/>
        </w:rPr>
        <w:t xml:space="preserve"> моля скачкообразно улучша</w:t>
      </w:r>
      <w:r w:rsidRPr="00A60DCF">
        <w:rPr>
          <w:rFonts w:ascii="Times New Roman" w:hAnsi="Times New Roman" w:cs="Times New Roman"/>
          <w:sz w:val="24"/>
          <w:szCs w:val="24"/>
        </w:rPr>
        <w:softHyphen/>
        <w:t xml:space="preserve">ет коррозионную стойкость сплава в серной кислоте. При концентрации никеля </w:t>
      </w:r>
      <w:r w:rsidRPr="00A60DCF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A60DCF">
        <w:rPr>
          <w:rFonts w:ascii="Times New Roman" w:hAnsi="Times New Roman" w:cs="Times New Roman"/>
          <w:sz w:val="24"/>
          <w:szCs w:val="24"/>
        </w:rPr>
        <w:t>/</w:t>
      </w:r>
      <w:r w:rsidRPr="00A60DCF">
        <w:rPr>
          <w:rFonts w:ascii="Times New Roman" w:hAnsi="Times New Roman" w:cs="Times New Roman"/>
          <w:sz w:val="24"/>
          <w:szCs w:val="24"/>
          <w:vertAlign w:val="subscript"/>
        </w:rPr>
        <w:t>8</w:t>
      </w:r>
      <w:r w:rsidRPr="00A60DCF">
        <w:rPr>
          <w:rFonts w:ascii="Times New Roman" w:hAnsi="Times New Roman" w:cs="Times New Roman"/>
          <w:sz w:val="24"/>
          <w:szCs w:val="24"/>
        </w:rPr>
        <w:t xml:space="preserve"> моля коррозионная стой</w:t>
      </w:r>
      <w:r w:rsidRPr="00A60DCF">
        <w:rPr>
          <w:rFonts w:ascii="Times New Roman" w:hAnsi="Times New Roman" w:cs="Times New Roman"/>
          <w:sz w:val="24"/>
          <w:szCs w:val="24"/>
        </w:rPr>
        <w:softHyphen/>
        <w:t xml:space="preserve">кость повышается еще больше.  Диаграмма состояния железо — никель приведена на рис. 119. Никель — аустенитообразующий   элемент,  сильно понижающий критические точки γ -- α -превращения. Это влияние никель оказывает и при его введении в хромистые стали. Поэтому сталь, содержащая 18% Сг и 9_% </w:t>
      </w:r>
      <w:r w:rsidRPr="00A60DCF">
        <w:rPr>
          <w:rFonts w:ascii="Times New Roman" w:hAnsi="Times New Roman" w:cs="Times New Roman"/>
          <w:sz w:val="24"/>
          <w:szCs w:val="24"/>
          <w:lang w:val="en-US"/>
        </w:rPr>
        <w:t>Ni</w:t>
      </w:r>
      <w:r w:rsidRPr="00A60DCF">
        <w:rPr>
          <w:rFonts w:ascii="Times New Roman" w:hAnsi="Times New Roman" w:cs="Times New Roman"/>
          <w:sz w:val="24"/>
          <w:szCs w:val="24"/>
        </w:rPr>
        <w:t>, при комнатных температурах имеет структу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ру аустенита (см. рис. 120). Нержавеющие стали, имеющие аустенитную струк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туру, обладают более высокой коррозионной стойкостью, лучшими технологическими свойствами по сравнению с хромистыми нержавеющими сталями, в частности лучше свариваются. Они сохраняют прочность до более высо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ких температур, менее склонны к росту зерна при наг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реве и в то же время аустенитные стали не теряют пла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стичности при низких температурах. Как и хромистые, хромоникелевые стали коррозионностойки в окислитель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ных средах. Основным элементом, повышающим потен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циал железа, также является хром, поэтому его содер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жание должно быть &gt;13%- Никель только дополни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тельно повышает коррозионную стойкость сталей.</w:t>
      </w:r>
    </w:p>
    <w:p w:rsidR="00A60DCF" w:rsidRPr="00A60DCF" w:rsidRDefault="00A60DCF" w:rsidP="00A60DCF">
      <w:pPr>
        <w:shd w:val="clear" w:color="auto" w:fill="FFFFFF"/>
        <w:spacing w:line="240" w:lineRule="auto"/>
        <w:ind w:left="5" w:right="19" w:firstLine="317"/>
        <w:jc w:val="both"/>
        <w:rPr>
          <w:rFonts w:ascii="Times New Roman" w:hAnsi="Times New Roman" w:cs="Times New Roman"/>
          <w:sz w:val="24"/>
          <w:szCs w:val="24"/>
        </w:rPr>
      </w:pPr>
      <w:r w:rsidRPr="00A60DCF">
        <w:rPr>
          <w:rFonts w:ascii="Times New Roman" w:hAnsi="Times New Roman" w:cs="Times New Roman"/>
          <w:noProof/>
          <w:sz w:val="24"/>
          <w:szCs w:val="24"/>
        </w:rPr>
        <w:lastRenderedPageBreak/>
        <w:pict>
          <v:group id="_x0000_s1027" style="position:absolute;left:0;text-align:left;margin-left:9pt;margin-top:-106.2pt;width:289.5pt;height:333pt;z-index:251661312" coordorigin="1134,3654" coordsize="5790,6660">
            <v:shape id="_x0000_s1028" type="#_x0000_t75" style="position:absolute;left:1134;top:3654;width:5790;height:6330">
              <v:imagedata r:id="rId10" o:title=""/>
            </v:shape>
            <v:shape id="_x0000_s1029" type="#_x0000_t202" style="position:absolute;left:1854;top:9594;width:4140;height:720" stroked="f">
              <v:textbox>
                <w:txbxContent>
                  <w:p w:rsidR="00A60DCF" w:rsidRDefault="00A60DCF" w:rsidP="00A60DCF">
                    <w:pPr>
                      <w:spacing w:line="192" w:lineRule="auto"/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>Рис. 1</w:t>
                    </w:r>
                    <w:r>
                      <w:rPr>
                        <w:sz w:val="24"/>
                        <w:szCs w:val="24"/>
                        <w:lang w:val="en-US"/>
                      </w:rPr>
                      <w:t>19</w:t>
                    </w:r>
                    <w:r>
                      <w:rPr>
                        <w:sz w:val="24"/>
                        <w:szCs w:val="24"/>
                      </w:rPr>
                      <w:t>. Диаграмма состояния</w:t>
                    </w:r>
                  </w:p>
                  <w:p w:rsidR="00A60DCF" w:rsidRPr="00BE73D0" w:rsidRDefault="00A60DCF" w:rsidP="00A60DCF">
                    <w:pPr>
                      <w:spacing w:line="192" w:lineRule="auto"/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 xml:space="preserve"> железо-никель</w:t>
                    </w:r>
                  </w:p>
                </w:txbxContent>
              </v:textbox>
            </v:shape>
            <w10:wrap type="square"/>
          </v:group>
        </w:pict>
      </w:r>
      <w:r w:rsidRPr="00A60DCF">
        <w:rPr>
          <w:rFonts w:ascii="Times New Roman" w:hAnsi="Times New Roman" w:cs="Times New Roman"/>
          <w:sz w:val="24"/>
          <w:szCs w:val="24"/>
        </w:rPr>
        <w:t>Состав и свойства хромоникелевых нержавеющих сталей приведены в ГОСТ 5632—72. В приложении, табл. 13 приведены составы некоторых из них, а на рис. 120 — структурная диаграмма, позволяющая опре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делять структуру стали в зависимости от ее состава.</w:t>
      </w:r>
    </w:p>
    <w:p w:rsidR="00A60DCF" w:rsidRPr="00A60DCF" w:rsidRDefault="00A60DCF" w:rsidP="00A60DC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60DCF">
        <w:rPr>
          <w:rFonts w:ascii="Times New Roman" w:hAnsi="Times New Roman" w:cs="Times New Roman"/>
          <w:noProof/>
          <w:sz w:val="24"/>
          <w:szCs w:val="24"/>
        </w:rPr>
        <w:pict>
          <v:group id="_x0000_s1030" style="position:absolute;margin-left:9pt;margin-top:9.05pt;width:291pt;height:198pt;z-index:251662336" coordorigin="1314,9594" coordsize="5820,3960">
            <v:shape id="_x0000_s1031" type="#_x0000_t75" style="position:absolute;left:1314;top:9594;width:5820;height:3060">
              <v:imagedata r:id="rId11" o:title=""/>
            </v:shape>
            <v:shape id="_x0000_s1032" type="#_x0000_t202" style="position:absolute;left:2214;top:12834;width:4500;height:720" stroked="f">
              <v:textbox>
                <w:txbxContent>
                  <w:p w:rsidR="00A60DCF" w:rsidRPr="00D406BF" w:rsidRDefault="00A60DCF" w:rsidP="00A60DCF">
                    <w:pPr>
                      <w:shd w:val="clear" w:color="auto" w:fill="FFFFFF"/>
                      <w:jc w:val="center"/>
                      <w:rPr>
                        <w:sz w:val="24"/>
                        <w:szCs w:val="24"/>
                      </w:rPr>
                    </w:pPr>
                    <w:r w:rsidRPr="00D406BF">
                      <w:rPr>
                        <w:sz w:val="24"/>
                        <w:szCs w:val="24"/>
                      </w:rPr>
                      <w:t>Рис. 1</w:t>
                    </w:r>
                    <w:r w:rsidRPr="00475A86">
                      <w:rPr>
                        <w:sz w:val="24"/>
                        <w:szCs w:val="24"/>
                      </w:rPr>
                      <w:t>20</w:t>
                    </w:r>
                    <w:r w:rsidRPr="00D406BF">
                      <w:rPr>
                        <w:sz w:val="24"/>
                        <w:szCs w:val="24"/>
                      </w:rPr>
                      <w:t>. Структурная диаграмма нержавеющих сталей</w:t>
                    </w:r>
                  </w:p>
                  <w:p w:rsidR="00A60DCF" w:rsidRPr="00BE73D0" w:rsidRDefault="00A60DCF" w:rsidP="00A60DCF">
                    <w:pPr>
                      <w:rPr>
                        <w:sz w:val="24"/>
                        <w:szCs w:val="24"/>
                      </w:rPr>
                    </w:pPr>
                  </w:p>
                </w:txbxContent>
              </v:textbox>
            </v:shape>
            <w10:wrap type="square"/>
          </v:group>
        </w:pict>
      </w:r>
      <w:r w:rsidRPr="00A60DCF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A60DCF" w:rsidRPr="00A60DCF" w:rsidRDefault="00A60DCF" w:rsidP="00A60DCF">
      <w:pPr>
        <w:shd w:val="clear" w:color="auto" w:fill="FFFFFF"/>
        <w:spacing w:line="240" w:lineRule="auto"/>
        <w:ind w:left="797"/>
        <w:rPr>
          <w:rFonts w:ascii="Times New Roman" w:hAnsi="Times New Roman" w:cs="Times New Roman"/>
          <w:sz w:val="24"/>
          <w:szCs w:val="24"/>
        </w:rPr>
      </w:pPr>
      <w:r w:rsidRPr="00A60DCF">
        <w:rPr>
          <w:rFonts w:ascii="Times New Roman" w:hAnsi="Times New Roman" w:cs="Times New Roman"/>
          <w:sz w:val="24"/>
          <w:szCs w:val="24"/>
        </w:rPr>
        <w:t>Хромоникелевые стали в зависимости от состава и структуры подразделяются на стали аустенитного, аус-тенитно-мартенситного и аустенитно-ферритного клас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сов Чем ниже содержание углерода, тем выше коррози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онные свойства нержавеющих сталей. Углерод,    содер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жащийся в хромоникелевых сталях, может находиться в твердом растворе, а также в карбидах или карбонит-ридах различной степени дисперсности. Преимуществен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но образуются карбиды Сг</w:t>
      </w:r>
      <w:r w:rsidRPr="00A60DCF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A60DCF">
        <w:rPr>
          <w:rFonts w:ascii="Times New Roman" w:hAnsi="Times New Roman" w:cs="Times New Roman"/>
          <w:sz w:val="24"/>
          <w:szCs w:val="24"/>
        </w:rPr>
        <w:t xml:space="preserve">зСб, причем они образуются уже при содержании углерода немногим больше 0,04% (0,04% С — предел растворимости углерода в аустените,  легированном никелем).                       </w:t>
      </w:r>
    </w:p>
    <w:p w:rsidR="00A60DCF" w:rsidRPr="00A60DCF" w:rsidRDefault="00A60DCF" w:rsidP="00A60DCF">
      <w:pPr>
        <w:shd w:val="clear" w:color="auto" w:fill="FFFFFF"/>
        <w:spacing w:line="240" w:lineRule="auto"/>
        <w:ind w:left="24" w:right="58" w:firstLine="684"/>
        <w:jc w:val="both"/>
        <w:rPr>
          <w:rFonts w:ascii="Times New Roman" w:hAnsi="Times New Roman" w:cs="Times New Roman"/>
          <w:sz w:val="24"/>
          <w:szCs w:val="24"/>
        </w:rPr>
      </w:pPr>
      <w:r w:rsidRPr="00A60DCF">
        <w:rPr>
          <w:rFonts w:ascii="Times New Roman" w:hAnsi="Times New Roman" w:cs="Times New Roman"/>
          <w:sz w:val="24"/>
          <w:szCs w:val="24"/>
        </w:rPr>
        <w:t>Если в сталях содержится азот (например, сталь Х17АГ14), то могут образовы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ваться   карбонитриды типа Ме</w:t>
      </w:r>
      <w:r w:rsidRPr="00A60DCF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A60DCF">
        <w:rPr>
          <w:rFonts w:ascii="Times New Roman" w:hAnsi="Times New Roman" w:cs="Times New Roman"/>
          <w:sz w:val="24"/>
          <w:szCs w:val="24"/>
        </w:rPr>
        <w:t xml:space="preserve">з(С,1М)б и </w:t>
      </w:r>
      <w:r w:rsidRPr="00A60DCF">
        <w:rPr>
          <w:rFonts w:ascii="Times New Roman" w:hAnsi="Times New Roman" w:cs="Times New Roman"/>
          <w:sz w:val="24"/>
          <w:szCs w:val="24"/>
          <w:lang w:val="en-US"/>
        </w:rPr>
        <w:t>Me</w:t>
      </w:r>
      <w:r w:rsidRPr="00A60DCF">
        <w:rPr>
          <w:rFonts w:ascii="Times New Roman" w:hAnsi="Times New Roman" w:cs="Times New Roman"/>
          <w:sz w:val="24"/>
          <w:szCs w:val="24"/>
        </w:rPr>
        <w:t>(</w:t>
      </w:r>
      <w:r w:rsidRPr="00A60DCF"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A60DCF">
        <w:rPr>
          <w:rFonts w:ascii="Times New Roman" w:hAnsi="Times New Roman" w:cs="Times New Roman"/>
          <w:sz w:val="24"/>
          <w:szCs w:val="24"/>
        </w:rPr>
        <w:t>,</w:t>
      </w:r>
      <w:r w:rsidRPr="00A60DCF">
        <w:rPr>
          <w:rFonts w:ascii="Times New Roman" w:hAnsi="Times New Roman" w:cs="Times New Roman"/>
          <w:sz w:val="24"/>
          <w:szCs w:val="24"/>
          <w:lang w:val="en-US"/>
        </w:rPr>
        <w:t>N</w:t>
      </w:r>
      <w:r w:rsidRPr="00A60DCF">
        <w:rPr>
          <w:rFonts w:ascii="Times New Roman" w:hAnsi="Times New Roman" w:cs="Times New Roman"/>
          <w:sz w:val="24"/>
          <w:szCs w:val="24"/>
        </w:rPr>
        <w:t>). Большинство хромоникелевых нержавеющих сталей относится к аустенитному классу: 04Х18Н10, 12Х18Н9Т, 09Х14Н16Б, 08Х10Н20Т2 и др. Эти стали пластичны, хорошо свариваются, обладают повышенной жаропроч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ностью, коррозионностойки во многих средах, имеющих среднюю активность. Сталь 12Х18Н10Т — наиболее де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шевая и поэтому чаще употребляемая. Для большей гомогенности хромоникелевые стали подвергают закалке с 1050—1100° С в воде. При этом получают σ</w:t>
      </w:r>
      <w:r w:rsidRPr="00A60DCF">
        <w:rPr>
          <w:rFonts w:ascii="Times New Roman" w:hAnsi="Times New Roman" w:cs="Times New Roman"/>
          <w:sz w:val="24"/>
          <w:szCs w:val="24"/>
          <w:vertAlign w:val="subscript"/>
        </w:rPr>
        <w:t>в</w:t>
      </w:r>
      <w:r w:rsidRPr="00A60DCF">
        <w:rPr>
          <w:rFonts w:ascii="Times New Roman" w:hAnsi="Times New Roman" w:cs="Times New Roman"/>
          <w:sz w:val="24"/>
          <w:szCs w:val="24"/>
        </w:rPr>
        <w:t xml:space="preserve"> ≈ 50—60 кгс/мм</w:t>
      </w:r>
      <w:r w:rsidRPr="00A60DCF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A60DCF">
        <w:rPr>
          <w:rFonts w:ascii="Times New Roman" w:hAnsi="Times New Roman" w:cs="Times New Roman"/>
          <w:sz w:val="24"/>
          <w:szCs w:val="24"/>
        </w:rPr>
        <w:t xml:space="preserve"> и δ =35ч-45%. Эти стали упрочняют холодной пластической деформацией. Дополнительное легирование хромоникелевых сталей молибденом и медью повышает их коррозионную стой</w:t>
      </w:r>
      <w:r w:rsidRPr="00A60DCF">
        <w:rPr>
          <w:rFonts w:ascii="Times New Roman" w:hAnsi="Times New Roman" w:cs="Times New Roman"/>
          <w:sz w:val="24"/>
          <w:szCs w:val="24"/>
        </w:rPr>
        <w:softHyphen/>
        <w:t xml:space="preserve">кость и кислотостойкость (03Х16Н15МЗ, 03Х17Н14М2). Иногда в эти стали вводят в небольших количествах титан и алюминий, которые, образуя дисперсные интер-металлиды типа </w:t>
      </w:r>
      <w:r w:rsidRPr="00A60DCF">
        <w:rPr>
          <w:rFonts w:ascii="Times New Roman" w:hAnsi="Times New Roman" w:cs="Times New Roman"/>
          <w:sz w:val="24"/>
          <w:szCs w:val="24"/>
          <w:lang w:val="en-US"/>
        </w:rPr>
        <w:t>Ni</w:t>
      </w:r>
      <w:r w:rsidRPr="00A60DCF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A60DCF">
        <w:rPr>
          <w:rFonts w:ascii="Times New Roman" w:hAnsi="Times New Roman" w:cs="Times New Roman"/>
          <w:sz w:val="24"/>
          <w:szCs w:val="24"/>
        </w:rPr>
        <w:t>(</w:t>
      </w:r>
      <w:r w:rsidRPr="00A60DCF">
        <w:rPr>
          <w:rFonts w:ascii="Times New Roman" w:hAnsi="Times New Roman" w:cs="Times New Roman"/>
          <w:sz w:val="24"/>
          <w:szCs w:val="24"/>
          <w:lang w:val="en-US"/>
        </w:rPr>
        <w:t>Ti</w:t>
      </w:r>
      <w:r w:rsidRPr="00A60DCF">
        <w:rPr>
          <w:rFonts w:ascii="Times New Roman" w:hAnsi="Times New Roman" w:cs="Times New Roman"/>
          <w:sz w:val="24"/>
          <w:szCs w:val="24"/>
        </w:rPr>
        <w:t>,</w:t>
      </w:r>
      <w:r w:rsidRPr="00A60DCF">
        <w:rPr>
          <w:rFonts w:ascii="Times New Roman" w:hAnsi="Times New Roman" w:cs="Times New Roman"/>
          <w:sz w:val="24"/>
          <w:szCs w:val="24"/>
          <w:lang w:val="en-US"/>
        </w:rPr>
        <w:t>Al</w:t>
      </w:r>
      <w:r w:rsidRPr="00A60DCF">
        <w:rPr>
          <w:rFonts w:ascii="Times New Roman" w:hAnsi="Times New Roman" w:cs="Times New Roman"/>
          <w:sz w:val="24"/>
          <w:szCs w:val="24"/>
        </w:rPr>
        <w:t>), упрочняют аустенит (08Х17Н13М2Т, 08Х17Н15МЗТ).</w:t>
      </w:r>
    </w:p>
    <w:p w:rsidR="00A60DCF" w:rsidRPr="00A60DCF" w:rsidRDefault="00A60DCF" w:rsidP="00A60DCF">
      <w:pPr>
        <w:shd w:val="clear" w:color="auto" w:fill="FFFFFF"/>
        <w:spacing w:line="240" w:lineRule="auto"/>
        <w:ind w:left="62" w:right="14" w:firstLine="331"/>
        <w:jc w:val="both"/>
        <w:rPr>
          <w:rFonts w:ascii="Times New Roman" w:hAnsi="Times New Roman" w:cs="Times New Roman"/>
          <w:sz w:val="24"/>
          <w:szCs w:val="24"/>
        </w:rPr>
      </w:pPr>
      <w:r w:rsidRPr="00A60DCF">
        <w:rPr>
          <w:rFonts w:ascii="Times New Roman" w:hAnsi="Times New Roman" w:cs="Times New Roman"/>
          <w:sz w:val="24"/>
          <w:szCs w:val="24"/>
        </w:rPr>
        <w:t xml:space="preserve">Сталь 06ХН28МДТ (0,06% С; 22—25% Сг; 26— 29% </w:t>
      </w:r>
      <w:r w:rsidRPr="00A60DCF">
        <w:rPr>
          <w:rFonts w:ascii="Times New Roman" w:hAnsi="Times New Roman" w:cs="Times New Roman"/>
          <w:sz w:val="24"/>
          <w:szCs w:val="24"/>
          <w:lang w:val="en-US"/>
        </w:rPr>
        <w:t>Ni</w:t>
      </w:r>
      <w:r w:rsidRPr="00A60DCF">
        <w:rPr>
          <w:rFonts w:ascii="Times New Roman" w:hAnsi="Times New Roman" w:cs="Times New Roman"/>
          <w:sz w:val="24"/>
          <w:szCs w:val="24"/>
        </w:rPr>
        <w:t xml:space="preserve">; 2,5—3% </w:t>
      </w:r>
      <w:r w:rsidRPr="00A60DCF">
        <w:rPr>
          <w:rFonts w:ascii="Times New Roman" w:hAnsi="Times New Roman" w:cs="Times New Roman"/>
          <w:sz w:val="24"/>
          <w:szCs w:val="24"/>
          <w:lang w:val="en-US"/>
        </w:rPr>
        <w:t>Mo</w:t>
      </w:r>
      <w:r w:rsidRPr="00A60DCF">
        <w:rPr>
          <w:rFonts w:ascii="Times New Roman" w:hAnsi="Times New Roman" w:cs="Times New Roman"/>
          <w:sz w:val="24"/>
          <w:szCs w:val="24"/>
        </w:rPr>
        <w:t xml:space="preserve">; 2,5—3,5% Си и 0,5—0,3% </w:t>
      </w:r>
      <w:r w:rsidRPr="00A60DCF">
        <w:rPr>
          <w:rFonts w:ascii="Times New Roman" w:hAnsi="Times New Roman" w:cs="Times New Roman"/>
          <w:sz w:val="24"/>
          <w:szCs w:val="24"/>
          <w:lang w:val="en-US"/>
        </w:rPr>
        <w:t>Ti</w:t>
      </w:r>
      <w:r w:rsidRPr="00A60DCF">
        <w:rPr>
          <w:rFonts w:ascii="Times New Roman" w:hAnsi="Times New Roman" w:cs="Times New Roman"/>
          <w:sz w:val="24"/>
          <w:szCs w:val="24"/>
        </w:rPr>
        <w:t>) обла</w:t>
      </w:r>
      <w:r w:rsidRPr="00A60DCF">
        <w:rPr>
          <w:rFonts w:ascii="Times New Roman" w:hAnsi="Times New Roman" w:cs="Times New Roman"/>
          <w:sz w:val="24"/>
          <w:szCs w:val="24"/>
        </w:rPr>
        <w:softHyphen/>
        <w:t xml:space="preserve">дает высокой коррозионной стойкостью, ее используют в средах высокой агрессивности (разбавленная серная кислота и др.). Эта сталь после закалки с </w:t>
      </w:r>
      <w:r w:rsidRPr="00A60DCF">
        <w:rPr>
          <w:rFonts w:ascii="Times New Roman" w:hAnsi="Times New Roman" w:cs="Times New Roman"/>
          <w:sz w:val="24"/>
          <w:szCs w:val="24"/>
        </w:rPr>
        <w:lastRenderedPageBreak/>
        <w:t>1100°С в воде имеет структуру аустенита с небольшим количест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вом карбонитридов. После кратковременных нагревов до 500—900° С не обнаруживает склонности к МКК.</w:t>
      </w:r>
    </w:p>
    <w:p w:rsidR="00A60DCF" w:rsidRPr="00A60DCF" w:rsidRDefault="00A60DCF" w:rsidP="00A60DCF">
      <w:pPr>
        <w:shd w:val="clear" w:color="auto" w:fill="FFFFFF"/>
        <w:spacing w:line="240" w:lineRule="auto"/>
        <w:ind w:left="91" w:right="10" w:firstLine="312"/>
        <w:jc w:val="both"/>
        <w:rPr>
          <w:rFonts w:ascii="Times New Roman" w:hAnsi="Times New Roman" w:cs="Times New Roman"/>
          <w:sz w:val="24"/>
          <w:szCs w:val="24"/>
        </w:rPr>
      </w:pPr>
      <w:r w:rsidRPr="00A60DCF">
        <w:rPr>
          <w:rFonts w:ascii="Times New Roman" w:hAnsi="Times New Roman" w:cs="Times New Roman"/>
          <w:sz w:val="24"/>
          <w:szCs w:val="24"/>
        </w:rPr>
        <w:t>Никель — достаточно дорогой и дефицитный металл, поэтому создают нержавеющие стали с меньшим содер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жанием никеля. Для этого вводят в состав нержавею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щих сталей другие аустенитообразующие элементы, например марганец и даже азот (стали 10Х14Г14Н4Т, 15Х17АП4, 10Х14АГ15 и др.).</w:t>
      </w:r>
    </w:p>
    <w:p w:rsidR="00A60DCF" w:rsidRPr="00A60DCF" w:rsidRDefault="00A60DCF" w:rsidP="00A60DCF">
      <w:pPr>
        <w:framePr w:h="3956" w:hSpace="38" w:wrap="auto" w:vAnchor="text" w:hAnchor="page" w:x="1322" w:y="26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60DCF">
        <w:rPr>
          <w:rFonts w:ascii="Times New Roman" w:hAnsi="Times New Roman" w:cs="Times New Roman"/>
          <w:noProof/>
          <w:sz w:val="24"/>
          <w:szCs w:val="24"/>
        </w:rPr>
        <w:pict>
          <v:shape id="_x0000_s1033" type="#_x0000_t202" style="position:absolute;margin-left:-.35pt;margin-top:167.05pt;width:198pt;height:90pt;z-index:251663360" stroked="f">
            <v:textbox>
              <w:txbxContent>
                <w:p w:rsidR="00A60DCF" w:rsidRDefault="00A60DCF" w:rsidP="00A60DCF">
                  <w:pPr>
                    <w:shd w:val="clear" w:color="auto" w:fill="FFFFFF"/>
                    <w:spacing w:line="192" w:lineRule="auto"/>
                    <w:ind w:right="6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Рис. 1</w:t>
                  </w:r>
                  <w:r w:rsidRPr="00A60DCF">
                    <w:rPr>
                      <w:sz w:val="24"/>
                      <w:szCs w:val="24"/>
                    </w:rPr>
                    <w:t>21</w:t>
                  </w:r>
                  <w:r>
                    <w:rPr>
                      <w:sz w:val="24"/>
                      <w:szCs w:val="24"/>
                    </w:rPr>
                    <w:t>. Влияние термической обработки на прочность нержа- веющих сталей:</w:t>
                  </w:r>
                </w:p>
                <w:p w:rsidR="00A60DCF" w:rsidRDefault="00A60DCF" w:rsidP="00A60DCF">
                  <w:pPr>
                    <w:shd w:val="clear" w:color="auto" w:fill="FFFFFF"/>
                    <w:spacing w:line="192" w:lineRule="auto"/>
                    <w:ind w:right="6"/>
                  </w:pPr>
                  <w:r>
                    <w:rPr>
                      <w:sz w:val="24"/>
                      <w:szCs w:val="24"/>
                    </w:rPr>
                    <w:t>1-закалка; 2-закалка и обработка холодом; 3-закалка, обработка холодом, отпуск (старение)</w:t>
                  </w:r>
                </w:p>
              </w:txbxContent>
            </v:textbox>
            <w10:wrap type="square"/>
          </v:shape>
        </w:pict>
      </w:r>
      <w:r w:rsidRPr="00A60DC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686050" cy="308610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0DCF" w:rsidRPr="00A60DCF" w:rsidRDefault="00A60DCF" w:rsidP="00A60DCF">
      <w:pPr>
        <w:shd w:val="clear" w:color="auto" w:fill="FFFFFF"/>
        <w:spacing w:line="240" w:lineRule="auto"/>
        <w:ind w:left="413"/>
        <w:rPr>
          <w:rFonts w:ascii="Times New Roman" w:hAnsi="Times New Roman" w:cs="Times New Roman"/>
          <w:sz w:val="24"/>
          <w:szCs w:val="24"/>
        </w:rPr>
      </w:pPr>
      <w:r w:rsidRPr="00A60DCF">
        <w:rPr>
          <w:rFonts w:ascii="Times New Roman" w:hAnsi="Times New Roman" w:cs="Times New Roman"/>
          <w:sz w:val="24"/>
          <w:szCs w:val="24"/>
        </w:rPr>
        <w:t>Аустенитно-мартенситные стали (стали переходного класса) имеют меньшую коррозионную стойкость по сравнению с аустенитными сталями, но превосходят их по прочности (σ</w:t>
      </w:r>
      <w:r w:rsidRPr="00A60DCF">
        <w:rPr>
          <w:rFonts w:ascii="Times New Roman" w:hAnsi="Times New Roman" w:cs="Times New Roman"/>
          <w:sz w:val="24"/>
          <w:szCs w:val="24"/>
          <w:vertAlign w:val="subscript"/>
        </w:rPr>
        <w:t>в</w:t>
      </w:r>
      <w:r w:rsidRPr="00A60DCF">
        <w:rPr>
          <w:rFonts w:ascii="Times New Roman" w:hAnsi="Times New Roman" w:cs="Times New Roman"/>
          <w:sz w:val="24"/>
          <w:szCs w:val="24"/>
        </w:rPr>
        <w:t xml:space="preserve"> =120—130кгс/мм</w:t>
      </w:r>
      <w:r w:rsidRPr="00A60DCF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A60DCF">
        <w:rPr>
          <w:rFonts w:ascii="Times New Roman" w:hAnsi="Times New Roman" w:cs="Times New Roman"/>
          <w:sz w:val="24"/>
          <w:szCs w:val="24"/>
        </w:rPr>
        <w:t>). К сталям переход-наго класса относятся стали 09Х15Н8Ю, 09Х17Н7Ю, 08Х17Н5МЗ, 20Х13Н4Г9 и др.</w:t>
      </w:r>
    </w:p>
    <w:p w:rsidR="00A60DCF" w:rsidRPr="00A60DCF" w:rsidRDefault="00A60DCF" w:rsidP="00A60DCF">
      <w:pPr>
        <w:shd w:val="clear" w:color="auto" w:fill="FFFFFF"/>
        <w:spacing w:line="240" w:lineRule="auto"/>
        <w:ind w:left="3298" w:right="5"/>
        <w:jc w:val="both"/>
        <w:rPr>
          <w:rFonts w:ascii="Times New Roman" w:hAnsi="Times New Roman" w:cs="Times New Roman"/>
          <w:sz w:val="24"/>
          <w:szCs w:val="24"/>
        </w:rPr>
      </w:pPr>
      <w:r w:rsidRPr="00A60DCF">
        <w:rPr>
          <w:rFonts w:ascii="Times New Roman" w:hAnsi="Times New Roman" w:cs="Times New Roman"/>
          <w:sz w:val="24"/>
          <w:szCs w:val="24"/>
        </w:rPr>
        <w:t>Режим термической обработки этих сталей характе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ризуется большой сложностью: закалка, обработка холодом, отпуск-старение. На рис. 155 приведено влияние различных видов тер</w:t>
      </w:r>
      <w:r w:rsidRPr="00A60DCF">
        <w:rPr>
          <w:rFonts w:ascii="Times New Roman" w:hAnsi="Times New Roman" w:cs="Times New Roman"/>
          <w:sz w:val="24"/>
          <w:szCs w:val="24"/>
        </w:rPr>
        <w:softHyphen/>
        <w:t xml:space="preserve">мической </w:t>
      </w:r>
    </w:p>
    <w:p w:rsidR="00A60DCF" w:rsidRPr="00A60DCF" w:rsidRDefault="00A60DCF" w:rsidP="00A60DCF">
      <w:pPr>
        <w:shd w:val="clear" w:color="auto" w:fill="FFFFFF"/>
        <w:spacing w:line="240" w:lineRule="auto"/>
        <w:ind w:right="5"/>
        <w:jc w:val="both"/>
        <w:rPr>
          <w:rFonts w:ascii="Times New Roman" w:hAnsi="Times New Roman" w:cs="Times New Roman"/>
          <w:sz w:val="24"/>
          <w:szCs w:val="24"/>
        </w:rPr>
      </w:pPr>
      <w:r w:rsidRPr="00A60DCF">
        <w:rPr>
          <w:rFonts w:ascii="Times New Roman" w:hAnsi="Times New Roman" w:cs="Times New Roman"/>
          <w:sz w:val="24"/>
          <w:szCs w:val="24"/>
        </w:rPr>
        <w:t>обработки на прочность нержаве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ющих сталей различ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ных классов. Наи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большее упрочнение получают стали пере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ходного класса. Такие стали используют для создания легкихкон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струкций, обладающих высоким сопротивле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нием коррозионному разрушению.</w:t>
      </w:r>
    </w:p>
    <w:p w:rsidR="00A60DCF" w:rsidRPr="00A60DCF" w:rsidRDefault="00A60DCF" w:rsidP="00A60DCF">
      <w:pPr>
        <w:shd w:val="clear" w:color="auto" w:fill="FFFFFF"/>
        <w:spacing w:line="240" w:lineRule="auto"/>
        <w:ind w:right="192"/>
        <w:jc w:val="both"/>
        <w:rPr>
          <w:rFonts w:ascii="Times New Roman" w:hAnsi="Times New Roman" w:cs="Times New Roman"/>
          <w:sz w:val="24"/>
          <w:szCs w:val="24"/>
        </w:rPr>
      </w:pPr>
      <w:r w:rsidRPr="00A60DCF">
        <w:rPr>
          <w:rFonts w:ascii="Times New Roman" w:hAnsi="Times New Roman" w:cs="Times New Roman"/>
          <w:sz w:val="24"/>
          <w:szCs w:val="24"/>
        </w:rPr>
        <w:t>Аустенитно-феррит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ные стали предложены как заменители   хромоникелевых сталей типа Х18Н8 с целью экономии никеля. К этому классу относятся стали 12</w:t>
      </w:r>
      <w:r w:rsidRPr="00A60DCF">
        <w:rPr>
          <w:rFonts w:ascii="Times New Roman" w:hAnsi="Times New Roman" w:cs="Times New Roman"/>
          <w:sz w:val="24"/>
          <w:szCs w:val="24"/>
          <w:lang w:val="en-US"/>
        </w:rPr>
        <w:t>X</w:t>
      </w:r>
      <w:r w:rsidRPr="00A60DCF">
        <w:rPr>
          <w:rFonts w:ascii="Times New Roman" w:hAnsi="Times New Roman" w:cs="Times New Roman"/>
          <w:sz w:val="24"/>
          <w:szCs w:val="24"/>
        </w:rPr>
        <w:t>21</w:t>
      </w:r>
      <w:r w:rsidRPr="00A60DCF">
        <w:rPr>
          <w:rFonts w:ascii="Times New Roman" w:hAnsi="Times New Roman" w:cs="Times New Roman"/>
          <w:sz w:val="24"/>
          <w:szCs w:val="24"/>
          <w:lang w:val="en-US"/>
        </w:rPr>
        <w:t>H</w:t>
      </w:r>
      <w:r w:rsidRPr="00A60DCF">
        <w:rPr>
          <w:rFonts w:ascii="Times New Roman" w:hAnsi="Times New Roman" w:cs="Times New Roman"/>
          <w:sz w:val="24"/>
          <w:szCs w:val="24"/>
        </w:rPr>
        <w:t>5</w:t>
      </w:r>
      <w:r w:rsidRPr="00A60DCF">
        <w:rPr>
          <w:rFonts w:ascii="Times New Roman" w:hAnsi="Times New Roman" w:cs="Times New Roman"/>
          <w:sz w:val="24"/>
          <w:szCs w:val="24"/>
          <w:lang w:val="en-US"/>
        </w:rPr>
        <w:t>T</w:t>
      </w:r>
      <w:r w:rsidRPr="00A60DCF">
        <w:rPr>
          <w:rFonts w:ascii="Times New Roman" w:hAnsi="Times New Roman" w:cs="Times New Roman"/>
          <w:sz w:val="24"/>
          <w:szCs w:val="24"/>
        </w:rPr>
        <w:t xml:space="preserve"> и 08Х22Н6Т. Аустенитно-ферритные стали при комнатных температурах имеют прочность и твердость выше, чем у стали типа 18-8, но пластичность и ударная вяз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кость у них ниже. Эти стали не обладают стабильно</w:t>
      </w:r>
      <w:r w:rsidRPr="00A60DCF">
        <w:rPr>
          <w:rFonts w:ascii="Times New Roman" w:hAnsi="Times New Roman" w:cs="Times New Roman"/>
          <w:sz w:val="24"/>
          <w:szCs w:val="24"/>
        </w:rPr>
        <w:softHyphen/>
        <w:t xml:space="preserve">стью свойств: их свойства зависят от соотношения ферритной и аустенитной фаз, которое в свою очередь зависит от суммарного влияния ферритообразующих (Сг, </w:t>
      </w:r>
      <w:r w:rsidRPr="00A60DCF">
        <w:rPr>
          <w:rFonts w:ascii="Times New Roman" w:hAnsi="Times New Roman" w:cs="Times New Roman"/>
          <w:sz w:val="24"/>
          <w:szCs w:val="24"/>
          <w:lang w:val="en-US"/>
        </w:rPr>
        <w:t>Ti</w:t>
      </w:r>
      <w:r w:rsidRPr="00A60DCF">
        <w:rPr>
          <w:rFonts w:ascii="Times New Roman" w:hAnsi="Times New Roman" w:cs="Times New Roman"/>
          <w:sz w:val="24"/>
          <w:szCs w:val="24"/>
        </w:rPr>
        <w:t xml:space="preserve">, </w:t>
      </w:r>
      <w:r w:rsidRPr="00A60DCF">
        <w:rPr>
          <w:rFonts w:ascii="Times New Roman" w:hAnsi="Times New Roman" w:cs="Times New Roman"/>
          <w:sz w:val="24"/>
          <w:szCs w:val="24"/>
          <w:lang w:val="en-US"/>
        </w:rPr>
        <w:t>Mo</w:t>
      </w:r>
      <w:r w:rsidRPr="00A60DCF">
        <w:rPr>
          <w:rFonts w:ascii="Times New Roman" w:hAnsi="Times New Roman" w:cs="Times New Roman"/>
          <w:sz w:val="24"/>
          <w:szCs w:val="24"/>
        </w:rPr>
        <w:t xml:space="preserve">, </w:t>
      </w:r>
      <w:r w:rsidRPr="00A60DCF">
        <w:rPr>
          <w:rFonts w:ascii="Times New Roman" w:hAnsi="Times New Roman" w:cs="Times New Roman"/>
          <w:sz w:val="24"/>
          <w:szCs w:val="24"/>
          <w:lang w:val="en-US"/>
        </w:rPr>
        <w:t>Si</w:t>
      </w:r>
      <w:r w:rsidRPr="00A60DCF">
        <w:rPr>
          <w:rFonts w:ascii="Times New Roman" w:hAnsi="Times New Roman" w:cs="Times New Roman"/>
          <w:sz w:val="24"/>
          <w:szCs w:val="24"/>
        </w:rPr>
        <w:t>) и аустенитообразующих (</w:t>
      </w:r>
      <w:r w:rsidRPr="00A60DCF">
        <w:rPr>
          <w:rFonts w:ascii="Times New Roman" w:hAnsi="Times New Roman" w:cs="Times New Roman"/>
          <w:sz w:val="24"/>
          <w:szCs w:val="24"/>
          <w:lang w:val="en-US"/>
        </w:rPr>
        <w:t>Ni</w:t>
      </w:r>
      <w:r w:rsidRPr="00A60DCF">
        <w:rPr>
          <w:rFonts w:ascii="Times New Roman" w:hAnsi="Times New Roman" w:cs="Times New Roman"/>
          <w:sz w:val="24"/>
          <w:szCs w:val="24"/>
        </w:rPr>
        <w:t xml:space="preserve">, </w:t>
      </w:r>
      <w:r w:rsidRPr="00A60DCF">
        <w:rPr>
          <w:rFonts w:ascii="Times New Roman" w:hAnsi="Times New Roman" w:cs="Times New Roman"/>
          <w:sz w:val="24"/>
          <w:szCs w:val="24"/>
          <w:lang w:val="en-US"/>
        </w:rPr>
        <w:t>N</w:t>
      </w:r>
      <w:r w:rsidRPr="00A60DCF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A60DCF">
        <w:rPr>
          <w:rFonts w:ascii="Times New Roman" w:hAnsi="Times New Roman" w:cs="Times New Roman"/>
          <w:sz w:val="24"/>
          <w:szCs w:val="24"/>
        </w:rPr>
        <w:t>, С) элементов. С увеличением количества феррита жаро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прочность сталей уменьшается, прочность увеличивает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ся, пластичность уменьшается, но не ниже 30%. Хоро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шие технологические свойства получаются при соотно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шении Ф : А ≈ 1 : 1. К этому классу сталей относится и сталь 15Х28АН, обладающая   хорошими   механическими   свойствами (σ</w:t>
      </w:r>
      <w:r w:rsidRPr="00A60DCF">
        <w:rPr>
          <w:rFonts w:ascii="Times New Roman" w:hAnsi="Times New Roman" w:cs="Times New Roman"/>
          <w:sz w:val="24"/>
          <w:szCs w:val="24"/>
          <w:vertAlign w:val="subscript"/>
        </w:rPr>
        <w:t>в</w:t>
      </w:r>
      <w:r w:rsidRPr="00A60DCF">
        <w:rPr>
          <w:rFonts w:ascii="Times New Roman" w:hAnsi="Times New Roman" w:cs="Times New Roman"/>
          <w:sz w:val="24"/>
          <w:szCs w:val="24"/>
        </w:rPr>
        <w:t xml:space="preserve"> ≈ 65—70 кгс/мм</w:t>
      </w:r>
      <w:r w:rsidRPr="00A60DCF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A60DCF">
        <w:rPr>
          <w:rFonts w:ascii="Times New Roman" w:hAnsi="Times New Roman" w:cs="Times New Roman"/>
          <w:sz w:val="24"/>
          <w:szCs w:val="24"/>
        </w:rPr>
        <w:t>, б ≈  11—23%), в том числе и в свар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ном шве. Типовая термическая обработка аустенитно-феррит-ных сталей: закалка с 1000—1150° С и отпуск — старе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ние при 500—750° С.</w:t>
      </w:r>
    </w:p>
    <w:p w:rsidR="00A60DCF" w:rsidRPr="00A60DCF" w:rsidRDefault="00A60DCF" w:rsidP="00A60DCF">
      <w:pPr>
        <w:shd w:val="clear" w:color="auto" w:fill="FFFFFF"/>
        <w:spacing w:line="240" w:lineRule="auto"/>
        <w:ind w:left="19" w:right="139" w:firstLine="298"/>
        <w:jc w:val="both"/>
        <w:rPr>
          <w:rFonts w:ascii="Times New Roman" w:hAnsi="Times New Roman" w:cs="Times New Roman"/>
          <w:sz w:val="24"/>
          <w:szCs w:val="24"/>
        </w:rPr>
      </w:pPr>
      <w:r w:rsidRPr="00A60DCF">
        <w:rPr>
          <w:rFonts w:ascii="Times New Roman" w:hAnsi="Times New Roman" w:cs="Times New Roman"/>
          <w:sz w:val="24"/>
          <w:szCs w:val="24"/>
        </w:rPr>
        <w:t>Аустенитно-ферритные стали не подвержены корро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зионному растрескиванию под напряжением: трещины могут возникнуть только на аустенитных участках, но ферритные участки задерживают их развитие.</w:t>
      </w:r>
    </w:p>
    <w:p w:rsidR="00A60DCF" w:rsidRPr="00A60DCF" w:rsidRDefault="00A60DCF" w:rsidP="00A60DCF">
      <w:pPr>
        <w:shd w:val="clear" w:color="auto" w:fill="FFFFFF"/>
        <w:spacing w:line="240" w:lineRule="auto"/>
        <w:ind w:left="34" w:right="125" w:firstLine="322"/>
        <w:jc w:val="both"/>
        <w:rPr>
          <w:rFonts w:ascii="Times New Roman" w:hAnsi="Times New Roman" w:cs="Times New Roman"/>
          <w:sz w:val="24"/>
          <w:szCs w:val="24"/>
        </w:rPr>
      </w:pPr>
      <w:r w:rsidRPr="00A60DCF">
        <w:rPr>
          <w:rFonts w:ascii="Times New Roman" w:hAnsi="Times New Roman" w:cs="Times New Roman"/>
          <w:sz w:val="24"/>
          <w:szCs w:val="24"/>
        </w:rPr>
        <w:t>В нержавеющих сталях наблюдается особый вид коррозии, на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зываемый межкристаллитной коррозией (иногда также называют ее интеркристаллитной). Такая коррозия протекает главным образом по границам зерен и представляет большую опасность, поскольку не имеет каких-либо внешних признаков — металл сохраняет даже ме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таллический блеск. При этом прочность катастрофически падает, ис</w:t>
      </w:r>
      <w:r w:rsidRPr="00A60DCF">
        <w:rPr>
          <w:rFonts w:ascii="Times New Roman" w:hAnsi="Times New Roman" w:cs="Times New Roman"/>
          <w:sz w:val="24"/>
          <w:szCs w:val="24"/>
        </w:rPr>
        <w:softHyphen/>
        <w:t xml:space="preserve">чезает металлический звук, металл настолько легко разрушается, что может быть превращен в порошок. Межкристаллитная коррозия (МК.К) развивается в том случае, если изделие из </w:t>
      </w:r>
      <w:r w:rsidRPr="00A60DCF">
        <w:rPr>
          <w:rFonts w:ascii="Times New Roman" w:hAnsi="Times New Roman" w:cs="Times New Roman"/>
          <w:sz w:val="24"/>
          <w:szCs w:val="24"/>
        </w:rPr>
        <w:lastRenderedPageBreak/>
        <w:t>нержавеющей стали после закалки подвергали нагреву ' до 500—700° С либо если в этом температурном интервале проводили замедленное охлажДё-ние. При этом на электронных микрофотографиях отчетливо видна сетка карбидов хрома. Причины возникновения МКХ изучают много лет и существует несколько теорий, объясняющих причины возникновения этого опас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ного явления.</w:t>
      </w:r>
    </w:p>
    <w:p w:rsidR="00A60DCF" w:rsidRPr="00A60DCF" w:rsidRDefault="00A60DCF" w:rsidP="00A60DCF">
      <w:pPr>
        <w:shd w:val="clear" w:color="auto" w:fill="FFFFFF"/>
        <w:spacing w:line="240" w:lineRule="auto"/>
        <w:ind w:left="91" w:right="101" w:firstLine="326"/>
        <w:jc w:val="both"/>
        <w:rPr>
          <w:rFonts w:ascii="Times New Roman" w:hAnsi="Times New Roman" w:cs="Times New Roman"/>
          <w:sz w:val="24"/>
          <w:szCs w:val="24"/>
        </w:rPr>
      </w:pPr>
      <w:r w:rsidRPr="00A60DCF">
        <w:rPr>
          <w:rFonts w:ascii="Times New Roman" w:hAnsi="Times New Roman" w:cs="Times New Roman"/>
          <w:sz w:val="24"/>
          <w:szCs w:val="24"/>
        </w:rPr>
        <w:t>Наиболее принятой считается так называемая «теория обедне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ния». Известно, что граница зерен — это переходная   зона между ними. Если проникновение растворенной примеси в межзеренную зону сни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жает избыточную энергию границ, концентрация этой примеси в зо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не повышается. Установлено, что углерод снижает избыточную энер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гию границ, поэтому происходит межкристаллитная внутренняя ад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сорбция углерода по границам зерен нержавеющей стали. Таким об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разом, уже при закалке атомы углерода неоднородно распределяют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ся в твердом растворе, их концентрация по границам больше, чем в зерне. Хотя при этом не образуется карбидов хрома, однако такая повышенная концентрация углерода является как бы подготовкой для их быстрого образования. При нагреве до 500—700° С по грани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цам зерен образуются карбиды хрома Сг2зС</w:t>
      </w:r>
      <w:r w:rsidRPr="00A60DCF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Pr="00A60DCF">
        <w:rPr>
          <w:rFonts w:ascii="Times New Roman" w:hAnsi="Times New Roman" w:cs="Times New Roman"/>
          <w:sz w:val="24"/>
          <w:szCs w:val="24"/>
        </w:rPr>
        <w:t>. При этих температу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рах диффузия углерода, находящегося в твердом растворе, к грани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цам зерен протекает быстрее, чем хрома. Поэтому на образование карбидов расходуется не только имеющийся там запас углерода, но и углерод, диффундирующий изнутри зерен. В то же время хром, необходимый для образования карбидов, поступает на первых ста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диях процесса с границ или из пограничных зон аустенита. В ре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зультате содержание хрома в приграничных зонах зерен становится меньше 13% (даже до 6,5%) и они теряют коррозионную стойкость. Ввиду большой опасности явления МКК все выплавляемые нер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жавеющие стали обязательно проверяют на склонность к этому ви</w:t>
      </w:r>
      <w:r w:rsidRPr="00A60DCF">
        <w:rPr>
          <w:rFonts w:ascii="Times New Roman" w:hAnsi="Times New Roman" w:cs="Times New Roman"/>
          <w:sz w:val="24"/>
          <w:szCs w:val="24"/>
        </w:rPr>
        <w:softHyphen/>
        <w:t xml:space="preserve">ду коррозии. При этом образцы из закаленной стали подвергают провоцирующему отпуску в течение часа при </w:t>
      </w:r>
    </w:p>
    <w:p w:rsidR="00A60DCF" w:rsidRPr="00A60DCF" w:rsidRDefault="00A60DCF" w:rsidP="00A60DCF">
      <w:pPr>
        <w:shd w:val="clear" w:color="auto" w:fill="FFFFFF"/>
        <w:spacing w:line="240" w:lineRule="auto"/>
        <w:ind w:left="67" w:right="5"/>
        <w:jc w:val="both"/>
        <w:rPr>
          <w:rFonts w:ascii="Times New Roman" w:hAnsi="Times New Roman" w:cs="Times New Roman"/>
          <w:sz w:val="24"/>
          <w:szCs w:val="24"/>
        </w:rPr>
      </w:pPr>
      <w:r w:rsidRPr="00A60DCF">
        <w:rPr>
          <w:rFonts w:ascii="Times New Roman" w:hAnsi="Times New Roman" w:cs="Times New Roman"/>
          <w:sz w:val="24"/>
          <w:szCs w:val="24"/>
        </w:rPr>
        <w:t xml:space="preserve">температуре 650 </w:t>
      </w:r>
      <w:r w:rsidRPr="00A60DCF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Pr="00A60DCF">
        <w:rPr>
          <w:rFonts w:ascii="Times New Roman" w:hAnsi="Times New Roman" w:cs="Times New Roman"/>
          <w:sz w:val="24"/>
          <w:szCs w:val="24"/>
        </w:rPr>
        <w:t>.После этого образ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цы кипятят в агрессивной среде и определяют наличие МКК.</w:t>
      </w:r>
    </w:p>
    <w:p w:rsidR="00A60DCF" w:rsidRPr="00A60DCF" w:rsidRDefault="00A60DCF" w:rsidP="00A60DCF">
      <w:pPr>
        <w:shd w:val="clear" w:color="auto" w:fill="FFFFFF"/>
        <w:spacing w:line="240" w:lineRule="auto"/>
        <w:ind w:left="38" w:right="34" w:firstLine="336"/>
        <w:jc w:val="both"/>
        <w:rPr>
          <w:rFonts w:ascii="Times New Roman" w:hAnsi="Times New Roman" w:cs="Times New Roman"/>
          <w:sz w:val="24"/>
          <w:szCs w:val="24"/>
        </w:rPr>
      </w:pPr>
      <w:r w:rsidRPr="00A60DCF">
        <w:rPr>
          <w:rFonts w:ascii="Times New Roman" w:hAnsi="Times New Roman" w:cs="Times New Roman"/>
          <w:sz w:val="24"/>
          <w:szCs w:val="24"/>
        </w:rPr>
        <w:t>Склонность к МКК нержавеющих сталей можно устранить: 1) уменьшением содержания углерода (в сталях, содержащих 0,02% С, МКК не наблюдается); 2) введением элементов — стаби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лизаторов титана или ниобия, имеющих большее, чем хром, сродство к углероду; 3) применением стабилизирующего отжига (нагрев из</w:t>
      </w:r>
      <w:r w:rsidRPr="00A60DCF">
        <w:rPr>
          <w:rFonts w:ascii="Times New Roman" w:hAnsi="Times New Roman" w:cs="Times New Roman"/>
          <w:sz w:val="24"/>
          <w:szCs w:val="24"/>
        </w:rPr>
        <w:softHyphen/>
        <w:t xml:space="preserve">делия до 850° С). При сварке в околошовной зоне металл может нагреваться до опасных температур (500—700° С). </w:t>
      </w:r>
    </w:p>
    <w:p w:rsidR="00A60DCF" w:rsidRPr="00A60DCF" w:rsidRDefault="00A60DCF" w:rsidP="00A60DCF">
      <w:pPr>
        <w:shd w:val="clear" w:color="auto" w:fill="FFFFFF"/>
        <w:spacing w:line="240" w:lineRule="auto"/>
        <w:ind w:right="34"/>
        <w:jc w:val="both"/>
        <w:rPr>
          <w:rFonts w:ascii="Times New Roman" w:hAnsi="Times New Roman" w:cs="Times New Roman"/>
          <w:sz w:val="24"/>
          <w:szCs w:val="24"/>
        </w:rPr>
      </w:pPr>
      <w:r w:rsidRPr="00A60DCF">
        <w:rPr>
          <w:rFonts w:ascii="Times New Roman" w:hAnsi="Times New Roman" w:cs="Times New Roman"/>
          <w:noProof/>
          <w:sz w:val="24"/>
          <w:szCs w:val="24"/>
        </w:rPr>
        <w:pict>
          <v:shape id="_x0000_s1034" type="#_x0000_t202" style="position:absolute;left:0;text-align:left;margin-left:17.85pt;margin-top:174.65pt;width:252pt;height:45pt;z-index:251664384" stroked="f">
            <v:textbox>
              <w:txbxContent>
                <w:p w:rsidR="00A60DCF" w:rsidRDefault="00A60DCF" w:rsidP="00A60DCF">
                  <w:pPr>
                    <w:shd w:val="clear" w:color="auto" w:fill="FFFFFF"/>
                    <w:spacing w:line="192" w:lineRule="auto"/>
                    <w:jc w:val="center"/>
                    <w:rPr>
                      <w:sz w:val="24"/>
                      <w:szCs w:val="24"/>
                    </w:rPr>
                  </w:pPr>
                  <w:r w:rsidRPr="00D406BF">
                    <w:rPr>
                      <w:sz w:val="24"/>
                      <w:szCs w:val="24"/>
                    </w:rPr>
                    <w:t>Рис. 1</w:t>
                  </w:r>
                  <w:r>
                    <w:rPr>
                      <w:sz w:val="24"/>
                      <w:szCs w:val="24"/>
                    </w:rPr>
                    <w:t>22</w:t>
                  </w:r>
                  <w:r w:rsidRPr="00D406BF">
                    <w:rPr>
                      <w:sz w:val="24"/>
                      <w:szCs w:val="24"/>
                    </w:rPr>
                    <w:t>. Микроструктура хромоникелевой нержавеющей стали 08Х18Н9 без МКК (а)</w:t>
                  </w:r>
                </w:p>
                <w:p w:rsidR="00A60DCF" w:rsidRPr="00D406BF" w:rsidRDefault="00A60DCF" w:rsidP="00A60DCF">
                  <w:pPr>
                    <w:shd w:val="clear" w:color="auto" w:fill="FFFFFF"/>
                    <w:spacing w:line="192" w:lineRule="auto"/>
                    <w:jc w:val="center"/>
                    <w:rPr>
                      <w:sz w:val="24"/>
                      <w:szCs w:val="24"/>
                    </w:rPr>
                  </w:pPr>
                  <w:r w:rsidRPr="00D406BF">
                    <w:rPr>
                      <w:sz w:val="24"/>
                      <w:szCs w:val="24"/>
                    </w:rPr>
                    <w:t>и с МКК (б)</w:t>
                  </w:r>
                </w:p>
                <w:p w:rsidR="00A60DCF" w:rsidRPr="00495A27" w:rsidRDefault="00A60DCF" w:rsidP="00A60DCF">
                  <w:pPr>
                    <w:shd w:val="clear" w:color="auto" w:fill="FFFFFF"/>
                    <w:ind w:left="14" w:hanging="14"/>
                    <w:rPr>
                      <w:sz w:val="24"/>
                      <w:szCs w:val="24"/>
                    </w:rPr>
                  </w:pPr>
                </w:p>
              </w:txbxContent>
            </v:textbox>
            <w10:wrap type="square"/>
          </v:shape>
        </w:pict>
      </w:r>
      <w:r w:rsidRPr="00A60DCF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3810</wp:posOffset>
            </wp:positionV>
            <wp:extent cx="3848100" cy="2209800"/>
            <wp:effectExtent l="19050" t="0" r="0" b="0"/>
            <wp:wrapSquare wrapText="bothSides"/>
            <wp:docPr id="20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60DCF">
        <w:rPr>
          <w:rFonts w:ascii="Times New Roman" w:hAnsi="Times New Roman" w:cs="Times New Roman"/>
          <w:sz w:val="24"/>
          <w:szCs w:val="24"/>
        </w:rPr>
        <w:t>Поэтому если сталь склонна к МКК, то из нее не следует делать сварных изделий, либо после свар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ки необходимо провести термическую обработку, хотя бы отжиг до 850° С.</w:t>
      </w:r>
    </w:p>
    <w:p w:rsidR="00A60DCF" w:rsidRPr="00A60DCF" w:rsidRDefault="00A60DCF" w:rsidP="00A60DCF">
      <w:pPr>
        <w:shd w:val="clear" w:color="auto" w:fill="FFFFFF"/>
        <w:spacing w:before="10" w:line="240" w:lineRule="auto"/>
        <w:ind w:left="38" w:right="38" w:firstLine="331"/>
        <w:jc w:val="both"/>
        <w:rPr>
          <w:rFonts w:ascii="Times New Roman" w:hAnsi="Times New Roman" w:cs="Times New Roman"/>
          <w:sz w:val="24"/>
          <w:szCs w:val="24"/>
        </w:rPr>
      </w:pPr>
      <w:r w:rsidRPr="00A60DCF">
        <w:rPr>
          <w:rFonts w:ascii="Times New Roman" w:hAnsi="Times New Roman" w:cs="Times New Roman"/>
          <w:sz w:val="24"/>
          <w:szCs w:val="24"/>
        </w:rPr>
        <w:t xml:space="preserve">На рис. 122, а приведены микроструктуры нержавеющей стали 08Х18Н9 после термической обработки (закалки с 1100° С в воде), нагрева при 650° в течение часа и кипячения в серной кислоте </w:t>
      </w:r>
      <w:r w:rsidRPr="00A60DCF">
        <w:rPr>
          <w:rFonts w:ascii="Times New Roman" w:hAnsi="Times New Roman" w:cs="Times New Roman"/>
          <w:sz w:val="24"/>
          <w:szCs w:val="24"/>
        </w:rPr>
        <w:lastRenderedPageBreak/>
        <w:t xml:space="preserve">48 ч (рис. 122,6).                             </w:t>
      </w:r>
    </w:p>
    <w:p w:rsidR="00A60DCF" w:rsidRPr="00A60DCF" w:rsidRDefault="00A60DCF" w:rsidP="00A60DCF">
      <w:pPr>
        <w:shd w:val="clear" w:color="auto" w:fill="FFFFFF"/>
        <w:spacing w:before="317" w:line="240" w:lineRule="auto"/>
        <w:ind w:left="65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60DCF">
        <w:rPr>
          <w:rFonts w:ascii="Times New Roman" w:hAnsi="Times New Roman" w:cs="Times New Roman"/>
          <w:b/>
          <w:sz w:val="24"/>
          <w:szCs w:val="24"/>
        </w:rPr>
        <w:t>10.4.  Корозионностойкие сплавы и чугуны</w:t>
      </w:r>
    </w:p>
    <w:p w:rsidR="00A60DCF" w:rsidRPr="00A60DCF" w:rsidRDefault="00A60DCF" w:rsidP="00A60DCF">
      <w:pPr>
        <w:shd w:val="clear" w:color="auto" w:fill="FFFFFF"/>
        <w:spacing w:before="158" w:line="240" w:lineRule="auto"/>
        <w:ind w:left="24" w:right="67" w:firstLine="317"/>
        <w:jc w:val="both"/>
        <w:rPr>
          <w:rFonts w:ascii="Times New Roman" w:hAnsi="Times New Roman" w:cs="Times New Roman"/>
          <w:sz w:val="24"/>
          <w:szCs w:val="24"/>
        </w:rPr>
      </w:pPr>
      <w:r w:rsidRPr="00A60DCF">
        <w:rPr>
          <w:rFonts w:ascii="Times New Roman" w:hAnsi="Times New Roman" w:cs="Times New Roman"/>
          <w:noProof/>
          <w:sz w:val="24"/>
          <w:szCs w:val="24"/>
        </w:rPr>
        <w:pict>
          <v:group id="_x0000_s1036" style="position:absolute;left:0;text-align:left;margin-left:9.35pt;margin-top:40.2pt;width:350.65pt;height:225.1pt;z-index:251666432" coordorigin="1321,2214" coordsize="7013,4502">
            <v:shape id="_x0000_s1037" type="#_x0000_t75" style="position:absolute;left:1321;top:2221;width:7013;height:4495;mso-wrap-distance-left:2pt;mso-wrap-distance-right:2pt;mso-position-horizontal-relative:page" o:allowincell="f">
              <v:imagedata r:id="rId14" o:title=""/>
            </v:shape>
            <v:shape id="_x0000_s1038" type="#_x0000_t202" style="position:absolute;left:6534;top:2214;width:1620;height:360" stroked="f">
              <v:textbox>
                <w:txbxContent>
                  <w:p w:rsidR="00A60DCF" w:rsidRPr="004F04EA" w:rsidRDefault="00A60DCF" w:rsidP="00A60DCF">
                    <w:pPr>
                      <w:spacing w:line="192" w:lineRule="auto"/>
                      <w:ind w:right="-136"/>
                      <w:rPr>
                        <w:sz w:val="24"/>
                        <w:szCs w:val="24"/>
                      </w:rPr>
                    </w:pPr>
                    <w:r w:rsidRPr="004F04EA">
                      <w:rPr>
                        <w:sz w:val="24"/>
                        <w:szCs w:val="24"/>
                      </w:rPr>
                      <w:t>Таблица  11</w:t>
                    </w:r>
                  </w:p>
                </w:txbxContent>
              </v:textbox>
            </v:shape>
            <w10:wrap type="square"/>
          </v:group>
        </w:pict>
      </w:r>
      <w:r w:rsidRPr="00A60DCF">
        <w:rPr>
          <w:rFonts w:ascii="Times New Roman" w:hAnsi="Times New Roman" w:cs="Times New Roman"/>
          <w:sz w:val="24"/>
          <w:szCs w:val="24"/>
        </w:rPr>
        <w:t>Кроме нержавеющих сталей, в промышленности ис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пользуют и другие коррозионностойкие сплавы.</w:t>
      </w:r>
    </w:p>
    <w:p w:rsidR="00A60DCF" w:rsidRPr="00A60DCF" w:rsidRDefault="00A60DCF" w:rsidP="00A60DCF">
      <w:pPr>
        <w:shd w:val="clear" w:color="auto" w:fill="FFFFFF"/>
        <w:spacing w:line="240" w:lineRule="auto"/>
        <w:ind w:left="14" w:right="48" w:firstLine="312"/>
        <w:jc w:val="both"/>
        <w:rPr>
          <w:rFonts w:ascii="Times New Roman" w:hAnsi="Times New Roman" w:cs="Times New Roman"/>
          <w:sz w:val="24"/>
          <w:szCs w:val="24"/>
        </w:rPr>
      </w:pPr>
      <w:r w:rsidRPr="00A60DCF">
        <w:rPr>
          <w:rFonts w:ascii="Times New Roman" w:hAnsi="Times New Roman" w:cs="Times New Roman"/>
          <w:sz w:val="24"/>
          <w:szCs w:val="24"/>
        </w:rPr>
        <w:t>Для особо агрессивных сред применяют сплавы на ни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келевой основе типа хастеллой (сплавы НИМО). Содер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жание никеля в этих сплавах достигает 80%. Вторым элементом, присутствующим в этих сплавах в больших количествах, является молибден (15—30%). Состав не</w:t>
      </w:r>
      <w:r w:rsidRPr="00A60DCF">
        <w:rPr>
          <w:rFonts w:ascii="Times New Roman" w:hAnsi="Times New Roman" w:cs="Times New Roman"/>
          <w:sz w:val="24"/>
          <w:szCs w:val="24"/>
        </w:rPr>
        <w:softHyphen/>
        <w:t xml:space="preserve">которых сплавов приведен в </w:t>
      </w:r>
      <w:r w:rsidRPr="00A60DCF">
        <w:rPr>
          <w:rFonts w:ascii="Times New Roman" w:hAnsi="Times New Roman" w:cs="Times New Roman"/>
          <w:sz w:val="24"/>
          <w:szCs w:val="24"/>
          <w:highlight w:val="yellow"/>
        </w:rPr>
        <w:t>табл. 11,</w:t>
      </w:r>
    </w:p>
    <w:p w:rsidR="00A60DCF" w:rsidRPr="00A60DCF" w:rsidRDefault="00A60DCF" w:rsidP="00A60DCF">
      <w:pPr>
        <w:shd w:val="clear" w:color="auto" w:fill="FFFFFF"/>
        <w:spacing w:before="110" w:line="240" w:lineRule="auto"/>
        <w:ind w:right="82" w:firstLine="293"/>
        <w:jc w:val="both"/>
        <w:rPr>
          <w:rFonts w:ascii="Times New Roman" w:hAnsi="Times New Roman" w:cs="Times New Roman"/>
          <w:sz w:val="24"/>
          <w:szCs w:val="24"/>
        </w:rPr>
      </w:pPr>
      <w:r w:rsidRPr="00A60DCF">
        <w:rPr>
          <w:rFonts w:ascii="Times New Roman" w:hAnsi="Times New Roman" w:cs="Times New Roman"/>
          <w:sz w:val="24"/>
          <w:szCs w:val="24"/>
        </w:rPr>
        <w:t>Эти сплавы обладают очень высокой коррозионной стойкостью в таких средах, где, кроме них, устойчивы лишь немногие металлы (например, в кипящей фосфор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ной кислоте до концентрации 50%, в кипящей соляной кислоте до 20% и др.).</w:t>
      </w:r>
    </w:p>
    <w:p w:rsidR="00A60DCF" w:rsidRPr="00A60DCF" w:rsidRDefault="00A60DCF" w:rsidP="00A60DCF">
      <w:pPr>
        <w:shd w:val="clear" w:color="auto" w:fill="FFFFFF"/>
        <w:spacing w:line="240" w:lineRule="auto"/>
        <w:ind w:left="19" w:right="82" w:firstLine="302"/>
        <w:jc w:val="both"/>
        <w:rPr>
          <w:rFonts w:ascii="Times New Roman" w:hAnsi="Times New Roman" w:cs="Times New Roman"/>
          <w:sz w:val="24"/>
          <w:szCs w:val="24"/>
        </w:rPr>
      </w:pPr>
      <w:r w:rsidRPr="00A60DCF">
        <w:rPr>
          <w:rFonts w:ascii="Times New Roman" w:hAnsi="Times New Roman" w:cs="Times New Roman"/>
          <w:sz w:val="24"/>
          <w:szCs w:val="24"/>
        </w:rPr>
        <w:t>Сплавы хастеллой обладают высокими механически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ми свойствами, которые могут быть улучшены термичес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кой обработкой — закалкой+старением при 800° С. При этом 0</w:t>
      </w:r>
      <w:r w:rsidRPr="00A60DCF">
        <w:rPr>
          <w:rFonts w:ascii="Times New Roman" w:hAnsi="Times New Roman" w:cs="Times New Roman"/>
          <w:sz w:val="24"/>
          <w:szCs w:val="24"/>
          <w:vertAlign w:val="subscript"/>
        </w:rPr>
        <w:t>В</w:t>
      </w:r>
      <w:r w:rsidRPr="00A60DCF">
        <w:rPr>
          <w:rFonts w:ascii="Times New Roman" w:hAnsi="Times New Roman" w:cs="Times New Roman"/>
          <w:sz w:val="24"/>
          <w:szCs w:val="24"/>
        </w:rPr>
        <w:t>~ 120 кгс/мм</w:t>
      </w:r>
      <w:r w:rsidRPr="00A60DCF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A60DCF">
        <w:rPr>
          <w:rFonts w:ascii="Times New Roman" w:hAnsi="Times New Roman" w:cs="Times New Roman"/>
          <w:sz w:val="24"/>
          <w:szCs w:val="24"/>
        </w:rPr>
        <w:t xml:space="preserve"> и твердость #В«360.</w:t>
      </w:r>
    </w:p>
    <w:p w:rsidR="00A60DCF" w:rsidRPr="00A60DCF" w:rsidRDefault="00A60DCF" w:rsidP="00A60DCF">
      <w:pPr>
        <w:shd w:val="clear" w:color="auto" w:fill="FFFFFF"/>
        <w:spacing w:line="240" w:lineRule="auto"/>
        <w:ind w:left="19" w:right="77" w:firstLine="317"/>
        <w:jc w:val="both"/>
        <w:rPr>
          <w:rFonts w:ascii="Times New Roman" w:hAnsi="Times New Roman" w:cs="Times New Roman"/>
          <w:sz w:val="24"/>
          <w:szCs w:val="24"/>
        </w:rPr>
      </w:pPr>
      <w:r w:rsidRPr="00A60DCF">
        <w:rPr>
          <w:rFonts w:ascii="Times New Roman" w:hAnsi="Times New Roman" w:cs="Times New Roman"/>
          <w:sz w:val="24"/>
          <w:szCs w:val="24"/>
        </w:rPr>
        <w:t>Недостатком сплавов является склонность к МКК, поэтому содержание углерода в них должно быть мини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мальным. Коррозионностойкие чугуны стойки во многих агрес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сивных средах (и не только в окислительных). Они, как правило жаростойки. Легированные чугуны дешевле не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ржавеющих сталей, обладают хорошими литейными свойствами, поэтому изделия из них получают методами литья. Химический состав и свойства кислотостойких чугунов приведены в ГОСТ 2176—67 и ГОСТ 2233—70 (</w:t>
      </w:r>
      <w:r w:rsidRPr="00A60DCF">
        <w:rPr>
          <w:rFonts w:ascii="Times New Roman" w:hAnsi="Times New Roman" w:cs="Times New Roman"/>
          <w:sz w:val="24"/>
          <w:szCs w:val="24"/>
          <w:highlight w:val="yellow"/>
        </w:rPr>
        <w:t>табл. 12).</w:t>
      </w:r>
    </w:p>
    <w:p w:rsidR="00A60DCF" w:rsidRPr="00A60DCF" w:rsidRDefault="00A60DCF" w:rsidP="00A60DCF">
      <w:pPr>
        <w:shd w:val="clear" w:color="auto" w:fill="FFFFFF"/>
        <w:spacing w:line="240" w:lineRule="auto"/>
        <w:ind w:right="19"/>
        <w:jc w:val="both"/>
        <w:rPr>
          <w:rFonts w:ascii="Times New Roman" w:hAnsi="Times New Roman" w:cs="Times New Roman"/>
          <w:sz w:val="24"/>
          <w:szCs w:val="24"/>
        </w:rPr>
      </w:pPr>
      <w:r w:rsidRPr="00A60DCF">
        <w:rPr>
          <w:rFonts w:ascii="Times New Roman" w:hAnsi="Times New Roman" w:cs="Times New Roman"/>
          <w:sz w:val="24"/>
          <w:szCs w:val="24"/>
        </w:rPr>
        <w:t>Хромистые чугуны содержат 26—36% Сг. Структура хромистых чугунов — твердый раствор хромистого фер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рита и эвтектические карбиды. Карбиды могут находить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ся и в свободном состоянии, причем преимущественно образуются карбиды Сг</w:t>
      </w:r>
      <w:r w:rsidRPr="00A60DCF">
        <w:rPr>
          <w:rFonts w:ascii="Times New Roman" w:hAnsi="Times New Roman" w:cs="Times New Roman"/>
          <w:sz w:val="24"/>
          <w:szCs w:val="24"/>
          <w:vertAlign w:val="subscript"/>
        </w:rPr>
        <w:t>7</w:t>
      </w:r>
      <w:r w:rsidRPr="00A60DCF">
        <w:rPr>
          <w:rFonts w:ascii="Times New Roman" w:hAnsi="Times New Roman" w:cs="Times New Roman"/>
          <w:sz w:val="24"/>
          <w:szCs w:val="24"/>
        </w:rPr>
        <w:t>С</w:t>
      </w:r>
      <w:r w:rsidRPr="00A60DCF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A60DCF">
        <w:rPr>
          <w:rFonts w:ascii="Times New Roman" w:hAnsi="Times New Roman" w:cs="Times New Roman"/>
          <w:sz w:val="24"/>
          <w:szCs w:val="24"/>
        </w:rPr>
        <w:t>. Хромистые чугуны (Х34) имеют высокую твердость (НВ 325—400), хорошо сопро тивляются износу, но плохо обрабатываются резанием. Сплавы 25X18Л и 30Х20Л по содержанию углерода относятся к сталям, а по свойствам — к чугунам. Литей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ные и механические свойства у них лучше, чем у Х28 и Х34, они менее склонны к образованию горячих трещин.</w:t>
      </w:r>
    </w:p>
    <w:p w:rsidR="00A60DCF" w:rsidRPr="00A60DCF" w:rsidRDefault="00A60DCF" w:rsidP="00A60DCF">
      <w:pPr>
        <w:shd w:val="clear" w:color="auto" w:fill="FFFFFF"/>
        <w:spacing w:line="240" w:lineRule="auto"/>
        <w:ind w:left="5" w:right="24" w:firstLine="302"/>
        <w:jc w:val="both"/>
        <w:rPr>
          <w:rFonts w:ascii="Times New Roman" w:hAnsi="Times New Roman" w:cs="Times New Roman"/>
          <w:sz w:val="24"/>
          <w:szCs w:val="24"/>
        </w:rPr>
      </w:pPr>
      <w:r w:rsidRPr="00A60DCF">
        <w:rPr>
          <w:rFonts w:ascii="Times New Roman" w:hAnsi="Times New Roman" w:cs="Times New Roman"/>
          <w:sz w:val="24"/>
          <w:szCs w:val="24"/>
        </w:rPr>
        <w:t>Хромистые чугуны стойки в окислительных средах: в азотной кислоте любой концентрации при 20° С и 40%-ной кипящей; в концентрированной серной кислоте и других средах. Окалиностойкость сохраняется до 1000—1100° С.</w:t>
      </w:r>
    </w:p>
    <w:p w:rsidR="00A60DCF" w:rsidRPr="00A60DCF" w:rsidRDefault="00A60DCF" w:rsidP="00A60DCF">
      <w:pPr>
        <w:shd w:val="clear" w:color="auto" w:fill="FFFFFF"/>
        <w:spacing w:line="240" w:lineRule="auto"/>
        <w:ind w:left="19" w:firstLine="302"/>
        <w:jc w:val="both"/>
        <w:rPr>
          <w:rFonts w:ascii="Times New Roman" w:hAnsi="Times New Roman" w:cs="Times New Roman"/>
          <w:sz w:val="24"/>
          <w:szCs w:val="24"/>
        </w:rPr>
      </w:pPr>
      <w:r w:rsidRPr="00A60DCF">
        <w:rPr>
          <w:rFonts w:ascii="Times New Roman" w:hAnsi="Times New Roman" w:cs="Times New Roman"/>
          <w:sz w:val="24"/>
          <w:szCs w:val="24"/>
        </w:rPr>
        <w:lastRenderedPageBreak/>
        <w:t>Из хромистых чугунов изготавливают детали и аппа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ратуру для азотной промышленности, искусственных удобрений, фильеры и т.д. Используют их и как жаро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стойкие материалы — для изготовления печного обору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дования, колосников, гребков и лопастей в печах, пред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назначенных для обжига.</w:t>
      </w:r>
    </w:p>
    <w:p w:rsidR="00A60DCF" w:rsidRPr="00A60DCF" w:rsidRDefault="00A60DCF" w:rsidP="00A60DCF">
      <w:pPr>
        <w:shd w:val="clear" w:color="auto" w:fill="FFFFFF"/>
        <w:spacing w:line="240" w:lineRule="auto"/>
        <w:ind w:right="96" w:firstLine="298"/>
        <w:jc w:val="both"/>
        <w:rPr>
          <w:rFonts w:ascii="Times New Roman" w:hAnsi="Times New Roman" w:cs="Times New Roman"/>
          <w:sz w:val="24"/>
          <w:szCs w:val="24"/>
        </w:rPr>
      </w:pPr>
      <w:r w:rsidRPr="00A60DCF">
        <w:rPr>
          <w:rFonts w:ascii="Times New Roman" w:hAnsi="Times New Roman" w:cs="Times New Roman"/>
          <w:sz w:val="24"/>
          <w:szCs w:val="24"/>
        </w:rPr>
        <w:t>Кремнистые чугуны относятся к кислотостойким сплавам. Кремний, как и хром, расширяет область су</w:t>
      </w:r>
      <w:r w:rsidRPr="00A60DCF">
        <w:rPr>
          <w:rFonts w:ascii="Times New Roman" w:hAnsi="Times New Roman" w:cs="Times New Roman"/>
          <w:sz w:val="24"/>
          <w:szCs w:val="24"/>
        </w:rPr>
        <w:softHyphen/>
        <w:t xml:space="preserve">ществования феррита и сплавы, содержащие до 14,5% </w:t>
      </w:r>
      <w:r w:rsidRPr="00A60DCF">
        <w:rPr>
          <w:rFonts w:ascii="Times New Roman" w:hAnsi="Times New Roman" w:cs="Times New Roman"/>
          <w:sz w:val="24"/>
          <w:szCs w:val="24"/>
          <w:lang w:val="en-US"/>
        </w:rPr>
        <w:t>Si</w:t>
      </w:r>
      <w:r w:rsidRPr="00A60DCF">
        <w:rPr>
          <w:rFonts w:ascii="Times New Roman" w:hAnsi="Times New Roman" w:cs="Times New Roman"/>
          <w:sz w:val="24"/>
          <w:szCs w:val="24"/>
        </w:rPr>
        <w:t>, имеют структуру однородного твердого раствора. Содер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жание углерода в кремнистых чугунах всего лишь 0,3—0,8%, при большем содержании возможно выделе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ние углерода в виде графита. Чугуны выплавляют с со</w:t>
      </w:r>
      <w:r w:rsidRPr="00A60DCF">
        <w:rPr>
          <w:rFonts w:ascii="Times New Roman" w:hAnsi="Times New Roman" w:cs="Times New Roman"/>
          <w:sz w:val="24"/>
          <w:szCs w:val="24"/>
        </w:rPr>
        <w:softHyphen/>
        <w:t xml:space="preserve">держанием кремния до 18%, так как при более высоком его содержании эти сплавы становятся хрупкими и их невозможно использовать. При резкой смене температур возможно растрескивание. В окислительных средах на поверхности изделий образуется прочная пленка </w:t>
      </w:r>
      <w:r w:rsidRPr="00A60DCF">
        <w:rPr>
          <w:rFonts w:ascii="Times New Roman" w:hAnsi="Times New Roman" w:cs="Times New Roman"/>
          <w:sz w:val="24"/>
          <w:szCs w:val="24"/>
          <w:lang w:val="en-US"/>
        </w:rPr>
        <w:t>SiCb</w:t>
      </w:r>
      <w:r w:rsidRPr="00A60DCF">
        <w:rPr>
          <w:rFonts w:ascii="Times New Roman" w:hAnsi="Times New Roman" w:cs="Times New Roman"/>
          <w:sz w:val="24"/>
          <w:szCs w:val="24"/>
        </w:rPr>
        <w:t>, которая восстанавливается при механических повреж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дениях.</w:t>
      </w:r>
    </w:p>
    <w:p w:rsidR="00A60DCF" w:rsidRPr="00A60DCF" w:rsidRDefault="00A60DCF" w:rsidP="00A60DCF">
      <w:pPr>
        <w:shd w:val="clear" w:color="auto" w:fill="FFFFFF"/>
        <w:spacing w:line="240" w:lineRule="auto"/>
        <w:ind w:left="24" w:right="91" w:firstLine="307"/>
        <w:jc w:val="both"/>
        <w:rPr>
          <w:rFonts w:ascii="Times New Roman" w:hAnsi="Times New Roman" w:cs="Times New Roman"/>
          <w:sz w:val="24"/>
          <w:szCs w:val="24"/>
        </w:rPr>
      </w:pPr>
      <w:r w:rsidRPr="00A60DCF">
        <w:rPr>
          <w:rFonts w:ascii="Times New Roman" w:hAnsi="Times New Roman" w:cs="Times New Roman"/>
          <w:sz w:val="24"/>
          <w:szCs w:val="24"/>
        </w:rPr>
        <w:t>Изделия из кремнистых чугунов изготавливают толь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ко литьем, без последующей механической обработки (возможно только шлифование).</w:t>
      </w:r>
    </w:p>
    <w:p w:rsidR="00A60DCF" w:rsidRPr="00A60DCF" w:rsidRDefault="00A60DCF" w:rsidP="00A60DCF">
      <w:pPr>
        <w:shd w:val="clear" w:color="auto" w:fill="FFFFFF"/>
        <w:spacing w:line="240" w:lineRule="auto"/>
        <w:ind w:left="34" w:right="82" w:firstLine="307"/>
        <w:jc w:val="both"/>
        <w:rPr>
          <w:rFonts w:ascii="Times New Roman" w:hAnsi="Times New Roman" w:cs="Times New Roman"/>
          <w:sz w:val="24"/>
          <w:szCs w:val="24"/>
        </w:rPr>
      </w:pPr>
      <w:r w:rsidRPr="00A60DCF">
        <w:rPr>
          <w:rFonts w:ascii="Times New Roman" w:hAnsi="Times New Roman" w:cs="Times New Roman"/>
          <w:sz w:val="24"/>
          <w:szCs w:val="24"/>
        </w:rPr>
        <w:t>Сплав Ф15, называемый также «антихлор», содержит 3,5—4,5% Мо. В результате добавления молибдена сплав устойчив в 10—30%-ных растворах соляной кислоты (до 90° С). Из кремнистых чугунов изготавливают центробежные насосы, распылители кислот, краны, котлы, чаны и т.д. Все кремнистые чугуны обладают высокой окалиностой-костью.</w:t>
      </w:r>
    </w:p>
    <w:p w:rsidR="00A60DCF" w:rsidRPr="00A60DCF" w:rsidRDefault="00A60DCF" w:rsidP="00A60DCF">
      <w:pPr>
        <w:shd w:val="clear" w:color="auto" w:fill="FFFFFF"/>
        <w:spacing w:line="240" w:lineRule="auto"/>
        <w:ind w:left="53" w:right="29" w:firstLine="288"/>
        <w:jc w:val="both"/>
        <w:rPr>
          <w:rFonts w:ascii="Times New Roman" w:hAnsi="Times New Roman" w:cs="Times New Roman"/>
          <w:sz w:val="24"/>
          <w:szCs w:val="24"/>
        </w:rPr>
      </w:pPr>
      <w:r w:rsidRPr="00A60DCF">
        <w:rPr>
          <w:rFonts w:ascii="Times New Roman" w:hAnsi="Times New Roman" w:cs="Times New Roman"/>
          <w:sz w:val="24"/>
          <w:szCs w:val="24"/>
        </w:rPr>
        <w:t xml:space="preserve">Никелевые чугуны содержат ~1% № (см. табл. 12). Эти чугуны стойки в расплавах солей и в концентрированных растворах щелочей. С увеличением содержания никеля коррозионная стойкость чугунов увеличивается. Состав никелевых чугунов может быть и более сложным: никелькремнистый аустенитный чугун содержит, %: 1,7—2 С; 1,8—3 Сг; 5—7 </w:t>
      </w:r>
      <w:r w:rsidRPr="00A60DCF">
        <w:rPr>
          <w:rFonts w:ascii="Times New Roman" w:hAnsi="Times New Roman" w:cs="Times New Roman"/>
          <w:sz w:val="24"/>
          <w:szCs w:val="24"/>
          <w:lang w:val="en-US"/>
        </w:rPr>
        <w:t>Si</w:t>
      </w:r>
      <w:r w:rsidRPr="00A60DCF">
        <w:rPr>
          <w:rFonts w:ascii="Times New Roman" w:hAnsi="Times New Roman" w:cs="Times New Roman"/>
          <w:sz w:val="24"/>
          <w:szCs w:val="24"/>
        </w:rPr>
        <w:t xml:space="preserve"> и 16—20 </w:t>
      </w:r>
      <w:r w:rsidRPr="00A60DCF">
        <w:rPr>
          <w:rFonts w:ascii="Times New Roman" w:hAnsi="Times New Roman" w:cs="Times New Roman"/>
          <w:sz w:val="24"/>
          <w:szCs w:val="24"/>
          <w:lang w:val="en-US"/>
        </w:rPr>
        <w:t>Ni</w:t>
      </w:r>
      <w:r w:rsidRPr="00A60DCF">
        <w:rPr>
          <w:rFonts w:ascii="Times New Roman" w:hAnsi="Times New Roman" w:cs="Times New Roman"/>
          <w:sz w:val="24"/>
          <w:szCs w:val="24"/>
        </w:rPr>
        <w:t xml:space="preserve">; никельмедистый 2—2,8 С; 3—4 Сг; 5—8 Си; 1,5—1 </w:t>
      </w:r>
      <w:r w:rsidRPr="00A60DCF">
        <w:rPr>
          <w:rFonts w:ascii="Times New Roman" w:hAnsi="Times New Roman" w:cs="Times New Roman"/>
          <w:sz w:val="24"/>
          <w:szCs w:val="24"/>
          <w:lang w:val="en-US"/>
        </w:rPr>
        <w:t>Si</w:t>
      </w:r>
      <w:r w:rsidRPr="00A60DCF">
        <w:rPr>
          <w:rFonts w:ascii="Times New Roman" w:hAnsi="Times New Roman" w:cs="Times New Roman"/>
          <w:sz w:val="24"/>
          <w:szCs w:val="24"/>
        </w:rPr>
        <w:t xml:space="preserve"> и 12—5 </w:t>
      </w:r>
      <w:r w:rsidRPr="00A60DCF">
        <w:rPr>
          <w:rFonts w:ascii="Times New Roman" w:hAnsi="Times New Roman" w:cs="Times New Roman"/>
          <w:sz w:val="24"/>
          <w:szCs w:val="24"/>
          <w:lang w:val="en-US"/>
        </w:rPr>
        <w:t>Ni</w:t>
      </w:r>
      <w:r w:rsidRPr="00A60DCF">
        <w:rPr>
          <w:rFonts w:ascii="Times New Roman" w:hAnsi="Times New Roman" w:cs="Times New Roman"/>
          <w:sz w:val="24"/>
          <w:szCs w:val="24"/>
        </w:rPr>
        <w:t>.</w:t>
      </w:r>
    </w:p>
    <w:p w:rsidR="00A60DCF" w:rsidRPr="00A60DCF" w:rsidRDefault="00A60DCF" w:rsidP="00A60DCF">
      <w:pPr>
        <w:shd w:val="clear" w:color="auto" w:fill="FFFFFF"/>
        <w:spacing w:line="240" w:lineRule="auto"/>
        <w:ind w:left="2222" w:hanging="1848"/>
        <w:rPr>
          <w:rFonts w:ascii="Times New Roman" w:hAnsi="Times New Roman" w:cs="Times New Roman"/>
          <w:sz w:val="24"/>
          <w:szCs w:val="24"/>
        </w:rPr>
      </w:pPr>
      <w:r w:rsidRPr="00A60DCF">
        <w:rPr>
          <w:rFonts w:ascii="Times New Roman" w:hAnsi="Times New Roman" w:cs="Times New Roman"/>
          <w:sz w:val="24"/>
          <w:szCs w:val="24"/>
        </w:rPr>
        <w:t>ЖАРОСТОЙКИЕ И ЖАРОПРОЧНЫЕ СТАЛИ И СПЛАВЫ</w:t>
      </w:r>
    </w:p>
    <w:p w:rsidR="00A60DCF" w:rsidRPr="00A60DCF" w:rsidRDefault="00A60DCF" w:rsidP="00A60DCF">
      <w:pPr>
        <w:shd w:val="clear" w:color="auto" w:fill="FFFFFF"/>
        <w:spacing w:line="240" w:lineRule="auto"/>
        <w:ind w:left="86" w:right="5" w:firstLine="322"/>
        <w:jc w:val="both"/>
        <w:rPr>
          <w:rFonts w:ascii="Times New Roman" w:hAnsi="Times New Roman" w:cs="Times New Roman"/>
          <w:sz w:val="24"/>
          <w:szCs w:val="24"/>
        </w:rPr>
      </w:pPr>
      <w:r w:rsidRPr="00A60DCF">
        <w:rPr>
          <w:rFonts w:ascii="Times New Roman" w:hAnsi="Times New Roman" w:cs="Times New Roman"/>
          <w:sz w:val="24"/>
          <w:szCs w:val="24"/>
        </w:rPr>
        <w:t>Многие, аппараты, машины и отдельные детали рабо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тают при повышенных и высоких температурах, испыты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вая большие напряжения. В этих случаях используют</w:t>
      </w:r>
    </w:p>
    <w:p w:rsidR="00A60DCF" w:rsidRPr="00A60DCF" w:rsidRDefault="00A60DCF" w:rsidP="00A60DCF">
      <w:pPr>
        <w:shd w:val="clear" w:color="auto" w:fill="FFFFFF"/>
        <w:spacing w:line="240" w:lineRule="auto"/>
        <w:ind w:left="10"/>
        <w:jc w:val="both"/>
        <w:rPr>
          <w:rFonts w:ascii="Times New Roman" w:hAnsi="Times New Roman" w:cs="Times New Roman"/>
          <w:sz w:val="24"/>
          <w:szCs w:val="24"/>
        </w:rPr>
      </w:pPr>
      <w:r w:rsidRPr="00A60DCF">
        <w:rPr>
          <w:rFonts w:ascii="Times New Roman" w:hAnsi="Times New Roman" w:cs="Times New Roman"/>
          <w:sz w:val="24"/>
          <w:szCs w:val="24"/>
        </w:rPr>
        <w:t>жаропрочные стали и сплавы. Если изделия, работающие при повышенных температурах, слабонагружены, но должны хорошо сопротивляться окислению, то для их изготовления используют жаростойкие стали и сплавы.</w:t>
      </w:r>
    </w:p>
    <w:p w:rsidR="00A60DCF" w:rsidRPr="00A60DCF" w:rsidRDefault="00A60DCF" w:rsidP="00A60DCF">
      <w:pPr>
        <w:shd w:val="clear" w:color="auto" w:fill="FFFFFF"/>
        <w:spacing w:line="240" w:lineRule="auto"/>
        <w:ind w:left="113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60DCF" w:rsidRPr="00A60DCF" w:rsidRDefault="00A60DCF" w:rsidP="00A60DCF">
      <w:pPr>
        <w:shd w:val="clear" w:color="auto" w:fill="FFFFFF"/>
        <w:spacing w:line="240" w:lineRule="auto"/>
        <w:ind w:left="113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60DCF" w:rsidRPr="00A60DCF" w:rsidRDefault="00A60DCF" w:rsidP="00A60DCF">
      <w:pPr>
        <w:shd w:val="clear" w:color="auto" w:fill="FFFFFF"/>
        <w:spacing w:line="240" w:lineRule="auto"/>
        <w:ind w:left="113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60DCF">
        <w:rPr>
          <w:rFonts w:ascii="Times New Roman" w:hAnsi="Times New Roman" w:cs="Times New Roman"/>
          <w:b/>
          <w:sz w:val="24"/>
          <w:szCs w:val="24"/>
        </w:rPr>
        <w:t>10.5. Жаростойкие стали и сплавы</w:t>
      </w:r>
    </w:p>
    <w:p w:rsidR="00A60DCF" w:rsidRPr="00A60DCF" w:rsidRDefault="00A60DCF" w:rsidP="00A60DCF">
      <w:pPr>
        <w:shd w:val="clear" w:color="auto" w:fill="FFFFFF"/>
        <w:spacing w:line="240" w:lineRule="auto"/>
        <w:ind w:left="43" w:right="14" w:firstLine="322"/>
        <w:jc w:val="both"/>
        <w:rPr>
          <w:rFonts w:ascii="Times New Roman" w:hAnsi="Times New Roman" w:cs="Times New Roman"/>
          <w:sz w:val="24"/>
          <w:szCs w:val="24"/>
        </w:rPr>
      </w:pPr>
      <w:r w:rsidRPr="00A60DCF">
        <w:rPr>
          <w:rFonts w:ascii="Times New Roman" w:hAnsi="Times New Roman" w:cs="Times New Roman"/>
          <w:sz w:val="24"/>
          <w:szCs w:val="24"/>
        </w:rPr>
        <w:t>Жаростойкость — это способность металлов и спла</w:t>
      </w:r>
      <w:r w:rsidRPr="00A60DCF">
        <w:rPr>
          <w:rFonts w:ascii="Times New Roman" w:hAnsi="Times New Roman" w:cs="Times New Roman"/>
          <w:sz w:val="24"/>
          <w:szCs w:val="24"/>
        </w:rPr>
        <w:softHyphen/>
        <w:t xml:space="preserve">вов сопротивляться газовой коррозии </w:t>
      </w:r>
    </w:p>
    <w:p w:rsidR="00A60DCF" w:rsidRPr="00A60DCF" w:rsidRDefault="00A60DCF" w:rsidP="00A60DCF">
      <w:pPr>
        <w:framePr w:h="6063" w:hSpace="38" w:wrap="notBeside" w:vAnchor="text" w:hAnchor="page" w:x="2402" w:y="187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60DCF">
        <w:rPr>
          <w:rFonts w:ascii="Times New Roman" w:hAnsi="Times New Roman" w:cs="Times New Roman"/>
          <w:noProof/>
          <w:sz w:val="24"/>
          <w:szCs w:val="24"/>
        </w:rPr>
        <w:lastRenderedPageBreak/>
        <w:pict>
          <v:shape id="_x0000_s1040" type="#_x0000_t202" style="position:absolute;margin-left:250.3pt;margin-top:3.1pt;width:81pt;height:18pt;z-index:251668480" stroked="f">
            <v:textbox style="mso-next-textbox:#_x0000_s1040">
              <w:txbxContent>
                <w:p w:rsidR="00A60DCF" w:rsidRPr="004F04EA" w:rsidRDefault="00A60DCF" w:rsidP="00A60DCF">
                  <w:pPr>
                    <w:spacing w:line="192" w:lineRule="auto"/>
                    <w:rPr>
                      <w:sz w:val="24"/>
                      <w:szCs w:val="24"/>
                    </w:rPr>
                  </w:pPr>
                  <w:r w:rsidRPr="004F04EA">
                    <w:rPr>
                      <w:sz w:val="24"/>
                      <w:szCs w:val="24"/>
                    </w:rPr>
                    <w:t>Таблица 12</w:t>
                  </w:r>
                </w:p>
              </w:txbxContent>
            </v:textbox>
          </v:shape>
        </w:pict>
      </w:r>
      <w:r w:rsidRPr="00A60DC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400550" cy="4333875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433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0DCF" w:rsidRPr="00A60DCF" w:rsidRDefault="00A60DCF" w:rsidP="00A60DCF">
      <w:pPr>
        <w:shd w:val="clear" w:color="auto" w:fill="FFFFFF"/>
        <w:spacing w:line="240" w:lineRule="auto"/>
        <w:ind w:left="43" w:right="14" w:hanging="43"/>
        <w:jc w:val="both"/>
        <w:rPr>
          <w:rFonts w:ascii="Times New Roman" w:hAnsi="Times New Roman" w:cs="Times New Roman"/>
          <w:sz w:val="24"/>
          <w:szCs w:val="24"/>
        </w:rPr>
      </w:pPr>
      <w:r w:rsidRPr="00A60DCF">
        <w:rPr>
          <w:rFonts w:ascii="Times New Roman" w:hAnsi="Times New Roman" w:cs="Times New Roman"/>
          <w:sz w:val="24"/>
          <w:szCs w:val="24"/>
        </w:rPr>
        <w:t>при высоких тем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пературах в течение длительного времени. Если деталь или изделие работают в окислительной газовой среде</w:t>
      </w:r>
    </w:p>
    <w:p w:rsidR="00A60DCF" w:rsidRPr="00A60DCF" w:rsidRDefault="00A60DCF" w:rsidP="00A60DCF">
      <w:pPr>
        <w:shd w:val="clear" w:color="auto" w:fill="FFFFFF"/>
        <w:spacing w:line="240" w:lineRule="auto"/>
        <w:ind w:left="10" w:firstLine="317"/>
        <w:jc w:val="both"/>
        <w:rPr>
          <w:rFonts w:ascii="Times New Roman" w:hAnsi="Times New Roman" w:cs="Times New Roman"/>
          <w:sz w:val="24"/>
          <w:szCs w:val="24"/>
        </w:rPr>
      </w:pPr>
      <w:r w:rsidRPr="00A60DCF">
        <w:rPr>
          <w:rFonts w:ascii="Times New Roman" w:hAnsi="Times New Roman" w:cs="Times New Roman"/>
          <w:sz w:val="24"/>
          <w:szCs w:val="24"/>
        </w:rPr>
        <w:t>при температурах 500…550° С без больших нагру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зок, то иногда достаточно, чтобы они были только жа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ростойкими (например, де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тали нагревательных печей, ящики для цементации и т. д.).</w:t>
      </w:r>
    </w:p>
    <w:p w:rsidR="00A60DCF" w:rsidRPr="00A60DCF" w:rsidRDefault="00A60DCF" w:rsidP="00A60DCF">
      <w:pPr>
        <w:shd w:val="clear" w:color="auto" w:fill="FFFFFF"/>
        <w:spacing w:line="240" w:lineRule="auto"/>
        <w:ind w:right="5" w:firstLine="331"/>
        <w:jc w:val="both"/>
        <w:rPr>
          <w:rFonts w:ascii="Times New Roman" w:hAnsi="Times New Roman" w:cs="Times New Roman"/>
          <w:sz w:val="24"/>
          <w:szCs w:val="24"/>
        </w:rPr>
      </w:pPr>
      <w:r w:rsidRPr="00A60DCF">
        <w:rPr>
          <w:rFonts w:ascii="Times New Roman" w:hAnsi="Times New Roman" w:cs="Times New Roman"/>
          <w:sz w:val="24"/>
          <w:szCs w:val="24"/>
        </w:rPr>
        <w:t>Процесс окисления — это сложный процесс, в ре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зультате которого наблюда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ются и чисто химическое взаимодействие металла с кислородом, и диффузия атомов кислорода и метал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ла через слой окислов. Поэтому строение окисной пленки имеет большое значение для жаростойкости ме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таллов. Чем плотнее окисная пленка, тем меньше че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рез нее скорость диффузии, тем выше жаростойкость сплава. До 570° С структура поверхностного слоя ста</w:t>
      </w:r>
      <w:r w:rsidRPr="00A60DCF">
        <w:rPr>
          <w:rFonts w:ascii="Times New Roman" w:hAnsi="Times New Roman" w:cs="Times New Roman"/>
          <w:sz w:val="24"/>
          <w:szCs w:val="24"/>
        </w:rPr>
        <w:softHyphen/>
        <w:t xml:space="preserve">лей состоит из </w:t>
      </w:r>
      <w:r w:rsidRPr="00A60DCF">
        <w:rPr>
          <w:rFonts w:ascii="Times New Roman" w:hAnsi="Times New Roman" w:cs="Times New Roman"/>
          <w:sz w:val="24"/>
          <w:szCs w:val="24"/>
          <w:lang w:val="en-US"/>
        </w:rPr>
        <w:t>Fe</w:t>
      </w:r>
      <w:r w:rsidRPr="00A60DCF">
        <w:rPr>
          <w:rFonts w:ascii="Times New Roman" w:hAnsi="Times New Roman" w:cs="Times New Roman"/>
          <w:sz w:val="24"/>
          <w:szCs w:val="24"/>
          <w:vertAlign w:val="subscript"/>
        </w:rPr>
        <w:sym w:font="Symbol" w:char="F061"/>
      </w:r>
      <w:r w:rsidRPr="00A60DCF">
        <w:rPr>
          <w:rFonts w:ascii="Times New Roman" w:hAnsi="Times New Roman" w:cs="Times New Roman"/>
          <w:sz w:val="24"/>
          <w:szCs w:val="24"/>
        </w:rPr>
        <w:t xml:space="preserve"> и </w:t>
      </w:r>
      <w:r w:rsidRPr="00A60DCF">
        <w:rPr>
          <w:rFonts w:ascii="Times New Roman" w:hAnsi="Times New Roman" w:cs="Times New Roman"/>
          <w:sz w:val="24"/>
          <w:szCs w:val="24"/>
          <w:lang w:val="en-US"/>
        </w:rPr>
        <w:t>Fe</w:t>
      </w:r>
      <w:r w:rsidRPr="00A60DCF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A60DCF">
        <w:rPr>
          <w:rFonts w:ascii="Times New Roman" w:hAnsi="Times New Roman" w:cs="Times New Roman"/>
          <w:sz w:val="24"/>
          <w:szCs w:val="24"/>
          <w:lang w:val="en-US"/>
        </w:rPr>
        <w:t>O</w:t>
      </w:r>
      <w:r w:rsidRPr="00A60DCF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A60DCF">
        <w:rPr>
          <w:rFonts w:ascii="Times New Roman" w:hAnsi="Times New Roman" w:cs="Times New Roman"/>
          <w:sz w:val="24"/>
          <w:szCs w:val="24"/>
        </w:rPr>
        <w:t xml:space="preserve">, может образоваться и окисел </w:t>
      </w:r>
      <w:r w:rsidRPr="00A60DCF">
        <w:rPr>
          <w:rFonts w:ascii="Times New Roman" w:hAnsi="Times New Roman" w:cs="Times New Roman"/>
          <w:sz w:val="24"/>
          <w:szCs w:val="24"/>
          <w:lang w:val="en-US"/>
        </w:rPr>
        <w:t>Fe</w:t>
      </w:r>
      <w:r w:rsidRPr="00A60DCF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A60DCF">
        <w:rPr>
          <w:rFonts w:ascii="Times New Roman" w:hAnsi="Times New Roman" w:cs="Times New Roman"/>
          <w:sz w:val="24"/>
          <w:szCs w:val="24"/>
          <w:lang w:val="en-US"/>
        </w:rPr>
        <w:t>O</w:t>
      </w:r>
      <w:r w:rsidRPr="00A60DCF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A60DCF">
        <w:rPr>
          <w:rFonts w:ascii="Times New Roman" w:hAnsi="Times New Roman" w:cs="Times New Roman"/>
          <w:sz w:val="24"/>
          <w:szCs w:val="24"/>
        </w:rPr>
        <w:t>. Эти окислы имеют сложное строение и скорость диффузии в них мала.</w:t>
      </w:r>
    </w:p>
    <w:p w:rsidR="00A60DCF" w:rsidRPr="00A60DCF" w:rsidRDefault="00A60DCF" w:rsidP="00A60DCF">
      <w:pPr>
        <w:shd w:val="clear" w:color="auto" w:fill="FFFFFF"/>
        <w:spacing w:before="5" w:line="240" w:lineRule="auto"/>
        <w:ind w:right="19" w:firstLine="317"/>
        <w:jc w:val="both"/>
        <w:rPr>
          <w:rFonts w:ascii="Times New Roman" w:hAnsi="Times New Roman" w:cs="Times New Roman"/>
          <w:sz w:val="24"/>
          <w:szCs w:val="24"/>
        </w:rPr>
      </w:pPr>
      <w:r w:rsidRPr="00A60DCF">
        <w:rPr>
          <w:rFonts w:ascii="Times New Roman" w:hAnsi="Times New Roman" w:cs="Times New Roman"/>
          <w:sz w:val="24"/>
          <w:szCs w:val="24"/>
        </w:rPr>
        <w:t xml:space="preserve">При более высоких температурах в слое окалины основным становится окисел </w:t>
      </w:r>
      <w:r w:rsidRPr="00A60DCF">
        <w:rPr>
          <w:rFonts w:ascii="Times New Roman" w:hAnsi="Times New Roman" w:cs="Times New Roman"/>
          <w:sz w:val="24"/>
          <w:szCs w:val="24"/>
          <w:lang w:val="en-US"/>
        </w:rPr>
        <w:t>FeO</w:t>
      </w:r>
      <w:r w:rsidRPr="00A60DCF">
        <w:rPr>
          <w:rFonts w:ascii="Times New Roman" w:hAnsi="Times New Roman" w:cs="Times New Roman"/>
          <w:sz w:val="24"/>
          <w:szCs w:val="24"/>
        </w:rPr>
        <w:t xml:space="preserve"> (вюстит) с простой решеткой, имеющей дефицит атомов кислорода (твер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дый раствор вычитания). Поэтому скорость диффузии возрастает, происходит интенсивное образование хруп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кой окалины.</w:t>
      </w:r>
    </w:p>
    <w:p w:rsidR="00A60DCF" w:rsidRPr="00A60DCF" w:rsidRDefault="00A60DCF" w:rsidP="00A60DCF">
      <w:pPr>
        <w:framePr w:h="3082" w:hSpace="38" w:wrap="auto" w:vAnchor="text" w:hAnchor="page" w:x="1502" w:y="2167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60DCF">
        <w:rPr>
          <w:rFonts w:ascii="Times New Roman" w:hAnsi="Times New Roman" w:cs="Times New Roman"/>
          <w:noProof/>
          <w:sz w:val="24"/>
          <w:szCs w:val="24"/>
        </w:rPr>
        <w:lastRenderedPageBreak/>
        <w:pict>
          <v:shape id="_x0000_s1039" type="#_x0000_t202" style="position:absolute;margin-left:8.65pt;margin-top:270pt;width:180pt;height:45pt;z-index:251667456" stroked="f">
            <v:textbox>
              <w:txbxContent>
                <w:p w:rsidR="00A60DCF" w:rsidRPr="00803AB4" w:rsidRDefault="00A60DCF" w:rsidP="00A60DCF">
                  <w:pPr>
                    <w:spacing w:line="192" w:lineRule="auto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Рис. 123. Влияние хрома на окалиностойкость (1) и аустенитной (2) стали</w:t>
                  </w:r>
                </w:p>
              </w:txbxContent>
            </v:textbox>
          </v:shape>
        </w:pict>
      </w:r>
      <w:r w:rsidRPr="00A60DC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543175" cy="2743200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0DCF" w:rsidRPr="00A60DCF" w:rsidRDefault="00A60DCF" w:rsidP="00A60DCF">
      <w:pPr>
        <w:shd w:val="clear" w:color="auto" w:fill="FFFFFF"/>
        <w:spacing w:before="29" w:line="240" w:lineRule="auto"/>
        <w:ind w:left="5" w:right="19" w:firstLine="317"/>
        <w:jc w:val="both"/>
        <w:rPr>
          <w:rFonts w:ascii="Times New Roman" w:hAnsi="Times New Roman" w:cs="Times New Roman"/>
          <w:sz w:val="24"/>
          <w:szCs w:val="24"/>
        </w:rPr>
      </w:pPr>
      <w:r w:rsidRPr="00A60DCF">
        <w:rPr>
          <w:rFonts w:ascii="Times New Roman" w:hAnsi="Times New Roman" w:cs="Times New Roman"/>
          <w:sz w:val="24"/>
          <w:szCs w:val="24"/>
        </w:rPr>
        <w:t>Основной способ повышения жаростойкости — леги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рование хромом, алюминием или кремнием, образующи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ми 'на поверхности изделия окислы Сг</w:t>
      </w:r>
      <w:r w:rsidRPr="00A60DCF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A60DCF">
        <w:rPr>
          <w:rFonts w:ascii="Times New Roman" w:hAnsi="Times New Roman" w:cs="Times New Roman"/>
          <w:sz w:val="24"/>
          <w:szCs w:val="24"/>
        </w:rPr>
        <w:t>Оз, А</w:t>
      </w:r>
      <w:r w:rsidRPr="00A60DCF">
        <w:rPr>
          <w:rFonts w:ascii="Times New Roman" w:hAnsi="Times New Roman" w:cs="Times New Roman"/>
          <w:sz w:val="24"/>
          <w:szCs w:val="24"/>
          <w:lang w:val="en-US"/>
        </w:rPr>
        <w:t>L</w:t>
      </w:r>
      <w:r w:rsidRPr="00A60DCF">
        <w:rPr>
          <w:rFonts w:ascii="Times New Roman" w:hAnsi="Times New Roman" w:cs="Times New Roman"/>
          <w:sz w:val="24"/>
          <w:szCs w:val="24"/>
        </w:rPr>
        <w:t xml:space="preserve"> </w:t>
      </w:r>
      <w:r w:rsidRPr="00A60DCF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A60DCF">
        <w:rPr>
          <w:rFonts w:ascii="Times New Roman" w:hAnsi="Times New Roman" w:cs="Times New Roman"/>
          <w:sz w:val="24"/>
          <w:szCs w:val="24"/>
        </w:rPr>
        <w:t xml:space="preserve">Оз и </w:t>
      </w:r>
      <w:r w:rsidRPr="00A60DCF">
        <w:rPr>
          <w:rFonts w:ascii="Times New Roman" w:hAnsi="Times New Roman" w:cs="Times New Roman"/>
          <w:sz w:val="24"/>
          <w:szCs w:val="24"/>
          <w:lang w:val="en-US"/>
        </w:rPr>
        <w:t>SiO</w:t>
      </w:r>
      <w:r w:rsidRPr="00A60DCF">
        <w:rPr>
          <w:rFonts w:ascii="Times New Roman" w:hAnsi="Times New Roman" w:cs="Times New Roman"/>
          <w:sz w:val="24"/>
          <w:szCs w:val="24"/>
        </w:rPr>
        <w:t xml:space="preserve"> </w:t>
      </w:r>
      <w:r w:rsidRPr="00A60DCF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A60DCF">
        <w:rPr>
          <w:rFonts w:ascii="Times New Roman" w:hAnsi="Times New Roman" w:cs="Times New Roman"/>
          <w:sz w:val="24"/>
          <w:szCs w:val="24"/>
        </w:rPr>
        <w:t>. Эти окислы — плотные, прочные, тугоплавкие пленки. Поэтому на поверхности стали они создают защитный слой,   препятствующий   дальнейшему   проникновению (диффузии) кислорода в глубь изделия.</w:t>
      </w:r>
    </w:p>
    <w:p w:rsidR="00A60DCF" w:rsidRPr="00A60DCF" w:rsidRDefault="00A60DCF" w:rsidP="00A60DCF">
      <w:pPr>
        <w:shd w:val="clear" w:color="auto" w:fill="FFFFFF"/>
        <w:spacing w:line="240" w:lineRule="auto"/>
        <w:ind w:left="10" w:right="19" w:firstLine="317"/>
        <w:jc w:val="both"/>
        <w:rPr>
          <w:rFonts w:ascii="Times New Roman" w:hAnsi="Times New Roman" w:cs="Times New Roman"/>
          <w:sz w:val="24"/>
          <w:szCs w:val="24"/>
        </w:rPr>
      </w:pPr>
      <w:r w:rsidRPr="00A60DCF">
        <w:rPr>
          <w:rFonts w:ascii="Times New Roman" w:hAnsi="Times New Roman" w:cs="Times New Roman"/>
          <w:sz w:val="24"/>
          <w:szCs w:val="24"/>
        </w:rPr>
        <w:t>Влияние хрома на окалиностойкость стали показано на рис. 123. Поскольку все нержавеющие стали содержат хрома &gt;13%, они являются и жаростойкими. Чем вы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ше содержание хрома, тем более окалиностойки стали, например сталь 15Х25Т окалиностойка до 1100—1150° С.</w:t>
      </w:r>
    </w:p>
    <w:p w:rsidR="00A60DCF" w:rsidRPr="00A60DCF" w:rsidRDefault="00A60DCF" w:rsidP="00A60DCF">
      <w:pPr>
        <w:shd w:val="clear" w:color="auto" w:fill="FFFFFF"/>
        <w:spacing w:line="240" w:lineRule="auto"/>
        <w:ind w:right="38" w:firstLine="317"/>
        <w:jc w:val="both"/>
        <w:rPr>
          <w:rFonts w:ascii="Times New Roman" w:hAnsi="Times New Roman" w:cs="Times New Roman"/>
          <w:sz w:val="24"/>
          <w:szCs w:val="24"/>
        </w:rPr>
      </w:pPr>
      <w:r w:rsidRPr="00A60DCF">
        <w:rPr>
          <w:rFonts w:ascii="Times New Roman" w:hAnsi="Times New Roman" w:cs="Times New Roman"/>
          <w:sz w:val="24"/>
          <w:szCs w:val="24"/>
        </w:rPr>
        <w:t>Высокой жаростойкостью обладают сильхромы, сильхромали, а также стали 08Х17Т, 15X28, 36Х18Н25С2, 30Х13Н7С2, 15Х6СЮ, 15X5. Особенно высокой жаро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стойкостью обладают сплавы на основе никеля — ни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хромы.</w:t>
      </w:r>
    </w:p>
    <w:p w:rsidR="00A60DCF" w:rsidRPr="00A60DCF" w:rsidRDefault="00A60DCF" w:rsidP="00A60DCF">
      <w:pPr>
        <w:shd w:val="clear" w:color="auto" w:fill="FFFFFF"/>
        <w:spacing w:line="240" w:lineRule="auto"/>
        <w:ind w:left="5" w:right="34" w:firstLine="322"/>
        <w:jc w:val="both"/>
        <w:rPr>
          <w:rFonts w:ascii="Times New Roman" w:hAnsi="Times New Roman" w:cs="Times New Roman"/>
          <w:sz w:val="24"/>
          <w:szCs w:val="24"/>
        </w:rPr>
      </w:pPr>
      <w:r w:rsidRPr="00A60DCF">
        <w:rPr>
          <w:rFonts w:ascii="Times New Roman" w:hAnsi="Times New Roman" w:cs="Times New Roman"/>
          <w:sz w:val="24"/>
          <w:szCs w:val="24"/>
        </w:rPr>
        <w:t>Высокохромистые и кремнистые чугуны окалино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стойки до 1000—1100° С. Для неответственных деталей, не несущих нагрузок, используют обычные углеродистые стали, подвергнутые диффузионной металлизации .</w:t>
      </w:r>
    </w:p>
    <w:p w:rsidR="00A60DCF" w:rsidRPr="00A60DCF" w:rsidRDefault="00A60DCF" w:rsidP="00A60DCF">
      <w:pPr>
        <w:shd w:val="clear" w:color="auto" w:fill="FFFFFF"/>
        <w:spacing w:before="38" w:line="240" w:lineRule="auto"/>
        <w:ind w:right="29"/>
        <w:jc w:val="center"/>
        <w:rPr>
          <w:rFonts w:ascii="Times New Roman" w:hAnsi="Times New Roman" w:cs="Times New Roman"/>
          <w:sz w:val="24"/>
          <w:szCs w:val="24"/>
        </w:rPr>
      </w:pPr>
      <w:r w:rsidRPr="00A60DCF">
        <w:rPr>
          <w:rFonts w:ascii="Times New Roman" w:hAnsi="Times New Roman" w:cs="Times New Roman"/>
          <w:i/>
          <w:sz w:val="24"/>
          <w:szCs w:val="24"/>
        </w:rPr>
        <w:t>Жаропрочность</w:t>
      </w:r>
    </w:p>
    <w:p w:rsidR="00A60DCF" w:rsidRPr="00A60DCF" w:rsidRDefault="00A60DCF" w:rsidP="00A60DCF">
      <w:pPr>
        <w:shd w:val="clear" w:color="auto" w:fill="FFFFFF"/>
        <w:spacing w:before="149" w:line="240" w:lineRule="auto"/>
        <w:ind w:left="10" w:right="34" w:firstLine="312"/>
        <w:jc w:val="both"/>
        <w:rPr>
          <w:rFonts w:ascii="Times New Roman" w:hAnsi="Times New Roman" w:cs="Times New Roman"/>
          <w:sz w:val="24"/>
          <w:szCs w:val="24"/>
        </w:rPr>
      </w:pPr>
      <w:r w:rsidRPr="00A60DCF">
        <w:rPr>
          <w:rFonts w:ascii="Times New Roman" w:hAnsi="Times New Roman" w:cs="Times New Roman"/>
          <w:sz w:val="24"/>
          <w:szCs w:val="24"/>
        </w:rPr>
        <w:t>Жаропрочность — способность металла сопротив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ляться пластической деформации и разрушению при вы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соких температурах. С повышением температуры характеристики проч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ности металлов и металлических сплавов понижаются, причем для различных по составу сплавов изменение прочности неодинаково. Установлено, что прочность ме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таллов и сплавов определяется главным образом силами связи атомов в кристаллической решетке. При нагреве подвижность атомов возрастает, увеличивается коли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чество вакансий, усиливаются диффузионные процессы. Это приводит к уменьшению сил межатомной связи и, как следствие, к уменьшению прочности. Особенно ин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тенсивно при повышении температуры увеличивается скорость диффузии на границах между зернами, где атомы не образуют правильной кристаллической решет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ки и могут свободнее перемещаться. Поэтому границы между зернами при повышении температуры разупроч-няются быстрее.</w:t>
      </w:r>
    </w:p>
    <w:p w:rsidR="00A60DCF" w:rsidRPr="00A60DCF" w:rsidRDefault="00A60DCF" w:rsidP="00A60DCF">
      <w:pPr>
        <w:shd w:val="clear" w:color="auto" w:fill="FFFFFF"/>
        <w:spacing w:before="72" w:line="240" w:lineRule="auto"/>
        <w:ind w:right="62"/>
        <w:jc w:val="both"/>
        <w:rPr>
          <w:rFonts w:ascii="Times New Roman" w:hAnsi="Times New Roman" w:cs="Times New Roman"/>
          <w:sz w:val="24"/>
          <w:szCs w:val="24"/>
        </w:rPr>
      </w:pPr>
      <w:r w:rsidRPr="00A60DCF">
        <w:rPr>
          <w:rFonts w:ascii="Times New Roman" w:hAnsi="Times New Roman" w:cs="Times New Roman"/>
          <w:sz w:val="24"/>
          <w:szCs w:val="24"/>
        </w:rPr>
        <w:t>Температура плавления металлов является достаточ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но хорошим показателем прочности межатомных связей в кристаллической решетке. Чем ниже температура плавления металла, тем больше коэффициент термичес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кого расширения и, следовательно, быстрее при нагре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ве наступает разупрочнение.   Поэтому для создания жаропрочных сплавов используют металлы с высокой температурой плавления (железо, никель, кобальт). Еще более жаропрочными оказываются сплавы на осно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ве хрома, молибдена и других тугоплавких металлов. Известно, что в процессе пластической деформации металла при температуре ниже температуры рекристал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лизации процесс упрочнения происходит по схеме пла</w:t>
      </w:r>
      <w:r w:rsidRPr="00A60DCF">
        <w:rPr>
          <w:rFonts w:ascii="Times New Roman" w:hAnsi="Times New Roman" w:cs="Times New Roman"/>
          <w:sz w:val="24"/>
          <w:szCs w:val="24"/>
        </w:rPr>
        <w:softHyphen/>
        <w:t xml:space="preserve">стическая   деформация —упрочнение   (наклеп)    (см. гл. </w:t>
      </w:r>
      <w:r w:rsidRPr="00A60DCF">
        <w:rPr>
          <w:rFonts w:ascii="Times New Roman" w:hAnsi="Times New Roman" w:cs="Times New Roman"/>
          <w:sz w:val="24"/>
          <w:szCs w:val="24"/>
          <w:lang w:val="en-US"/>
        </w:rPr>
        <w:t>IV</w:t>
      </w:r>
      <w:r w:rsidRPr="00A60DCF">
        <w:rPr>
          <w:rFonts w:ascii="Times New Roman" w:hAnsi="Times New Roman" w:cs="Times New Roman"/>
          <w:sz w:val="24"/>
          <w:szCs w:val="24"/>
        </w:rPr>
        <w:t>). При нагреве возможны два взаимно противопо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ложных процесса: во-первых, упрочнение, обусловленное пластической деформацией и, во-вторых, разупрочнение, обусловленное уменьшением искажений кристалличес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кой решетки (отдыхом), коагуляцией фаз, растворением упрочняющих фаз и рекристаллизацией. Следовательно, при нагреве металл может сохранять свою прочность до температур, при которых еще интенсивно не протека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ют процессы разупрочнения, связанные с диффузионны</w:t>
      </w:r>
      <w:r w:rsidRPr="00A60DCF">
        <w:rPr>
          <w:rFonts w:ascii="Times New Roman" w:hAnsi="Times New Roman" w:cs="Times New Roman"/>
          <w:sz w:val="24"/>
          <w:szCs w:val="24"/>
        </w:rPr>
        <w:softHyphen/>
        <w:t xml:space="preserve">ми процессами. Поэтому </w:t>
      </w:r>
      <w:r w:rsidRPr="00A60DCF">
        <w:rPr>
          <w:rFonts w:ascii="Times New Roman" w:hAnsi="Times New Roman" w:cs="Times New Roman"/>
          <w:sz w:val="24"/>
          <w:szCs w:val="24"/>
        </w:rPr>
        <w:lastRenderedPageBreak/>
        <w:t>прочность металла при повы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шенных температурах не является величиной постоян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ной, а зависит от температуры и времени (продолжительности) приложения нагрузки. Влияние температуры и времени</w:t>
      </w:r>
      <w:r w:rsidRPr="00A60DCF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A60DCF">
        <w:rPr>
          <w:rFonts w:ascii="Times New Roman" w:hAnsi="Times New Roman" w:cs="Times New Roman"/>
          <w:sz w:val="24"/>
          <w:szCs w:val="24"/>
        </w:rPr>
        <w:t xml:space="preserve"> на а</w:t>
      </w:r>
      <w:r w:rsidRPr="00A60DCF">
        <w:rPr>
          <w:rFonts w:ascii="Times New Roman" w:hAnsi="Times New Roman" w:cs="Times New Roman"/>
          <w:sz w:val="24"/>
          <w:szCs w:val="24"/>
          <w:vertAlign w:val="subscript"/>
        </w:rPr>
        <w:t>в</w:t>
      </w:r>
      <w:r w:rsidRPr="00A60DCF">
        <w:rPr>
          <w:rFonts w:ascii="Times New Roman" w:hAnsi="Times New Roman" w:cs="Times New Roman"/>
          <w:sz w:val="24"/>
          <w:szCs w:val="24"/>
        </w:rPr>
        <w:t xml:space="preserve"> для стали 30 характери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зуется следующими данными:</w:t>
      </w:r>
    </w:p>
    <w:tbl>
      <w:tblPr>
        <w:tblW w:w="3111" w:type="pct"/>
        <w:tblInd w:w="21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674"/>
        <w:gridCol w:w="979"/>
        <w:gridCol w:w="1155"/>
        <w:gridCol w:w="1160"/>
        <w:gridCol w:w="987"/>
        <w:tblGridChange w:id="1">
          <w:tblGrid>
            <w:gridCol w:w="1674"/>
            <w:gridCol w:w="979"/>
            <w:gridCol w:w="1155"/>
            <w:gridCol w:w="1160"/>
            <w:gridCol w:w="987"/>
          </w:tblGrid>
        </w:tblGridChange>
      </w:tblGrid>
      <w:tr w:rsidR="00A60DCF" w:rsidRPr="00A60DCF" w:rsidTr="005F4AC6">
        <w:tc>
          <w:tcPr>
            <w:tcW w:w="1405" w:type="pct"/>
          </w:tcPr>
          <w:p w:rsidR="00A60DCF" w:rsidRPr="00A60DCF" w:rsidRDefault="00A60DCF" w:rsidP="00A60DCF">
            <w:pPr>
              <w:spacing w:before="72" w:line="240" w:lineRule="auto"/>
              <w:ind w:right="62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A60DC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</w:t>
            </w:r>
            <w:r w:rsidRPr="00A60DCF">
              <w:rPr>
                <w:rFonts w:ascii="Times New Roman" w:hAnsi="Times New Roman" w:cs="Times New Roman"/>
                <w:sz w:val="24"/>
                <w:szCs w:val="24"/>
              </w:rPr>
              <w:t xml:space="preserve"> исп, °</w:t>
            </w:r>
            <w:r w:rsidRPr="00A60DC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</w:p>
        </w:tc>
        <w:tc>
          <w:tcPr>
            <w:tcW w:w="821" w:type="pct"/>
          </w:tcPr>
          <w:p w:rsidR="00A60DCF" w:rsidRPr="00A60DCF" w:rsidRDefault="00A60DCF" w:rsidP="00A60DCF">
            <w:pPr>
              <w:spacing w:before="72" w:line="240" w:lineRule="auto"/>
              <w:ind w:right="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0DCF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970" w:type="pct"/>
          </w:tcPr>
          <w:p w:rsidR="00A60DCF" w:rsidRPr="00A60DCF" w:rsidRDefault="00A60DCF" w:rsidP="00A60DCF">
            <w:pPr>
              <w:spacing w:before="72" w:line="240" w:lineRule="auto"/>
              <w:ind w:right="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0DCF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974" w:type="pct"/>
          </w:tcPr>
          <w:p w:rsidR="00A60DCF" w:rsidRPr="00A60DCF" w:rsidRDefault="00A60DCF" w:rsidP="00A60DCF">
            <w:pPr>
              <w:spacing w:before="72" w:line="240" w:lineRule="auto"/>
              <w:ind w:right="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0DCF"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</w:p>
        </w:tc>
        <w:tc>
          <w:tcPr>
            <w:tcW w:w="829" w:type="pct"/>
          </w:tcPr>
          <w:p w:rsidR="00A60DCF" w:rsidRPr="00A60DCF" w:rsidRDefault="00A60DCF" w:rsidP="00A60DCF">
            <w:pPr>
              <w:spacing w:before="72" w:line="240" w:lineRule="auto"/>
              <w:ind w:right="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0DCF">
              <w:rPr>
                <w:rFonts w:ascii="Times New Roman" w:hAnsi="Times New Roman" w:cs="Times New Roman"/>
                <w:sz w:val="24"/>
                <w:szCs w:val="24"/>
              </w:rPr>
              <w:t>600</w:t>
            </w:r>
          </w:p>
        </w:tc>
      </w:tr>
      <w:tr w:rsidR="00A60DCF" w:rsidRPr="00A60DCF" w:rsidTr="005F4AC6">
        <w:tc>
          <w:tcPr>
            <w:tcW w:w="1405" w:type="pct"/>
          </w:tcPr>
          <w:p w:rsidR="00A60DCF" w:rsidRPr="00A60DCF" w:rsidRDefault="00A60DCF" w:rsidP="00A60DCF">
            <w:pPr>
              <w:spacing w:before="72" w:line="240" w:lineRule="auto"/>
              <w:ind w:right="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0DCF">
              <w:rPr>
                <w:rFonts w:ascii="Times New Roman" w:hAnsi="Times New Roman" w:cs="Times New Roman"/>
                <w:sz w:val="24"/>
                <w:szCs w:val="24"/>
              </w:rPr>
              <w:t>σв , кг/мм</w:t>
            </w:r>
            <w:r w:rsidRPr="00A60DC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A60DCF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821" w:type="pct"/>
          </w:tcPr>
          <w:p w:rsidR="00A60DCF" w:rsidRPr="00A60DCF" w:rsidRDefault="00A60DCF" w:rsidP="00A60DCF">
            <w:pPr>
              <w:spacing w:before="72" w:line="240" w:lineRule="auto"/>
              <w:ind w:right="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0DCF">
              <w:rPr>
                <w:rFonts w:ascii="Times New Roman" w:hAnsi="Times New Roman" w:cs="Times New Roman"/>
                <w:sz w:val="24"/>
                <w:szCs w:val="24"/>
              </w:rPr>
              <w:t>70 / 70</w:t>
            </w:r>
          </w:p>
        </w:tc>
        <w:tc>
          <w:tcPr>
            <w:tcW w:w="970" w:type="pct"/>
          </w:tcPr>
          <w:p w:rsidR="00A60DCF" w:rsidRPr="00A60DCF" w:rsidRDefault="00A60DCF" w:rsidP="00A60DCF">
            <w:pPr>
              <w:spacing w:before="72" w:line="240" w:lineRule="auto"/>
              <w:ind w:right="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0DCF">
              <w:rPr>
                <w:rFonts w:ascii="Times New Roman" w:hAnsi="Times New Roman" w:cs="Times New Roman"/>
                <w:sz w:val="24"/>
                <w:szCs w:val="24"/>
              </w:rPr>
              <w:t>75 / 75</w:t>
            </w:r>
          </w:p>
        </w:tc>
        <w:tc>
          <w:tcPr>
            <w:tcW w:w="974" w:type="pct"/>
          </w:tcPr>
          <w:p w:rsidR="00A60DCF" w:rsidRPr="00A60DCF" w:rsidRDefault="00A60DCF" w:rsidP="00A60DCF">
            <w:pPr>
              <w:spacing w:before="72" w:line="240" w:lineRule="auto"/>
              <w:ind w:right="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0DCF">
              <w:rPr>
                <w:rFonts w:ascii="Times New Roman" w:hAnsi="Times New Roman" w:cs="Times New Roman"/>
                <w:sz w:val="24"/>
                <w:szCs w:val="24"/>
              </w:rPr>
              <w:t>40 / 28</w:t>
            </w:r>
          </w:p>
        </w:tc>
        <w:tc>
          <w:tcPr>
            <w:tcW w:w="829" w:type="pct"/>
          </w:tcPr>
          <w:p w:rsidR="00A60DCF" w:rsidRPr="00A60DCF" w:rsidRDefault="00A60DCF" w:rsidP="00A60DCF">
            <w:pPr>
              <w:spacing w:before="72" w:line="240" w:lineRule="auto"/>
              <w:ind w:right="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0DCF">
              <w:rPr>
                <w:rFonts w:ascii="Times New Roman" w:hAnsi="Times New Roman" w:cs="Times New Roman"/>
                <w:sz w:val="24"/>
                <w:szCs w:val="24"/>
              </w:rPr>
              <w:t>/16</w:t>
            </w:r>
          </w:p>
        </w:tc>
      </w:tr>
    </w:tbl>
    <w:p w:rsidR="00A60DCF" w:rsidRPr="00A60DCF" w:rsidRDefault="00A60DCF" w:rsidP="00A60DCF">
      <w:pPr>
        <w:shd w:val="clear" w:color="auto" w:fill="FFFFFF"/>
        <w:tabs>
          <w:tab w:val="left" w:leader="underscore" w:pos="998"/>
        </w:tabs>
        <w:spacing w:line="240" w:lineRule="auto"/>
        <w:ind w:left="91"/>
        <w:rPr>
          <w:rFonts w:ascii="Times New Roman" w:hAnsi="Times New Roman" w:cs="Times New Roman"/>
          <w:sz w:val="24"/>
          <w:szCs w:val="24"/>
        </w:rPr>
      </w:pPr>
      <w:r w:rsidRPr="00A60DCF">
        <w:rPr>
          <w:rFonts w:ascii="Times New Roman" w:hAnsi="Times New Roman" w:cs="Times New Roman"/>
          <w:sz w:val="24"/>
          <w:szCs w:val="24"/>
        </w:rPr>
        <w:t xml:space="preserve">                                         </w:t>
      </w:r>
      <w:r w:rsidRPr="00A60DCF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A60DCF">
        <w:rPr>
          <w:rFonts w:ascii="Times New Roman" w:hAnsi="Times New Roman" w:cs="Times New Roman"/>
          <w:sz w:val="24"/>
          <w:szCs w:val="24"/>
        </w:rPr>
        <w:t xml:space="preserve"> Время испытания 1 мин (числитель) и 60 мин (знаменатель).    </w:t>
      </w:r>
    </w:p>
    <w:p w:rsidR="00A60DCF" w:rsidRPr="00A60DCF" w:rsidRDefault="00A60DCF" w:rsidP="00A60DCF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A60DCF" w:rsidRPr="00A60DCF" w:rsidRDefault="00A60DCF" w:rsidP="00A60DCF">
      <w:pPr>
        <w:shd w:val="clear" w:color="auto" w:fill="FFFFFF"/>
        <w:spacing w:line="240" w:lineRule="auto"/>
        <w:ind w:right="62" w:firstLine="307"/>
        <w:jc w:val="both"/>
        <w:rPr>
          <w:rFonts w:ascii="Times New Roman" w:hAnsi="Times New Roman" w:cs="Times New Roman"/>
          <w:sz w:val="24"/>
          <w:szCs w:val="24"/>
        </w:rPr>
      </w:pPr>
      <w:r w:rsidRPr="00A60DCF">
        <w:rPr>
          <w:rFonts w:ascii="Times New Roman" w:hAnsi="Times New Roman" w:cs="Times New Roman"/>
          <w:noProof/>
          <w:sz w:val="24"/>
          <w:szCs w:val="24"/>
        </w:rPr>
        <w:pict>
          <v:group id="_x0000_s1041" style="position:absolute;left:0;text-align:left;margin-left:0;margin-top:36.25pt;width:324pt;height:237.8pt;z-index:251669504" coordorigin="1134,8978" coordsize="6480,4756">
            <v:shape id="_x0000_s1042" type="#_x0000_t75" style="position:absolute;left:1134;top:8978;width:6480;height:4123;rotation:1;mso-wrap-distance-left:2pt;mso-wrap-distance-right:2pt;mso-position-horizontal-relative:page">
              <v:imagedata r:id="rId17" o:title="" cropright="4990f"/>
            </v:shape>
            <v:shape id="_x0000_s1043" type="#_x0000_t202" style="position:absolute;left:1134;top:11754;width:2700;height:1980" stroked="f">
              <v:textbox>
                <w:txbxContent>
                  <w:p w:rsidR="00A60DCF" w:rsidRPr="0092368F" w:rsidRDefault="00A60DCF" w:rsidP="00A60DCF">
                    <w:pPr>
                      <w:spacing w:line="192" w:lineRule="auto"/>
                      <w:ind w:left="-180"/>
                      <w:jc w:val="center"/>
                      <w:rPr>
                        <w:sz w:val="24"/>
                        <w:szCs w:val="24"/>
                      </w:rPr>
                    </w:pPr>
                    <w:r w:rsidRPr="0092368F">
                      <w:rPr>
                        <w:sz w:val="24"/>
                        <w:szCs w:val="24"/>
                      </w:rPr>
                      <w:t>Рис. 1</w:t>
                    </w:r>
                    <w:r>
                      <w:rPr>
                        <w:sz w:val="24"/>
                        <w:szCs w:val="24"/>
                      </w:rPr>
                      <w:t>24</w:t>
                    </w:r>
                    <w:r w:rsidRPr="0092368F">
                      <w:rPr>
                        <w:sz w:val="24"/>
                        <w:szCs w:val="24"/>
                      </w:rPr>
                      <w:t>. Предел проч</w:t>
                    </w:r>
                    <w:r>
                      <w:rPr>
                        <w:sz w:val="24"/>
                        <w:szCs w:val="24"/>
                      </w:rPr>
                      <w:t>-</w:t>
                    </w:r>
                    <w:r w:rsidRPr="0092368F">
                      <w:rPr>
                        <w:sz w:val="24"/>
                        <w:szCs w:val="24"/>
                      </w:rPr>
                      <w:t>ности железа в зависи</w:t>
                    </w:r>
                    <w:r>
                      <w:rPr>
                        <w:sz w:val="24"/>
                        <w:szCs w:val="24"/>
                      </w:rPr>
                      <w:t>-</w:t>
                    </w:r>
                    <w:r w:rsidRPr="0092368F">
                      <w:rPr>
                        <w:sz w:val="24"/>
                        <w:szCs w:val="24"/>
                      </w:rPr>
                      <w:t>мости от температуры испытания. Заштрихо</w:t>
                    </w:r>
                    <w:r>
                      <w:rPr>
                        <w:sz w:val="24"/>
                        <w:szCs w:val="24"/>
                      </w:rPr>
                      <w:t>-</w:t>
                    </w:r>
                    <w:r w:rsidRPr="0092368F">
                      <w:rPr>
                        <w:sz w:val="24"/>
                        <w:szCs w:val="24"/>
                      </w:rPr>
                      <w:t>ваны напряжения, вы</w:t>
                    </w:r>
                    <w:r>
                      <w:rPr>
                        <w:sz w:val="24"/>
                        <w:szCs w:val="24"/>
                      </w:rPr>
                      <w:t>-</w:t>
                    </w:r>
                    <w:r w:rsidRPr="0092368F">
                      <w:rPr>
                        <w:sz w:val="24"/>
                        <w:szCs w:val="24"/>
                      </w:rPr>
                      <w:t>зывающие ползучесть:</w:t>
                    </w:r>
                  </w:p>
                  <w:p w:rsidR="00A60DCF" w:rsidRPr="0092368F" w:rsidRDefault="00A60DCF" w:rsidP="00A60DCF">
                    <w:pPr>
                      <w:spacing w:line="192" w:lineRule="auto"/>
                      <w:ind w:left="-180"/>
                      <w:jc w:val="center"/>
                      <w:rPr>
                        <w:sz w:val="24"/>
                        <w:szCs w:val="24"/>
                      </w:rPr>
                    </w:pPr>
                    <w:r w:rsidRPr="0092368F">
                      <w:rPr>
                        <w:sz w:val="24"/>
                        <w:szCs w:val="24"/>
                      </w:rPr>
                      <w:t>1-быстрое испытание;</w:t>
                    </w:r>
                  </w:p>
                  <w:p w:rsidR="00A60DCF" w:rsidRPr="0092368F" w:rsidRDefault="00A60DCF" w:rsidP="00A60DCF">
                    <w:pPr>
                      <w:spacing w:line="192" w:lineRule="auto"/>
                      <w:ind w:left="-180"/>
                      <w:jc w:val="center"/>
                      <w:rPr>
                        <w:sz w:val="24"/>
                        <w:szCs w:val="24"/>
                      </w:rPr>
                    </w:pPr>
                    <w:r w:rsidRPr="0092368F">
                      <w:rPr>
                        <w:sz w:val="24"/>
                        <w:szCs w:val="24"/>
                      </w:rPr>
                      <w:t>2-медленное испытание</w:t>
                    </w:r>
                  </w:p>
                </w:txbxContent>
              </v:textbox>
            </v:shape>
            <v:shape id="_x0000_s1044" type="#_x0000_t202" style="position:absolute;left:3834;top:11754;width:3780;height:720" stroked="f">
              <v:textbox>
                <w:txbxContent>
                  <w:p w:rsidR="00A60DCF" w:rsidRPr="0092368F" w:rsidRDefault="00A60DCF" w:rsidP="00A60DCF">
                    <w:pPr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 xml:space="preserve">Рис. 125. Кривая длительной прочности при 500 </w:t>
                    </w:r>
                    <w:r>
                      <w:rPr>
                        <w:sz w:val="24"/>
                        <w:szCs w:val="24"/>
                        <w:vertAlign w:val="superscript"/>
                      </w:rPr>
                      <w:t xml:space="preserve">0 </w:t>
                    </w:r>
                    <w:r>
                      <w:rPr>
                        <w:sz w:val="24"/>
                        <w:szCs w:val="24"/>
                      </w:rPr>
                      <w:t>С</w:t>
                    </w:r>
                  </w:p>
                </w:txbxContent>
              </v:textbox>
            </v:shape>
            <w10:wrap type="square"/>
          </v:group>
        </w:pict>
      </w:r>
      <w:r w:rsidRPr="00A60DCF">
        <w:rPr>
          <w:rFonts w:ascii="Times New Roman" w:hAnsi="Times New Roman" w:cs="Times New Roman"/>
          <w:sz w:val="24"/>
          <w:szCs w:val="24"/>
        </w:rPr>
        <w:t>Из рис. 124 следует, что до 350° С скорость испытания не оказывает влияния на величину прочности. Затем кривая раздваивается: верхняя получена при быстром испытании, нижняя при медленном. Различная прочность при одной и той же температуре объясняется тем, что при быстром нагружении разупрочнение не успевает происходить в такой степени, как при медленном.  И. И. Корнилов показал, что максимальных значений жаропрочность достигает при предельном насыщении твердого раствора легирующими элементами. Для кон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центрированных твердых растворов Трек ≈ 0,7-=-0,8 Тпл Жаропрочность однородных твердых растворов может быть увеличена за счет выделения мелкодисперсных фаз. Влияние таких выделений на прочность тем больше, чем меньше их склонность к коагуляции. Материалы, пред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назначенные для работы при повышенных температурах, испытываются на жаропрочность. Критериями оценки' жаропрочности являются кратковременная ' и длитель</w:t>
      </w:r>
      <w:r w:rsidRPr="00A60DCF">
        <w:rPr>
          <w:rFonts w:ascii="Times New Roman" w:hAnsi="Times New Roman" w:cs="Times New Roman"/>
          <w:sz w:val="24"/>
          <w:szCs w:val="24"/>
        </w:rPr>
        <w:softHyphen/>
        <w:t xml:space="preserve">ная прочности, ползучесть. </w:t>
      </w:r>
    </w:p>
    <w:p w:rsidR="00A60DCF" w:rsidRPr="00A60DCF" w:rsidRDefault="00A60DCF" w:rsidP="00A60DCF">
      <w:pPr>
        <w:shd w:val="clear" w:color="auto" w:fill="FFFFFF"/>
        <w:spacing w:line="240" w:lineRule="auto"/>
        <w:ind w:left="14" w:right="82" w:firstLine="302"/>
        <w:jc w:val="both"/>
        <w:rPr>
          <w:rFonts w:ascii="Times New Roman" w:hAnsi="Times New Roman" w:cs="Times New Roman"/>
          <w:sz w:val="24"/>
          <w:szCs w:val="24"/>
        </w:rPr>
      </w:pPr>
      <w:r w:rsidRPr="00A60DCF">
        <w:rPr>
          <w:rFonts w:ascii="Times New Roman" w:hAnsi="Times New Roman" w:cs="Times New Roman"/>
          <w:sz w:val="24"/>
          <w:szCs w:val="24"/>
        </w:rPr>
        <w:t>При определении длительной прочности образцы по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мещают в печь и нагружают какой-либо постоянной на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грузкой. По результатам испытаний нескольких образ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цов строят кривые изменения прочности при постоянной температуре. Прочность существенно зависит от продол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жительности испытания (рис. 125):</w:t>
      </w:r>
    </w:p>
    <w:p w:rsidR="00A60DCF" w:rsidRPr="00A60DCF" w:rsidRDefault="00A60DCF" w:rsidP="00A60DCF">
      <w:pPr>
        <w:shd w:val="clear" w:color="auto" w:fill="FFFFFF"/>
        <w:spacing w:line="240" w:lineRule="auto"/>
        <w:ind w:left="302"/>
        <w:rPr>
          <w:rFonts w:ascii="Times New Roman" w:hAnsi="Times New Roman" w:cs="Times New Roman"/>
          <w:sz w:val="24"/>
          <w:szCs w:val="24"/>
          <w:vertAlign w:val="subscript"/>
        </w:rPr>
      </w:pPr>
      <w:r w:rsidRPr="00A60DCF">
        <w:rPr>
          <w:rFonts w:ascii="Times New Roman" w:hAnsi="Times New Roman" w:cs="Times New Roman"/>
          <w:sz w:val="24"/>
          <w:szCs w:val="24"/>
        </w:rPr>
        <w:t>σ</w:t>
      </w:r>
      <w:r w:rsidRPr="00A60DCF">
        <w:rPr>
          <w:rFonts w:ascii="Times New Roman" w:hAnsi="Times New Roman" w:cs="Times New Roman"/>
          <w:sz w:val="24"/>
          <w:szCs w:val="24"/>
          <w:vertAlign w:val="subscript"/>
        </w:rPr>
        <w:t xml:space="preserve">1  &gt; </w:t>
      </w:r>
      <w:r w:rsidRPr="00A60DCF">
        <w:rPr>
          <w:rFonts w:ascii="Times New Roman" w:hAnsi="Times New Roman" w:cs="Times New Roman"/>
          <w:sz w:val="24"/>
          <w:szCs w:val="24"/>
        </w:rPr>
        <w:t xml:space="preserve">σ </w:t>
      </w:r>
      <w:r w:rsidRPr="00A60DCF">
        <w:rPr>
          <w:rFonts w:ascii="Times New Roman" w:hAnsi="Times New Roman" w:cs="Times New Roman"/>
          <w:sz w:val="24"/>
          <w:szCs w:val="24"/>
          <w:vertAlign w:val="subscript"/>
        </w:rPr>
        <w:t xml:space="preserve">2  &gt;  </w:t>
      </w:r>
      <w:r w:rsidRPr="00A60DCF">
        <w:rPr>
          <w:rFonts w:ascii="Times New Roman" w:hAnsi="Times New Roman" w:cs="Times New Roman"/>
          <w:sz w:val="24"/>
          <w:szCs w:val="24"/>
        </w:rPr>
        <w:t xml:space="preserve">σ </w:t>
      </w:r>
      <w:r w:rsidRPr="00A60DCF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A60DCF">
        <w:rPr>
          <w:rFonts w:ascii="Times New Roman" w:hAnsi="Times New Roman" w:cs="Times New Roman"/>
          <w:sz w:val="24"/>
          <w:szCs w:val="24"/>
        </w:rPr>
        <w:t xml:space="preserve">  </w:t>
      </w:r>
      <w:r w:rsidRPr="00A60DCF">
        <w:rPr>
          <w:rFonts w:ascii="Times New Roman" w:hAnsi="Times New Roman" w:cs="Times New Roman"/>
          <w:sz w:val="24"/>
          <w:szCs w:val="24"/>
          <w:vertAlign w:val="subscript"/>
        </w:rPr>
        <w:t xml:space="preserve">&gt; </w:t>
      </w:r>
      <w:r w:rsidRPr="00A60DCF">
        <w:rPr>
          <w:rFonts w:ascii="Times New Roman" w:hAnsi="Times New Roman" w:cs="Times New Roman"/>
          <w:sz w:val="24"/>
          <w:szCs w:val="24"/>
        </w:rPr>
        <w:t xml:space="preserve">σ </w:t>
      </w:r>
      <w:r w:rsidRPr="00A60DCF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A60DCF">
        <w:rPr>
          <w:rFonts w:ascii="Times New Roman" w:hAnsi="Times New Roman" w:cs="Times New Roman"/>
          <w:sz w:val="24"/>
          <w:szCs w:val="24"/>
        </w:rPr>
        <w:t xml:space="preserve"> , но  </w:t>
      </w:r>
      <w:r w:rsidRPr="00A60DCF">
        <w:rPr>
          <w:rFonts w:ascii="Times New Roman" w:hAnsi="Times New Roman" w:cs="Times New Roman"/>
          <w:sz w:val="24"/>
          <w:szCs w:val="24"/>
          <w:lang w:val="en-US"/>
        </w:rPr>
        <w:t>τ</w:t>
      </w:r>
      <w:r w:rsidRPr="00A60DCF">
        <w:rPr>
          <w:rFonts w:ascii="Times New Roman" w:hAnsi="Times New Roman" w:cs="Times New Roman"/>
          <w:sz w:val="24"/>
          <w:szCs w:val="24"/>
        </w:rPr>
        <w:t xml:space="preserve"> </w:t>
      </w:r>
      <w:r w:rsidRPr="00A60DCF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A60DCF">
        <w:rPr>
          <w:rFonts w:ascii="Times New Roman" w:hAnsi="Times New Roman" w:cs="Times New Roman"/>
          <w:sz w:val="24"/>
          <w:szCs w:val="24"/>
        </w:rPr>
        <w:t xml:space="preserve"> </w:t>
      </w:r>
      <w:r w:rsidRPr="00A60DCF">
        <w:rPr>
          <w:rFonts w:ascii="Times New Roman" w:hAnsi="Times New Roman" w:cs="Times New Roman"/>
          <w:sz w:val="24"/>
          <w:szCs w:val="24"/>
          <w:vertAlign w:val="subscript"/>
        </w:rPr>
        <w:t>&lt;</w:t>
      </w:r>
      <w:r w:rsidRPr="00A60DCF">
        <w:rPr>
          <w:rFonts w:ascii="Times New Roman" w:hAnsi="Times New Roman" w:cs="Times New Roman"/>
          <w:sz w:val="24"/>
          <w:szCs w:val="24"/>
        </w:rPr>
        <w:t xml:space="preserve"> </w:t>
      </w:r>
      <w:r w:rsidRPr="00A60DCF">
        <w:rPr>
          <w:rFonts w:ascii="Times New Roman" w:hAnsi="Times New Roman" w:cs="Times New Roman"/>
          <w:sz w:val="24"/>
          <w:szCs w:val="24"/>
          <w:lang w:val="en-US"/>
        </w:rPr>
        <w:t>τ</w:t>
      </w:r>
      <w:r w:rsidRPr="00A60DCF">
        <w:rPr>
          <w:rFonts w:ascii="Times New Roman" w:hAnsi="Times New Roman" w:cs="Times New Roman"/>
          <w:sz w:val="24"/>
          <w:szCs w:val="24"/>
        </w:rPr>
        <w:t xml:space="preserve"> </w:t>
      </w:r>
      <w:r w:rsidRPr="00A60DCF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A60DCF">
        <w:rPr>
          <w:rFonts w:ascii="Times New Roman" w:hAnsi="Times New Roman" w:cs="Times New Roman"/>
          <w:sz w:val="24"/>
          <w:szCs w:val="24"/>
        </w:rPr>
        <w:t xml:space="preserve"> </w:t>
      </w:r>
      <w:r w:rsidRPr="00A60DCF">
        <w:rPr>
          <w:rFonts w:ascii="Times New Roman" w:hAnsi="Times New Roman" w:cs="Times New Roman"/>
          <w:sz w:val="24"/>
          <w:szCs w:val="24"/>
          <w:vertAlign w:val="subscript"/>
        </w:rPr>
        <w:t>&lt;</w:t>
      </w:r>
      <w:r w:rsidRPr="00A60DCF">
        <w:rPr>
          <w:rFonts w:ascii="Times New Roman" w:hAnsi="Times New Roman" w:cs="Times New Roman"/>
          <w:sz w:val="24"/>
          <w:szCs w:val="24"/>
        </w:rPr>
        <w:t xml:space="preserve"> </w:t>
      </w:r>
      <w:r w:rsidRPr="00A60DCF">
        <w:rPr>
          <w:rFonts w:ascii="Times New Roman" w:hAnsi="Times New Roman" w:cs="Times New Roman"/>
          <w:sz w:val="24"/>
          <w:szCs w:val="24"/>
          <w:lang w:val="en-US"/>
        </w:rPr>
        <w:t>τ</w:t>
      </w:r>
      <w:r w:rsidRPr="00A60DCF">
        <w:rPr>
          <w:rFonts w:ascii="Times New Roman" w:hAnsi="Times New Roman" w:cs="Times New Roman"/>
          <w:sz w:val="24"/>
          <w:szCs w:val="24"/>
        </w:rPr>
        <w:t xml:space="preserve"> </w:t>
      </w:r>
      <w:r w:rsidRPr="00A60DCF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A60DCF">
        <w:rPr>
          <w:rFonts w:ascii="Times New Roman" w:hAnsi="Times New Roman" w:cs="Times New Roman"/>
          <w:sz w:val="24"/>
          <w:szCs w:val="24"/>
        </w:rPr>
        <w:t xml:space="preserve"> </w:t>
      </w:r>
      <w:r w:rsidRPr="00A60DCF">
        <w:rPr>
          <w:rFonts w:ascii="Times New Roman" w:hAnsi="Times New Roman" w:cs="Times New Roman"/>
          <w:sz w:val="24"/>
          <w:szCs w:val="24"/>
          <w:vertAlign w:val="subscript"/>
        </w:rPr>
        <w:t>&lt;</w:t>
      </w:r>
      <w:r w:rsidRPr="00A60DCF">
        <w:rPr>
          <w:rFonts w:ascii="Times New Roman" w:hAnsi="Times New Roman" w:cs="Times New Roman"/>
          <w:sz w:val="24"/>
          <w:szCs w:val="24"/>
          <w:lang w:val="en-US"/>
        </w:rPr>
        <w:t>τ</w:t>
      </w:r>
      <w:r w:rsidRPr="00A60DCF">
        <w:rPr>
          <w:rFonts w:ascii="Times New Roman" w:hAnsi="Times New Roman" w:cs="Times New Roman"/>
          <w:sz w:val="24"/>
          <w:szCs w:val="24"/>
        </w:rPr>
        <w:t xml:space="preserve"> </w:t>
      </w:r>
      <w:r w:rsidRPr="00A60DCF">
        <w:rPr>
          <w:rFonts w:ascii="Times New Roman" w:hAnsi="Times New Roman" w:cs="Times New Roman"/>
          <w:sz w:val="24"/>
          <w:szCs w:val="24"/>
          <w:vertAlign w:val="subscript"/>
        </w:rPr>
        <w:t xml:space="preserve">4 </w:t>
      </w:r>
    </w:p>
    <w:p w:rsidR="00A60DCF" w:rsidRPr="00A60DCF" w:rsidRDefault="00A60DCF" w:rsidP="00A60DCF">
      <w:pPr>
        <w:shd w:val="clear" w:color="auto" w:fill="FFFFFF"/>
        <w:spacing w:line="240" w:lineRule="auto"/>
        <w:ind w:left="14" w:right="67" w:firstLine="307"/>
        <w:jc w:val="both"/>
        <w:rPr>
          <w:rFonts w:ascii="Times New Roman" w:hAnsi="Times New Roman" w:cs="Times New Roman"/>
          <w:sz w:val="24"/>
          <w:szCs w:val="24"/>
        </w:rPr>
      </w:pPr>
      <w:r w:rsidRPr="00A60DCF">
        <w:rPr>
          <w:rFonts w:ascii="Times New Roman" w:hAnsi="Times New Roman" w:cs="Times New Roman"/>
          <w:sz w:val="24"/>
          <w:szCs w:val="24"/>
        </w:rPr>
        <w:t>Пределом длительной прочности называют макси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мальное напряжение σ</w:t>
      </w:r>
      <w:r w:rsidRPr="00A60DCF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t</w:t>
      </w:r>
      <w:r w:rsidRPr="00A60DCF">
        <w:rPr>
          <w:rFonts w:ascii="Times New Roman" w:hAnsi="Times New Roman" w:cs="Times New Roman"/>
          <w:sz w:val="24"/>
          <w:szCs w:val="24"/>
          <w:vertAlign w:val="subscript"/>
        </w:rPr>
        <w:sym w:font="Symbol" w:char="F074"/>
      </w:r>
      <w:r w:rsidRPr="00A60DCF">
        <w:rPr>
          <w:rFonts w:ascii="Times New Roman" w:hAnsi="Times New Roman" w:cs="Times New Roman"/>
          <w:sz w:val="24"/>
          <w:szCs w:val="24"/>
        </w:rPr>
        <w:t>, которое вызывает разрушение образца при заданной температуре за определенное время.</w:t>
      </w:r>
    </w:p>
    <w:p w:rsidR="00A60DCF" w:rsidRPr="00A60DCF" w:rsidRDefault="00A60DCF" w:rsidP="00A60DCF">
      <w:pPr>
        <w:shd w:val="clear" w:color="auto" w:fill="FFFFFF"/>
        <w:spacing w:line="240" w:lineRule="auto"/>
        <w:ind w:left="24" w:right="38" w:firstLine="307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A60DCF">
        <w:rPr>
          <w:rFonts w:ascii="Times New Roman" w:hAnsi="Times New Roman" w:cs="Times New Roman"/>
          <w:color w:val="FF0000"/>
          <w:sz w:val="24"/>
          <w:szCs w:val="24"/>
        </w:rPr>
        <w:t xml:space="preserve">Прочность </w:t>
      </w:r>
      <w:r w:rsidRPr="00A60DCF">
        <w:rPr>
          <w:rFonts w:ascii="Times New Roman" w:hAnsi="Times New Roman" w:cs="Times New Roman"/>
          <w:color w:val="FF0000"/>
          <w:sz w:val="24"/>
          <w:szCs w:val="24"/>
        </w:rPr>
        <w:sym w:font="Symbol" w:char="F073"/>
      </w:r>
      <w:r w:rsidRPr="00A60DCF">
        <w:rPr>
          <w:rFonts w:ascii="Times New Roman" w:hAnsi="Times New Roman" w:cs="Times New Roman"/>
          <w:color w:val="FF0000"/>
          <w:sz w:val="24"/>
          <w:szCs w:val="24"/>
          <w:vertAlign w:val="subscript"/>
          <w:lang w:val="en-US"/>
        </w:rPr>
        <w:t>t</w:t>
      </w:r>
      <w:r w:rsidRPr="00A60DCF">
        <w:rPr>
          <w:rFonts w:ascii="Times New Roman" w:hAnsi="Times New Roman" w:cs="Times New Roman"/>
          <w:color w:val="FF0000"/>
          <w:sz w:val="24"/>
          <w:szCs w:val="24"/>
          <w:vertAlign w:val="subscript"/>
        </w:rPr>
        <w:t xml:space="preserve"> </w:t>
      </w:r>
      <w:r w:rsidRPr="00A60DCF">
        <w:rPr>
          <w:rFonts w:ascii="Times New Roman" w:hAnsi="Times New Roman" w:cs="Times New Roman"/>
          <w:color w:val="FF0000"/>
          <w:sz w:val="24"/>
          <w:szCs w:val="24"/>
        </w:rPr>
        <w:t>в течение 30—60 мин, так называемая «минутная», необходима в ракетостроении, часовая — в авиации   (а</w:t>
      </w:r>
      <w:r w:rsidRPr="00A60DCF">
        <w:rPr>
          <w:rFonts w:ascii="Times New Roman" w:hAnsi="Times New Roman" w:cs="Times New Roman"/>
          <w:color w:val="FF0000"/>
          <w:sz w:val="24"/>
          <w:szCs w:val="24"/>
          <w:vertAlign w:val="subscript"/>
        </w:rPr>
        <w:t>2</w:t>
      </w:r>
      <w:r w:rsidRPr="00A60DCF">
        <w:rPr>
          <w:rFonts w:ascii="Times New Roman" w:hAnsi="Times New Roman" w:cs="Times New Roman"/>
          <w:color w:val="FF0000"/>
          <w:sz w:val="24"/>
          <w:szCs w:val="24"/>
        </w:rPr>
        <w:t xml:space="preserve">).   Например,   σ </w:t>
      </w:r>
      <w:r w:rsidRPr="00A60DCF">
        <w:rPr>
          <w:rFonts w:ascii="Times New Roman" w:hAnsi="Times New Roman" w:cs="Times New Roman"/>
          <w:color w:val="FF0000"/>
          <w:sz w:val="24"/>
          <w:szCs w:val="24"/>
          <w:vertAlign w:val="subscript"/>
        </w:rPr>
        <w:t>300</w:t>
      </w:r>
      <w:r w:rsidRPr="00A60DCF">
        <w:rPr>
          <w:rFonts w:ascii="Times New Roman" w:hAnsi="Times New Roman" w:cs="Times New Roman"/>
          <w:color w:val="FF0000"/>
          <w:sz w:val="24"/>
          <w:szCs w:val="24"/>
          <w:vertAlign w:val="superscript"/>
        </w:rPr>
        <w:t>900</w:t>
      </w:r>
      <w:r w:rsidRPr="00A60DCF">
        <w:rPr>
          <w:rFonts w:ascii="Times New Roman" w:hAnsi="Times New Roman" w:cs="Times New Roman"/>
          <w:color w:val="FF0000"/>
          <w:sz w:val="24"/>
          <w:szCs w:val="24"/>
        </w:rPr>
        <w:t xml:space="preserve"> =20 кгс/мм</w:t>
      </w:r>
      <w:r w:rsidRPr="00A60DCF">
        <w:rPr>
          <w:rFonts w:ascii="Times New Roman" w:hAnsi="Times New Roman" w:cs="Times New Roman"/>
          <w:color w:val="FF0000"/>
          <w:sz w:val="24"/>
          <w:szCs w:val="24"/>
          <w:vertAlign w:val="superscript"/>
        </w:rPr>
        <w:t>2</w:t>
      </w:r>
      <w:r w:rsidRPr="00A60DCF">
        <w:rPr>
          <w:rFonts w:ascii="Times New Roman" w:hAnsi="Times New Roman" w:cs="Times New Roman"/>
          <w:color w:val="FF0000"/>
          <w:sz w:val="24"/>
          <w:szCs w:val="24"/>
        </w:rPr>
        <w:t>,   где</w:t>
      </w:r>
    </w:p>
    <w:p w:rsidR="00A60DCF" w:rsidRPr="00A60DCF" w:rsidRDefault="00A60DCF" w:rsidP="00A60DCF">
      <w:pPr>
        <w:shd w:val="clear" w:color="auto" w:fill="FFFFFF"/>
        <w:spacing w:line="240" w:lineRule="auto"/>
        <w:ind w:left="24" w:right="72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A60DCF">
        <w:rPr>
          <w:rFonts w:ascii="Times New Roman" w:hAnsi="Times New Roman" w:cs="Times New Roman"/>
          <w:color w:val="FF0000"/>
          <w:sz w:val="24"/>
          <w:szCs w:val="24"/>
        </w:rPr>
        <w:t>верхний индекс (900) означает температуру испытаний в °С, нижний — заданную продолжительность испыта</w:t>
      </w:r>
      <w:r w:rsidRPr="00A60DCF">
        <w:rPr>
          <w:rFonts w:ascii="Times New Roman" w:hAnsi="Times New Roman" w:cs="Times New Roman"/>
          <w:color w:val="FF0000"/>
          <w:sz w:val="24"/>
          <w:szCs w:val="24"/>
        </w:rPr>
        <w:softHyphen/>
        <w:t>ния в часах.</w:t>
      </w:r>
    </w:p>
    <w:p w:rsidR="00A60DCF" w:rsidRPr="00A60DCF" w:rsidRDefault="00A60DCF" w:rsidP="00A60DCF">
      <w:pPr>
        <w:shd w:val="clear" w:color="auto" w:fill="FFFFFF"/>
        <w:tabs>
          <w:tab w:val="right" w:pos="5962"/>
          <w:tab w:val="left" w:pos="6660"/>
        </w:tabs>
        <w:spacing w:line="240" w:lineRule="auto"/>
        <w:ind w:left="326"/>
        <w:rPr>
          <w:rFonts w:ascii="Times New Roman" w:hAnsi="Times New Roman" w:cs="Times New Roman"/>
          <w:sz w:val="24"/>
          <w:szCs w:val="24"/>
        </w:rPr>
      </w:pPr>
      <w:r w:rsidRPr="00A60DCF">
        <w:rPr>
          <w:rFonts w:ascii="Times New Roman" w:hAnsi="Times New Roman" w:cs="Times New Roman"/>
          <w:sz w:val="24"/>
          <w:szCs w:val="24"/>
        </w:rPr>
        <w:lastRenderedPageBreak/>
        <w:t>Для котельных установок требуется не очень высокое</w:t>
      </w:r>
      <w:r w:rsidRPr="00A60DCF">
        <w:rPr>
          <w:rFonts w:ascii="Times New Roman" w:hAnsi="Times New Roman" w:cs="Times New Roman"/>
          <w:sz w:val="24"/>
          <w:szCs w:val="24"/>
        </w:rPr>
        <w:tab/>
        <w:t xml:space="preserve"> значение прочности (см. о</w:t>
      </w:r>
      <w:r w:rsidRPr="00A60DCF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A60DCF">
        <w:rPr>
          <w:rFonts w:ascii="Times New Roman" w:hAnsi="Times New Roman" w:cs="Times New Roman"/>
          <w:sz w:val="24"/>
          <w:szCs w:val="24"/>
        </w:rPr>
        <w:t xml:space="preserve"> на рис. 125), но в течение нескольких лет. Ползучестью называют свойство металлов медленно</w:t>
      </w:r>
    </w:p>
    <w:p w:rsidR="00A60DCF" w:rsidRPr="00A60DCF" w:rsidRDefault="00A60DCF" w:rsidP="00A60DCF">
      <w:pPr>
        <w:shd w:val="clear" w:color="auto" w:fill="FFFFFF"/>
        <w:tabs>
          <w:tab w:val="right" w:pos="5962"/>
          <w:tab w:val="left" w:pos="6660"/>
        </w:tabs>
        <w:spacing w:line="240" w:lineRule="auto"/>
        <w:ind w:left="24"/>
        <w:rPr>
          <w:rFonts w:ascii="Times New Roman" w:hAnsi="Times New Roman" w:cs="Times New Roman"/>
          <w:sz w:val="24"/>
          <w:szCs w:val="24"/>
        </w:rPr>
      </w:pPr>
      <w:r w:rsidRPr="00A60DCF">
        <w:rPr>
          <w:rFonts w:ascii="Times New Roman" w:hAnsi="Times New Roman" w:cs="Times New Roman"/>
          <w:sz w:val="24"/>
          <w:szCs w:val="24"/>
        </w:rPr>
        <w:t>пластически деформироваться под действием постоянной нагрузки при постоянной температуре.</w:t>
      </w:r>
    </w:p>
    <w:p w:rsidR="00A60DCF" w:rsidRPr="00A60DCF" w:rsidRDefault="00A60DCF" w:rsidP="00A60DCF">
      <w:pPr>
        <w:framePr w:h="493" w:hRule="exact" w:hSpace="38" w:wrap="auto" w:vAnchor="text" w:hAnchor="text" w:x="44" w:y="126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60DCF">
        <w:rPr>
          <w:rFonts w:ascii="Times New Roman" w:hAnsi="Times New Roman" w:cs="Times New Roman"/>
          <w:sz w:val="24"/>
          <w:szCs w:val="24"/>
        </w:rPr>
        <w:t xml:space="preserve">При испытании  на  ползучесть образцы помещают в печь с заданной температурой и прикладывают какую </w:t>
      </w:r>
    </w:p>
    <w:p w:rsidR="00A60DCF" w:rsidRPr="00A60DCF" w:rsidRDefault="00A60DCF" w:rsidP="00A60DCF">
      <w:pPr>
        <w:shd w:val="clear" w:color="auto" w:fill="FFFFFF"/>
        <w:spacing w:line="240" w:lineRule="auto"/>
        <w:ind w:right="355"/>
        <w:jc w:val="both"/>
        <w:rPr>
          <w:rFonts w:ascii="Times New Roman" w:hAnsi="Times New Roman" w:cs="Times New Roman"/>
          <w:sz w:val="24"/>
          <w:szCs w:val="24"/>
        </w:rPr>
      </w:pPr>
      <w:r w:rsidRPr="00A60DCF">
        <w:rPr>
          <w:rFonts w:ascii="Times New Roman" w:hAnsi="Times New Roman" w:cs="Times New Roman"/>
          <w:sz w:val="24"/>
          <w:szCs w:val="24"/>
        </w:rPr>
        <w:t>либо постоянную нагрузку, Деформацию измеряют инди</w:t>
      </w:r>
      <w:r w:rsidRPr="00A60DCF">
        <w:rPr>
          <w:rFonts w:ascii="Times New Roman" w:hAnsi="Times New Roman" w:cs="Times New Roman"/>
          <w:sz w:val="24"/>
          <w:szCs w:val="24"/>
        </w:rPr>
        <w:softHyphen/>
        <w:t xml:space="preserve">каторами с точностью до </w:t>
      </w:r>
      <w:smartTag w:uri="urn:schemas-microsoft-com:office:smarttags" w:element="metricconverter">
        <w:smartTagPr>
          <w:attr w:name="ProductID" w:val="0,001 мм"/>
        </w:smartTagPr>
        <w:r w:rsidRPr="00A60DCF">
          <w:rPr>
            <w:rFonts w:ascii="Times New Roman" w:hAnsi="Times New Roman" w:cs="Times New Roman"/>
            <w:sz w:val="24"/>
            <w:szCs w:val="24"/>
          </w:rPr>
          <w:t>0,001 мм</w:t>
        </w:r>
      </w:smartTag>
      <w:r w:rsidRPr="00A60DCF">
        <w:rPr>
          <w:rFonts w:ascii="Times New Roman" w:hAnsi="Times New Roman" w:cs="Times New Roman"/>
          <w:sz w:val="24"/>
          <w:szCs w:val="24"/>
        </w:rPr>
        <w:t>.</w:t>
      </w:r>
    </w:p>
    <w:p w:rsidR="00A60DCF" w:rsidRPr="00A60DCF" w:rsidRDefault="00A60DCF" w:rsidP="00A60DCF">
      <w:pPr>
        <w:shd w:val="clear" w:color="auto" w:fill="FFFFFF"/>
        <w:spacing w:line="240" w:lineRule="auto"/>
        <w:ind w:right="355" w:firstLine="322"/>
        <w:jc w:val="both"/>
        <w:rPr>
          <w:rFonts w:ascii="Times New Roman" w:hAnsi="Times New Roman" w:cs="Times New Roman"/>
          <w:sz w:val="24"/>
          <w:szCs w:val="24"/>
        </w:rPr>
      </w:pPr>
      <w:r w:rsidRPr="00A60DCF">
        <w:rPr>
          <w:rFonts w:ascii="Times New Roman" w:hAnsi="Times New Roman" w:cs="Times New Roman"/>
          <w:sz w:val="24"/>
          <w:szCs w:val="24"/>
        </w:rPr>
        <w:t xml:space="preserve">При обычных температур </w:t>
      </w:r>
      <w:r w:rsidRPr="00A60DCF">
        <w:rPr>
          <w:rFonts w:ascii="Times New Roman" w:hAnsi="Times New Roman" w:cs="Times New Roman"/>
          <w:sz w:val="24"/>
          <w:szCs w:val="24"/>
          <w:lang w:val="en-US"/>
        </w:rPr>
        <w:t>pax</w:t>
      </w:r>
      <w:r w:rsidRPr="00A60DCF">
        <w:rPr>
          <w:rFonts w:ascii="Times New Roman" w:hAnsi="Times New Roman" w:cs="Times New Roman"/>
          <w:sz w:val="24"/>
          <w:szCs w:val="24"/>
        </w:rPr>
        <w:t xml:space="preserve"> и при действующем на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пряжении (σ  &gt; σ уп) ползу- честь не наблюдается. Наобо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рот, за счет наклепа металл будет упрочняться. Но если температура испытания об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разца такова, что уже проте-</w:t>
      </w:r>
    </w:p>
    <w:p w:rsidR="00A60DCF" w:rsidRPr="00A60DCF" w:rsidRDefault="00A60DCF" w:rsidP="00A60DCF">
      <w:pPr>
        <w:shd w:val="clear" w:color="auto" w:fill="FFFFFF"/>
        <w:spacing w:line="240" w:lineRule="auto"/>
        <w:ind w:left="14" w:right="350"/>
        <w:jc w:val="both"/>
        <w:rPr>
          <w:rFonts w:ascii="Times New Roman" w:hAnsi="Times New Roman" w:cs="Times New Roman"/>
          <w:sz w:val="24"/>
          <w:szCs w:val="24"/>
        </w:rPr>
      </w:pPr>
      <w:r w:rsidRPr="00A60DCF">
        <w:rPr>
          <w:rFonts w:ascii="Times New Roman" w:hAnsi="Times New Roman" w:cs="Times New Roman"/>
          <w:sz w:val="24"/>
          <w:szCs w:val="24"/>
        </w:rPr>
        <w:t xml:space="preserve">кают разупрочняющие процессы — отдых, коагуляция фаз, а особенно рекристаллизация (обычно при Т &gt;0,6 Тпл, см. гл. </w:t>
      </w:r>
      <w:r w:rsidRPr="00A60DCF">
        <w:rPr>
          <w:rFonts w:ascii="Times New Roman" w:hAnsi="Times New Roman" w:cs="Times New Roman"/>
          <w:sz w:val="24"/>
          <w:szCs w:val="24"/>
          <w:lang w:val="en-US"/>
        </w:rPr>
        <w:t>IV</w:t>
      </w:r>
      <w:r w:rsidRPr="00A60DCF">
        <w:rPr>
          <w:rFonts w:ascii="Times New Roman" w:hAnsi="Times New Roman" w:cs="Times New Roman"/>
          <w:sz w:val="24"/>
          <w:szCs w:val="24"/>
        </w:rPr>
        <w:t>), то при σ &gt; σ уп  наблюдается ползу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честь.</w:t>
      </w:r>
    </w:p>
    <w:p w:rsidR="00A60DCF" w:rsidRPr="00A60DCF" w:rsidRDefault="00A60DCF" w:rsidP="00A60DCF">
      <w:pPr>
        <w:shd w:val="clear" w:color="auto" w:fill="FFFFFF"/>
        <w:spacing w:line="240" w:lineRule="auto"/>
        <w:ind w:left="5" w:right="360" w:firstLine="317"/>
        <w:jc w:val="both"/>
        <w:rPr>
          <w:rFonts w:ascii="Times New Roman" w:hAnsi="Times New Roman" w:cs="Times New Roman"/>
          <w:sz w:val="24"/>
          <w:szCs w:val="24"/>
        </w:rPr>
      </w:pPr>
      <w:r w:rsidRPr="00A60DCF">
        <w:rPr>
          <w:rFonts w:ascii="Times New Roman" w:hAnsi="Times New Roman" w:cs="Times New Roman"/>
          <w:sz w:val="24"/>
          <w:szCs w:val="24"/>
        </w:rPr>
        <w:t>Ползучесть происходит только в тех случаях, когда приложенное напряжение (от постоянной нагрузки) больше предела упругости металла при данной темпера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туре. Итак, при деформации нагретого образца протека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ют два прямо противоположных процесса: упрочнение (наклеп), вызванное пластической деформацией, и раз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упрочнение как результат процессов разупрочнения. Ползучесть развивается в случае преобладания второго процесса.</w:t>
      </w:r>
    </w:p>
    <w:p w:rsidR="00A60DCF" w:rsidRPr="00A60DCF" w:rsidRDefault="00A60DCF" w:rsidP="00A60DCF">
      <w:pPr>
        <w:framePr w:h="2280" w:hSpace="38" w:wrap="auto" w:vAnchor="text" w:hAnchor="page" w:x="1889" w:y="-329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60DC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914525" cy="1819275"/>
            <wp:effectExtent l="1905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0DCF" w:rsidRPr="00A60DCF" w:rsidRDefault="00A60DCF" w:rsidP="00A60DCF">
      <w:pPr>
        <w:shd w:val="clear" w:color="auto" w:fill="FFFFFF"/>
        <w:spacing w:line="240" w:lineRule="auto"/>
        <w:ind w:right="365" w:firstLine="322"/>
        <w:jc w:val="both"/>
        <w:rPr>
          <w:rFonts w:ascii="Times New Roman" w:hAnsi="Times New Roman" w:cs="Times New Roman"/>
          <w:sz w:val="24"/>
          <w:szCs w:val="24"/>
        </w:rPr>
      </w:pPr>
      <w:r w:rsidRPr="00A60DCF">
        <w:rPr>
          <w:rFonts w:ascii="Times New Roman" w:hAnsi="Times New Roman" w:cs="Times New Roman"/>
          <w:noProof/>
          <w:sz w:val="24"/>
          <w:szCs w:val="24"/>
        </w:rPr>
        <w:pict>
          <v:shape id="_x0000_s1045" type="#_x0000_t202" style="position:absolute;left:0;text-align:left;margin-left:-172.7pt;margin-top:96.3pt;width:162pt;height:36pt;z-index:251670528" stroked="f">
            <v:textbox>
              <w:txbxContent>
                <w:p w:rsidR="00A60DCF" w:rsidRPr="0092368F" w:rsidRDefault="00A60DCF" w:rsidP="00A60DCF">
                  <w:pPr>
                    <w:spacing w:line="192" w:lineRule="auto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Рис. 1</w:t>
                  </w:r>
                  <w:r w:rsidRPr="00A60DCF">
                    <w:rPr>
                      <w:sz w:val="24"/>
                      <w:szCs w:val="24"/>
                    </w:rPr>
                    <w:t>2</w:t>
                  </w:r>
                  <w:r>
                    <w:rPr>
                      <w:sz w:val="24"/>
                      <w:szCs w:val="24"/>
                    </w:rPr>
                    <w:t>6. Кривая ползучести при растяжении (</w:t>
                  </w:r>
                  <w:r>
                    <w:rPr>
                      <w:sz w:val="24"/>
                      <w:szCs w:val="24"/>
                      <w:lang w:val="en-US"/>
                    </w:rPr>
                    <w:t>t</w:t>
                  </w:r>
                  <w:r w:rsidRPr="0092368F">
                    <w:rPr>
                      <w:sz w:val="24"/>
                      <w:szCs w:val="24"/>
                    </w:rPr>
                    <w:t xml:space="preserve"> = </w:t>
                  </w:r>
                  <w:r>
                    <w:rPr>
                      <w:sz w:val="24"/>
                      <w:szCs w:val="24"/>
                      <w:lang w:val="en-US"/>
                    </w:rPr>
                    <w:t>const</w:t>
                  </w:r>
                  <w:r>
                    <w:rPr>
                      <w:sz w:val="24"/>
                      <w:szCs w:val="24"/>
                    </w:rPr>
                    <w:t>)</w:t>
                  </w:r>
                </w:p>
              </w:txbxContent>
            </v:textbox>
          </v:shape>
        </w:pict>
      </w:r>
      <w:r w:rsidRPr="00A60DCF">
        <w:rPr>
          <w:rFonts w:ascii="Times New Roman" w:hAnsi="Times New Roman" w:cs="Times New Roman"/>
          <w:sz w:val="24"/>
          <w:szCs w:val="24"/>
        </w:rPr>
        <w:t>В зависимости от температуры скорость деформации при постоянной нагрузке обычно выражается кривой, состоящей из трех участков (рис. 126): О А — упругая деформация образца в момент приложения нагрузки; АВ — участок, соответствующий начальной скорости ползучести (первая стадия); ВС —участок установив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шейся скорости ползучести (вторая стадия), когда удли</w:t>
      </w:r>
      <w:r w:rsidRPr="00A60DCF">
        <w:rPr>
          <w:rFonts w:ascii="Times New Roman" w:hAnsi="Times New Roman" w:cs="Times New Roman"/>
          <w:sz w:val="24"/>
          <w:szCs w:val="24"/>
        </w:rPr>
        <w:softHyphen/>
        <w:t xml:space="preserve">нение имеет постоянную скорость. Если напряжения достаточно велики, то за этим участком протекает третья стадия (участок </w:t>
      </w:r>
      <w:r w:rsidRPr="00A60DCF">
        <w:rPr>
          <w:rFonts w:ascii="Times New Roman" w:hAnsi="Times New Roman" w:cs="Times New Roman"/>
          <w:sz w:val="24"/>
          <w:szCs w:val="24"/>
          <w:lang w:val="en-US"/>
        </w:rPr>
        <w:t>CD</w:t>
      </w:r>
      <w:r w:rsidRPr="00A60DCF">
        <w:rPr>
          <w:rFonts w:ascii="Times New Roman" w:hAnsi="Times New Roman" w:cs="Times New Roman"/>
          <w:sz w:val="24"/>
          <w:szCs w:val="24"/>
        </w:rPr>
        <w:t>), связанная с началом разрушения образца (образование шейки).</w:t>
      </w:r>
    </w:p>
    <w:p w:rsidR="00A60DCF" w:rsidRPr="00A60DCF" w:rsidRDefault="00A60DCF" w:rsidP="00A60DCF">
      <w:pPr>
        <w:shd w:val="clear" w:color="auto" w:fill="FFFFFF"/>
        <w:spacing w:line="240" w:lineRule="auto"/>
        <w:ind w:left="10" w:firstLine="326"/>
        <w:rPr>
          <w:rFonts w:ascii="Times New Roman" w:hAnsi="Times New Roman" w:cs="Times New Roman"/>
          <w:sz w:val="24"/>
          <w:szCs w:val="24"/>
        </w:rPr>
      </w:pPr>
      <w:r w:rsidRPr="00A60DCF">
        <w:rPr>
          <w:rFonts w:ascii="Times New Roman" w:hAnsi="Times New Roman" w:cs="Times New Roman"/>
          <w:sz w:val="24"/>
          <w:szCs w:val="24"/>
        </w:rPr>
        <w:t>-</w:t>
      </w:r>
    </w:p>
    <w:p w:rsidR="00A60DCF" w:rsidRPr="00A60DCF" w:rsidRDefault="00A60DCF" w:rsidP="00A60DCF">
      <w:pPr>
        <w:shd w:val="clear" w:color="auto" w:fill="FFFFFF"/>
        <w:spacing w:line="240" w:lineRule="auto"/>
        <w:ind w:right="10" w:firstLine="302"/>
        <w:jc w:val="both"/>
        <w:rPr>
          <w:rFonts w:ascii="Times New Roman" w:hAnsi="Times New Roman" w:cs="Times New Roman"/>
          <w:sz w:val="24"/>
          <w:szCs w:val="24"/>
        </w:rPr>
      </w:pPr>
      <w:r w:rsidRPr="00A60DCF">
        <w:rPr>
          <w:rFonts w:ascii="Times New Roman" w:hAnsi="Times New Roman" w:cs="Times New Roman"/>
          <w:sz w:val="24"/>
          <w:szCs w:val="24"/>
        </w:rPr>
        <w:t xml:space="preserve">   Для углеродистых сталей ползучесть наблюдается при нагреве выше 400° С. Для некоторых цветных метал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лов с низкой температурой плавления, например олова, ползучесть происходит и при обычной температуре.</w:t>
      </w:r>
    </w:p>
    <w:p w:rsidR="00A60DCF" w:rsidRPr="00A60DCF" w:rsidRDefault="00A60DCF" w:rsidP="00A60DCF">
      <w:pPr>
        <w:shd w:val="clear" w:color="auto" w:fill="FFFFFF"/>
        <w:spacing w:line="240" w:lineRule="auto"/>
        <w:ind w:left="5" w:firstLine="307"/>
        <w:jc w:val="both"/>
        <w:rPr>
          <w:rFonts w:ascii="Times New Roman" w:hAnsi="Times New Roman" w:cs="Times New Roman"/>
          <w:sz w:val="24"/>
          <w:szCs w:val="24"/>
        </w:rPr>
      </w:pPr>
      <w:r w:rsidRPr="00A60DCF">
        <w:rPr>
          <w:rFonts w:ascii="Times New Roman" w:hAnsi="Times New Roman" w:cs="Times New Roman"/>
          <w:sz w:val="24"/>
          <w:szCs w:val="24"/>
        </w:rPr>
        <w:t>Предел ползучести — это напряжение, которое за определенное время при данной температуре вызывает заданное суммарное удлинение или заданную скорость деформации. Обычно принимают δ =1% за 1000 ч; δ = 1% за 10</w:t>
      </w:r>
      <w:r w:rsidRPr="00A60DCF">
        <w:rPr>
          <w:rFonts w:ascii="Times New Roman" w:hAnsi="Times New Roman" w:cs="Times New Roman"/>
          <w:sz w:val="24"/>
          <w:szCs w:val="24"/>
          <w:vertAlign w:val="superscript"/>
        </w:rPr>
        <w:t>4</w:t>
      </w:r>
      <w:r w:rsidRPr="00A60DCF">
        <w:rPr>
          <w:rFonts w:ascii="Times New Roman" w:hAnsi="Times New Roman" w:cs="Times New Roman"/>
          <w:sz w:val="24"/>
          <w:szCs w:val="24"/>
        </w:rPr>
        <w:t xml:space="preserve"> ч; δ =1% за 10</w:t>
      </w:r>
      <w:r w:rsidRPr="00A60DCF">
        <w:rPr>
          <w:rFonts w:ascii="Times New Roman" w:hAnsi="Times New Roman" w:cs="Times New Roman"/>
          <w:sz w:val="24"/>
          <w:szCs w:val="24"/>
          <w:vertAlign w:val="superscript"/>
        </w:rPr>
        <w:t>5</w:t>
      </w:r>
      <w:r w:rsidRPr="00A60DCF">
        <w:rPr>
          <w:rFonts w:ascii="Times New Roman" w:hAnsi="Times New Roman" w:cs="Times New Roman"/>
          <w:sz w:val="24"/>
          <w:szCs w:val="24"/>
        </w:rPr>
        <w:t xml:space="preserve"> ч. Предел ползучести обозначают а*</w:t>
      </w:r>
      <w:r w:rsidRPr="00A60DCF">
        <w:rPr>
          <w:rFonts w:ascii="Times New Roman" w:hAnsi="Times New Roman" w:cs="Times New Roman"/>
          <w:sz w:val="24"/>
          <w:szCs w:val="24"/>
          <w:vertAlign w:val="subscript"/>
        </w:rPr>
        <w:t>6/х</w:t>
      </w:r>
      <w:r w:rsidRPr="00A60DCF">
        <w:rPr>
          <w:rFonts w:ascii="Times New Roman" w:hAnsi="Times New Roman" w:cs="Times New Roman"/>
          <w:sz w:val="24"/>
          <w:szCs w:val="24"/>
        </w:rPr>
        <w:t xml:space="preserve"> . Например σ</w:t>
      </w:r>
      <w:r w:rsidRPr="00A60DCF">
        <w:rPr>
          <w:rFonts w:ascii="Times New Roman" w:hAnsi="Times New Roman" w:cs="Times New Roman"/>
          <w:sz w:val="24"/>
          <w:szCs w:val="24"/>
          <w:vertAlign w:val="subscript"/>
        </w:rPr>
        <w:t>1/100</w:t>
      </w:r>
      <w:r w:rsidRPr="00A60DCF">
        <w:rPr>
          <w:rFonts w:ascii="Times New Roman" w:hAnsi="Times New Roman" w:cs="Times New Roman"/>
          <w:sz w:val="24"/>
          <w:szCs w:val="24"/>
        </w:rPr>
        <w:t xml:space="preserve">  =25 кгс/мм</w:t>
      </w:r>
      <w:r w:rsidRPr="00A60DCF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A60DCF">
        <w:rPr>
          <w:rFonts w:ascii="Times New Roman" w:hAnsi="Times New Roman" w:cs="Times New Roman"/>
          <w:sz w:val="24"/>
          <w:szCs w:val="24"/>
        </w:rPr>
        <w:t>, где верхний индекс (500) — это температура испытания °С, первый нижний индекс — заданное суммарное удлинение (1%), второй — заданная продолжительность испытания в часах.</w:t>
      </w:r>
    </w:p>
    <w:p w:rsidR="00A60DCF" w:rsidRPr="00A60DCF" w:rsidRDefault="00A60DCF" w:rsidP="00A60DCF">
      <w:pPr>
        <w:shd w:val="clear" w:color="auto" w:fill="FFFFFF"/>
        <w:spacing w:line="240" w:lineRule="auto"/>
        <w:ind w:left="763"/>
        <w:rPr>
          <w:rFonts w:ascii="Times New Roman" w:hAnsi="Times New Roman" w:cs="Times New Roman"/>
          <w:b/>
          <w:sz w:val="24"/>
          <w:szCs w:val="24"/>
        </w:rPr>
      </w:pPr>
      <w:r w:rsidRPr="00A60DCF">
        <w:rPr>
          <w:rFonts w:ascii="Times New Roman" w:hAnsi="Times New Roman" w:cs="Times New Roman"/>
          <w:noProof/>
          <w:sz w:val="24"/>
          <w:szCs w:val="24"/>
        </w:rPr>
        <w:lastRenderedPageBreak/>
        <w:pict>
          <v:group id="_x0000_s1046" style="position:absolute;left:0;text-align:left;margin-left:198pt;margin-top:.05pt;width:306pt;height:306.85pt;z-index:251671552" coordorigin="4914,3277" coordsize="6120,6137">
            <v:shape id="_x0000_s1047" type="#_x0000_t75" style="position:absolute;left:4914;top:3277;width:6120;height:4290;mso-wrap-distance-left:2pt;mso-wrap-distance-right:2pt;mso-position-horizontal-relative:page">
              <v:imagedata r:id="rId19" o:title="" gain="2.5" blacklevel="-11796f"/>
            </v:shape>
            <v:shape id="_x0000_s1048" type="#_x0000_t202" style="position:absolute;left:5094;top:7614;width:5400;height:1800" stroked="f">
              <v:textbox>
                <w:txbxContent>
                  <w:p w:rsidR="00A60DCF" w:rsidRPr="00815FDE" w:rsidRDefault="00A60DCF" w:rsidP="00A60DCF">
                    <w:pPr>
                      <w:spacing w:line="192" w:lineRule="auto"/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>Рис. 127. Зависимость прочности от температуры испытания для различных сплавов: 1- алюминиевые сплавы; 2- стали перлитного класса; 3- стали ферритного класса; 4- стали аустенитного класса; 5- титановые сплавы; 7- ниобиевые сплавы; 8- танталовые сплавы; 9- молибденовые сплавы; 10- вольфрамовые сплавы</w:t>
                    </w:r>
                  </w:p>
                </w:txbxContent>
              </v:textbox>
            </v:shape>
            <w10:wrap type="square"/>
          </v:group>
        </w:pict>
      </w:r>
      <w:r w:rsidRPr="00A60DCF">
        <w:rPr>
          <w:rFonts w:ascii="Times New Roman" w:hAnsi="Times New Roman" w:cs="Times New Roman"/>
          <w:b/>
          <w:sz w:val="24"/>
          <w:szCs w:val="24"/>
        </w:rPr>
        <w:t xml:space="preserve">10.6.Жаропрочные стали. </w:t>
      </w:r>
    </w:p>
    <w:p w:rsidR="00A60DCF" w:rsidRPr="00A60DCF" w:rsidRDefault="00A60DCF" w:rsidP="00A60DC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60DCF">
        <w:rPr>
          <w:rFonts w:ascii="Times New Roman" w:hAnsi="Times New Roman" w:cs="Times New Roman"/>
          <w:sz w:val="24"/>
          <w:szCs w:val="24"/>
        </w:rPr>
        <w:t xml:space="preserve">В зависимости от того, какова прочность сталей при различных температурах, эти стали условно можно </w:t>
      </w:r>
      <w:r w:rsidRPr="00A60DCF">
        <w:rPr>
          <w:rFonts w:ascii="Times New Roman" w:hAnsi="Times New Roman" w:cs="Times New Roman"/>
          <w:sz w:val="24"/>
          <w:szCs w:val="24"/>
        </w:rPr>
        <w:softHyphen/>
        <w:t xml:space="preserve"> раз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делить на две группы: стали теплопрочные, работающие</w:t>
      </w:r>
    </w:p>
    <w:p w:rsidR="00A60DCF" w:rsidRPr="00A60DCF" w:rsidRDefault="00A60DCF" w:rsidP="00A60DCF">
      <w:pPr>
        <w:shd w:val="clear" w:color="auto" w:fill="FFFFFF"/>
        <w:spacing w:line="240" w:lineRule="auto"/>
        <w:ind w:left="96" w:right="202"/>
        <w:jc w:val="both"/>
        <w:rPr>
          <w:rFonts w:ascii="Times New Roman" w:hAnsi="Times New Roman" w:cs="Times New Roman"/>
          <w:sz w:val="24"/>
          <w:szCs w:val="24"/>
        </w:rPr>
      </w:pPr>
      <w:r w:rsidRPr="00A60DCF">
        <w:rPr>
          <w:rFonts w:ascii="Times New Roman" w:hAnsi="Times New Roman" w:cs="Times New Roman"/>
          <w:sz w:val="24"/>
          <w:szCs w:val="24"/>
        </w:rPr>
        <w:t>до 350—500 °С, и жаропрочные, работающие при более высоких температурах.</w:t>
      </w:r>
    </w:p>
    <w:p w:rsidR="00A60DCF" w:rsidRPr="00A60DCF" w:rsidRDefault="00A60DCF" w:rsidP="00A60DCF">
      <w:pPr>
        <w:shd w:val="clear" w:color="auto" w:fill="FFFFFF"/>
        <w:spacing w:line="240" w:lineRule="auto"/>
        <w:ind w:left="72" w:firstLine="312"/>
        <w:jc w:val="both"/>
        <w:rPr>
          <w:rFonts w:ascii="Times New Roman" w:hAnsi="Times New Roman" w:cs="Times New Roman"/>
          <w:sz w:val="24"/>
          <w:szCs w:val="24"/>
        </w:rPr>
      </w:pPr>
      <w:r w:rsidRPr="00A60DCF">
        <w:rPr>
          <w:rFonts w:ascii="Times New Roman" w:hAnsi="Times New Roman" w:cs="Times New Roman"/>
          <w:sz w:val="24"/>
          <w:szCs w:val="24"/>
        </w:rPr>
        <w:t>Так как обычные конструкционные стали имеют вы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сокую прочность до 300° С, то при этих температурах нет надобности в применении высоколегированных сталей. Для работы в интервале температур 350—500° С приме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няют легированные стали перлитного и ферритного клас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сов (рис. 127). Для более высоких температур использу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ют стали аустенитного класса. При 700—900° С приме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няют сплавы на основе никеля. При еще более высоких температурах используют сплавы на основе тугоплавких металлов — молибдена, хрома и др. Указанные пределы  являются условными и выбор необходимых материалов определяется в каждом случае конкретно.</w:t>
      </w:r>
    </w:p>
    <w:p w:rsidR="00A60DCF" w:rsidRPr="00A60DCF" w:rsidRDefault="00A60DCF" w:rsidP="00A60DCF">
      <w:pPr>
        <w:shd w:val="clear" w:color="auto" w:fill="FFFFFF"/>
        <w:spacing w:line="240" w:lineRule="auto"/>
        <w:ind w:left="82" w:right="202" w:firstLine="331"/>
        <w:jc w:val="both"/>
        <w:rPr>
          <w:rFonts w:ascii="Times New Roman" w:hAnsi="Times New Roman" w:cs="Times New Roman"/>
          <w:sz w:val="24"/>
          <w:szCs w:val="24"/>
        </w:rPr>
      </w:pPr>
      <w:r w:rsidRPr="00A60DCF">
        <w:rPr>
          <w:rFonts w:ascii="Times New Roman" w:hAnsi="Times New Roman" w:cs="Times New Roman"/>
          <w:sz w:val="24"/>
          <w:szCs w:val="24"/>
        </w:rPr>
        <w:t>Перлитные жаропрочные стали. К. этой группе отно- сятся котельные стали и сильхромы.</w:t>
      </w:r>
    </w:p>
    <w:p w:rsidR="00A60DCF" w:rsidRPr="00A60DCF" w:rsidRDefault="00A60DCF" w:rsidP="00A60DCF">
      <w:pPr>
        <w:shd w:val="clear" w:color="auto" w:fill="FFFFFF"/>
        <w:spacing w:line="240" w:lineRule="auto"/>
        <w:ind w:left="67" w:right="206" w:firstLine="322"/>
        <w:jc w:val="both"/>
        <w:rPr>
          <w:rFonts w:ascii="Times New Roman" w:hAnsi="Times New Roman" w:cs="Times New Roman"/>
          <w:sz w:val="24"/>
          <w:szCs w:val="24"/>
        </w:rPr>
      </w:pPr>
      <w:r w:rsidRPr="00A60DCF">
        <w:rPr>
          <w:rFonts w:ascii="Times New Roman" w:hAnsi="Times New Roman" w:cs="Times New Roman"/>
          <w:sz w:val="24"/>
          <w:szCs w:val="24"/>
        </w:rPr>
        <w:t>Котельные стали содержат небольшое количество углерода (примерно 0,15—0,20% С). Это обусловлено тем, что детали котлов соединяют главным образом сваркой. Для котлов низких параметров применяют обычные низкоуглеродистые стали, например сталь 20. Для котлов высоких параметров используют малоугле</w:t>
      </w:r>
      <w:r w:rsidRPr="00A60DCF">
        <w:rPr>
          <w:rFonts w:ascii="Times New Roman" w:hAnsi="Times New Roman" w:cs="Times New Roman"/>
          <w:sz w:val="24"/>
          <w:szCs w:val="24"/>
        </w:rPr>
        <w:softHyphen/>
        <w:t xml:space="preserve">родистые низколегированные стали 15ХГС, 12ХМ, 15ХМФ, 12Х2МБ, обычно содержащие 0,5—2,5% Сг; 0,5—1% Мо; 0,15—0,5% </w:t>
      </w:r>
      <w:r w:rsidRPr="00A60DCF">
        <w:rPr>
          <w:rFonts w:ascii="Times New Roman" w:hAnsi="Times New Roman" w:cs="Times New Roman"/>
          <w:sz w:val="24"/>
          <w:szCs w:val="24"/>
          <w:lang w:val="en-US"/>
        </w:rPr>
        <w:t>V</w:t>
      </w:r>
      <w:r w:rsidRPr="00A60DCF">
        <w:rPr>
          <w:rFonts w:ascii="Times New Roman" w:hAnsi="Times New Roman" w:cs="Times New Roman"/>
          <w:sz w:val="24"/>
          <w:szCs w:val="24"/>
        </w:rPr>
        <w:t>. Иногда в эти стали добав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ляют и другие элементы.</w:t>
      </w:r>
    </w:p>
    <w:p w:rsidR="00A60DCF" w:rsidRPr="00A60DCF" w:rsidRDefault="00A60DCF" w:rsidP="00A60DCF">
      <w:pPr>
        <w:shd w:val="clear" w:color="auto" w:fill="FFFFFF"/>
        <w:spacing w:line="240" w:lineRule="auto"/>
        <w:ind w:left="72" w:right="211" w:firstLine="341"/>
        <w:jc w:val="both"/>
        <w:rPr>
          <w:rFonts w:ascii="Times New Roman" w:hAnsi="Times New Roman" w:cs="Times New Roman"/>
          <w:sz w:val="24"/>
          <w:szCs w:val="24"/>
        </w:rPr>
      </w:pPr>
      <w:r w:rsidRPr="00A60DCF">
        <w:rPr>
          <w:rFonts w:ascii="Times New Roman" w:hAnsi="Times New Roman" w:cs="Times New Roman"/>
          <w:sz w:val="24"/>
          <w:szCs w:val="24"/>
        </w:rPr>
        <w:t>У котельных углеродистых сталей наблюдается явление сине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ломкости — снижение пластичности и особенно вязкости деформи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рованной стали при температурах 250—300° С *. Синеломкость осо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бенно заметно проявляется в малоуглеродистой котельной и топоч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ной стали в процессе эксплуатации котлов '.</w:t>
      </w:r>
    </w:p>
    <w:p w:rsidR="00A60DCF" w:rsidRPr="00A60DCF" w:rsidRDefault="00A60DCF" w:rsidP="00A60DCF">
      <w:pPr>
        <w:shd w:val="clear" w:color="auto" w:fill="FFFFFF"/>
        <w:spacing w:line="240" w:lineRule="auto"/>
        <w:ind w:left="24" w:right="19"/>
        <w:jc w:val="both"/>
        <w:rPr>
          <w:rFonts w:ascii="Times New Roman" w:hAnsi="Times New Roman" w:cs="Times New Roman"/>
          <w:sz w:val="24"/>
          <w:szCs w:val="24"/>
        </w:rPr>
      </w:pPr>
      <w:r w:rsidRPr="00A60DCF">
        <w:rPr>
          <w:rFonts w:ascii="Times New Roman" w:hAnsi="Times New Roman" w:cs="Times New Roman"/>
          <w:sz w:val="24"/>
          <w:szCs w:val="24"/>
        </w:rPr>
        <w:t>Синеломкость объясняется развитием в стали процессов дефор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мационного старения, которое максимально проявляется при нагре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вах до 250—300° С. В процессе старения из а-твердого раствора выделяются дисперсные частицы: нитриды, фосфиды, окислы и т. п., охрупчивающие сталь. Считают, что элементами, определяющими склонность стали к синеломкости, являются азот (выделение нитри-. дов), а также фосфор. При старении происходит также сегрегация атомов азота на дислокациях, приводящая к их торможению и за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креплению. Марганец и алюминий связывают азот, поэтому спокой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ные стали меньше склонны к синеломкости (при одинаковом содержании углерода ударная вязкость кипящей стали снижается в 8— 20 раз; спокойной стали на 30—40%).</w:t>
      </w:r>
    </w:p>
    <w:p w:rsidR="00A60DCF" w:rsidRPr="00A60DCF" w:rsidRDefault="00A60DCF" w:rsidP="00A60DCF">
      <w:pPr>
        <w:shd w:val="clear" w:color="auto" w:fill="FFFFFF"/>
        <w:spacing w:line="240" w:lineRule="auto"/>
        <w:ind w:left="24" w:right="14" w:firstLine="326"/>
        <w:jc w:val="both"/>
        <w:rPr>
          <w:rFonts w:ascii="Times New Roman" w:hAnsi="Times New Roman" w:cs="Times New Roman"/>
          <w:sz w:val="24"/>
          <w:szCs w:val="24"/>
        </w:rPr>
      </w:pPr>
      <w:r w:rsidRPr="00A60DCF">
        <w:rPr>
          <w:rFonts w:ascii="Times New Roman" w:hAnsi="Times New Roman" w:cs="Times New Roman"/>
          <w:sz w:val="24"/>
          <w:szCs w:val="24"/>
        </w:rPr>
        <w:lastRenderedPageBreak/>
        <w:t>При малых степенях деформации изменение свойств при старе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нии более существенно. Для уменьшения склонности к синеломкости котельные стали легируют ванадием, алюминием, титаном.</w:t>
      </w:r>
    </w:p>
    <w:p w:rsidR="00A60DCF" w:rsidRPr="00A60DCF" w:rsidRDefault="00A60DCF" w:rsidP="00A60DCF">
      <w:pPr>
        <w:shd w:val="clear" w:color="auto" w:fill="FFFFFF"/>
        <w:spacing w:line="240" w:lineRule="auto"/>
        <w:ind w:left="10" w:right="5" w:firstLine="350"/>
        <w:jc w:val="both"/>
        <w:rPr>
          <w:rFonts w:ascii="Times New Roman" w:hAnsi="Times New Roman" w:cs="Times New Roman"/>
          <w:sz w:val="24"/>
          <w:szCs w:val="24"/>
        </w:rPr>
      </w:pPr>
      <w:r w:rsidRPr="00A60DCF">
        <w:rPr>
          <w:rFonts w:ascii="Times New Roman" w:hAnsi="Times New Roman" w:cs="Times New Roman"/>
          <w:sz w:val="24"/>
          <w:szCs w:val="24"/>
        </w:rPr>
        <w:t>Для деталей котлов, работающих при температурах до 600° С, используются также стали мартенситного (12Х2МФСР, 12Х2МФБ) и мартенситно-ферритного (15X11МФ, 12Х12ВНМФ) классов. Уве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личение содержания хрома повышает жаростойкость сталей. Хром, вольфрам, молибден и ванадий увеличивают жаропрочность *. Вана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дий, кроме того, уменьшает скорость диффузионных процессов пере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распределения легирующих элементов.</w:t>
      </w:r>
    </w:p>
    <w:p w:rsidR="00A60DCF" w:rsidRPr="00A60DCF" w:rsidRDefault="00A60DCF" w:rsidP="00A60DCF">
      <w:pPr>
        <w:shd w:val="clear" w:color="auto" w:fill="FFFFFF"/>
        <w:spacing w:line="240" w:lineRule="auto"/>
        <w:ind w:left="5" w:right="10" w:firstLine="322"/>
        <w:jc w:val="both"/>
        <w:rPr>
          <w:rFonts w:ascii="Times New Roman" w:hAnsi="Times New Roman" w:cs="Times New Roman"/>
          <w:sz w:val="24"/>
          <w:szCs w:val="24"/>
        </w:rPr>
      </w:pPr>
      <w:r w:rsidRPr="00A60DCF">
        <w:rPr>
          <w:rFonts w:ascii="Times New Roman" w:hAnsi="Times New Roman" w:cs="Times New Roman"/>
          <w:sz w:val="24"/>
          <w:szCs w:val="24"/>
        </w:rPr>
        <w:t>Главным преимуществом легированных котельных сталей перед углеродистыми является их хорошее со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противление ползучести (предел ползучести является главной характеристикой котельных сталей).</w:t>
      </w:r>
    </w:p>
    <w:p w:rsidR="00A60DCF" w:rsidRPr="00A60DCF" w:rsidRDefault="00A60DCF" w:rsidP="00A60DCF">
      <w:pPr>
        <w:shd w:val="clear" w:color="auto" w:fill="FFFFFF"/>
        <w:spacing w:line="240" w:lineRule="auto"/>
        <w:ind w:right="10" w:firstLine="336"/>
        <w:jc w:val="both"/>
        <w:rPr>
          <w:rFonts w:ascii="Times New Roman" w:hAnsi="Times New Roman" w:cs="Times New Roman"/>
          <w:sz w:val="24"/>
          <w:szCs w:val="24"/>
        </w:rPr>
      </w:pPr>
      <w:r w:rsidRPr="00A60DCF">
        <w:rPr>
          <w:rFonts w:ascii="Times New Roman" w:hAnsi="Times New Roman" w:cs="Times New Roman"/>
          <w:sz w:val="24"/>
          <w:szCs w:val="24"/>
        </w:rPr>
        <w:t>Сильхромами называют стали, содержащие хром, кремний и молибден: 15X5, 15Х5М, 40Х9С2, 40Х10С2М. Состав сильхромов приведен в ГОСТ 5632—72. Содер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жание углерода колеблется от 0,15 (15Х5М) до 0,45% (40Х10С2М). Высокое содержание хрома и кремния де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лает эти стали не только жаропрочными, но и жаростой</w:t>
      </w:r>
      <w:r w:rsidRPr="00A60DCF">
        <w:rPr>
          <w:rFonts w:ascii="Times New Roman" w:hAnsi="Times New Roman" w:cs="Times New Roman"/>
          <w:sz w:val="24"/>
          <w:szCs w:val="24"/>
        </w:rPr>
        <w:softHyphen/>
        <w:t xml:space="preserve">кими. Недостатком сильхромов является их склонность к отпускной хрупкости </w:t>
      </w:r>
      <w:r w:rsidRPr="00A60DCF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A60DCF">
        <w:rPr>
          <w:rFonts w:ascii="Times New Roman" w:hAnsi="Times New Roman" w:cs="Times New Roman"/>
          <w:sz w:val="24"/>
          <w:szCs w:val="24"/>
        </w:rPr>
        <w:t xml:space="preserve"> рода. Легирование молибде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ном уменьшает возможность появления хрупкого состоя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ния при нагреве до 450—500° С.</w:t>
      </w:r>
    </w:p>
    <w:p w:rsidR="00A60DCF" w:rsidRPr="00A60DCF" w:rsidRDefault="00A60DCF" w:rsidP="00A60DCF">
      <w:pPr>
        <w:shd w:val="clear" w:color="auto" w:fill="FFFFFF"/>
        <w:spacing w:line="240" w:lineRule="auto"/>
        <w:ind w:right="24" w:firstLine="312"/>
        <w:jc w:val="both"/>
        <w:rPr>
          <w:rFonts w:ascii="Times New Roman" w:hAnsi="Times New Roman" w:cs="Times New Roman"/>
          <w:sz w:val="24"/>
          <w:szCs w:val="24"/>
        </w:rPr>
      </w:pPr>
      <w:r w:rsidRPr="00A60DCF">
        <w:rPr>
          <w:rFonts w:ascii="Times New Roman" w:hAnsi="Times New Roman" w:cs="Times New Roman"/>
          <w:sz w:val="24"/>
          <w:szCs w:val="24"/>
        </w:rPr>
        <w:t>Из сильхромов изготавливают клапаны двигателей внутреннего сгорания, рекуператоры, теплообменники и другие подобные изделия и конструкции. Высоколегиро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ванные сильхромы применяют до 700—800° С.</w:t>
      </w:r>
    </w:p>
    <w:p w:rsidR="00A60DCF" w:rsidRPr="00A60DCF" w:rsidRDefault="00A60DCF" w:rsidP="00A60DCF">
      <w:pPr>
        <w:shd w:val="clear" w:color="auto" w:fill="FFFFFF"/>
        <w:spacing w:line="240" w:lineRule="auto"/>
        <w:ind w:right="29" w:firstLine="312"/>
        <w:jc w:val="both"/>
        <w:rPr>
          <w:rFonts w:ascii="Times New Roman" w:hAnsi="Times New Roman" w:cs="Times New Roman"/>
          <w:sz w:val="24"/>
          <w:szCs w:val="24"/>
        </w:rPr>
      </w:pPr>
      <w:r w:rsidRPr="00A60DCF">
        <w:rPr>
          <w:rFonts w:ascii="Times New Roman" w:hAnsi="Times New Roman" w:cs="Times New Roman"/>
          <w:sz w:val="24"/>
          <w:szCs w:val="24"/>
        </w:rPr>
        <w:t>Аустенитные жаропрочные стали. В гл. 11 рассмотре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ны высоколегированные аустенитные нержавеющие ста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ли. Эти стали можно использовать и как жаропрочные, применяемые для работы до 700—800° С.</w:t>
      </w:r>
    </w:p>
    <w:p w:rsidR="00A60DCF" w:rsidRPr="00A60DCF" w:rsidRDefault="00A60DCF" w:rsidP="00A60DCF">
      <w:pPr>
        <w:shd w:val="clear" w:color="auto" w:fill="FFFFFF"/>
        <w:spacing w:line="240" w:lineRule="auto"/>
        <w:ind w:left="48" w:right="29" w:firstLine="278"/>
        <w:jc w:val="both"/>
        <w:rPr>
          <w:rFonts w:ascii="Times New Roman" w:hAnsi="Times New Roman" w:cs="Times New Roman"/>
          <w:sz w:val="24"/>
          <w:szCs w:val="24"/>
        </w:rPr>
      </w:pPr>
      <w:r w:rsidRPr="00A60DCF">
        <w:rPr>
          <w:rFonts w:ascii="Times New Roman" w:hAnsi="Times New Roman" w:cs="Times New Roman"/>
          <w:sz w:val="24"/>
          <w:szCs w:val="24"/>
        </w:rPr>
        <w:t>В жаропрочных аустенитных сталях содержится -10—20% № и 15—20% Сг.</w:t>
      </w:r>
    </w:p>
    <w:p w:rsidR="00A60DCF" w:rsidRPr="00A60DCF" w:rsidRDefault="00A60DCF" w:rsidP="00A60DCF">
      <w:pPr>
        <w:shd w:val="clear" w:color="auto" w:fill="FFFFFF"/>
        <w:spacing w:line="240" w:lineRule="auto"/>
        <w:ind w:left="5" w:right="14" w:firstLine="331"/>
        <w:jc w:val="both"/>
        <w:rPr>
          <w:rFonts w:ascii="Times New Roman" w:hAnsi="Times New Roman" w:cs="Times New Roman"/>
          <w:sz w:val="24"/>
          <w:szCs w:val="24"/>
        </w:rPr>
      </w:pPr>
      <w:r w:rsidRPr="00A60DCF">
        <w:rPr>
          <w:rFonts w:ascii="Times New Roman" w:hAnsi="Times New Roman" w:cs="Times New Roman"/>
          <w:sz w:val="24"/>
          <w:szCs w:val="24"/>
        </w:rPr>
        <w:t>По структуре такие стали подразделяют на две группы: 1) аустенитные стали, имеющие гомогенную струк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туру и поэтому не упрочняемые термической обработкой (содержание углерода в этих сталях должно быть мини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мальным); 2) аустенитные стали с гетерогенной струк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турой. Их прочность можно повышать термической обра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боткой — закалкой и старением.</w:t>
      </w:r>
    </w:p>
    <w:p w:rsidR="00A60DCF" w:rsidRPr="00A60DCF" w:rsidRDefault="00A60DCF" w:rsidP="00A60DCF">
      <w:pPr>
        <w:shd w:val="clear" w:color="auto" w:fill="FFFFFF"/>
        <w:spacing w:line="240" w:lineRule="auto"/>
        <w:ind w:right="14" w:firstLine="331"/>
        <w:jc w:val="both"/>
        <w:rPr>
          <w:rFonts w:ascii="Times New Roman" w:hAnsi="Times New Roman" w:cs="Times New Roman"/>
          <w:sz w:val="24"/>
          <w:szCs w:val="24"/>
        </w:rPr>
      </w:pPr>
      <w:r w:rsidRPr="00A60DCF">
        <w:rPr>
          <w:rFonts w:ascii="Times New Roman" w:hAnsi="Times New Roman" w:cs="Times New Roman"/>
          <w:sz w:val="24"/>
          <w:szCs w:val="24"/>
        </w:rPr>
        <w:t>К первой группе относятся стали типа 17Х18Н9, 09Х14Н19В2Б, 12Х18Н12Т, 20Х25Н20С2 и др. Эти стали при нагреве не испытывают фазовых превращений. В твердых растворах скорости диффузии малы, поэтому разупрочнение протекает замедленно. Легирование нио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бием увеличивает длительную прочность и сопротивле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ние ползучести. Для создания большей однородности аустенита стали этой группы подвергают закалке с 1050—1100° С в воде, затем для стабилизации струк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туры — отпуску при 750° С.</w:t>
      </w:r>
    </w:p>
    <w:p w:rsidR="00A60DCF" w:rsidRPr="00A60DCF" w:rsidRDefault="00A60DCF" w:rsidP="00A60DCF">
      <w:pPr>
        <w:shd w:val="clear" w:color="auto" w:fill="FFFFFF"/>
        <w:spacing w:line="240" w:lineRule="auto"/>
        <w:ind w:right="5" w:firstLine="317"/>
        <w:jc w:val="both"/>
        <w:rPr>
          <w:rFonts w:ascii="Times New Roman" w:hAnsi="Times New Roman" w:cs="Times New Roman"/>
          <w:sz w:val="24"/>
          <w:szCs w:val="24"/>
        </w:rPr>
      </w:pPr>
      <w:r w:rsidRPr="00A60DCF">
        <w:rPr>
          <w:rFonts w:ascii="Times New Roman" w:hAnsi="Times New Roman" w:cs="Times New Roman"/>
          <w:sz w:val="24"/>
          <w:szCs w:val="24"/>
        </w:rPr>
        <w:t>Ко второй группе относятся стали типа 37Х12Н8Г8МФБ, 45Х14Н14В2М, 10Х11Н20ТЗР и др. (ГОСТ 5632—72). Эти стали также закаливают с 1050— 1100° С, но затем проводят не просто отпуск, а отпуск — старение при 600—750° С. В процессе выдержки при этих температурах в дисперсном виде выделяются карбиды, карбонитриды и интерметаллидные фазы, вследствие чего прочность стали повышается.</w:t>
      </w:r>
    </w:p>
    <w:p w:rsidR="00A60DCF" w:rsidRPr="00A60DCF" w:rsidRDefault="00A60DCF" w:rsidP="00A60DCF">
      <w:pPr>
        <w:shd w:val="clear" w:color="auto" w:fill="FFFFFF"/>
        <w:spacing w:line="240" w:lineRule="auto"/>
        <w:ind w:right="5" w:firstLine="302"/>
        <w:jc w:val="both"/>
        <w:rPr>
          <w:rFonts w:ascii="Times New Roman" w:hAnsi="Times New Roman" w:cs="Times New Roman"/>
          <w:sz w:val="24"/>
          <w:szCs w:val="24"/>
        </w:rPr>
      </w:pPr>
      <w:r w:rsidRPr="00A60DCF">
        <w:rPr>
          <w:rFonts w:ascii="Times New Roman" w:hAnsi="Times New Roman" w:cs="Times New Roman"/>
          <w:sz w:val="24"/>
          <w:szCs w:val="24"/>
        </w:rPr>
        <w:t>Жаропрочность гетерогенных аустенитных сталей вы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ше, чем гомогенных, но свойства гетерогенных аустенит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ных сталей не стабильны во времени. Если детали ра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ботают продолжительное время при повышенных тем</w:t>
      </w:r>
      <w:r w:rsidRPr="00A60DCF">
        <w:rPr>
          <w:rFonts w:ascii="Times New Roman" w:hAnsi="Times New Roman" w:cs="Times New Roman"/>
          <w:sz w:val="24"/>
          <w:szCs w:val="24"/>
        </w:rPr>
        <w:softHyphen/>
        <w:t xml:space="preserve">пературах, то выделившиеся дисперсные </w:t>
      </w:r>
      <w:r w:rsidRPr="00A60DCF">
        <w:rPr>
          <w:rFonts w:ascii="Times New Roman" w:hAnsi="Times New Roman" w:cs="Times New Roman"/>
          <w:sz w:val="24"/>
          <w:szCs w:val="24"/>
        </w:rPr>
        <w:lastRenderedPageBreak/>
        <w:t>частицы вторичных фаз коагулируют, вследствие чего прочность стали уменьшается. Аустенитные жаропрочные стали пластичны и вязки. Они плохо обрабатываются резани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ем. Эти стали используют для изготовления паровых котлов высоких параметров, лопаток турбин, соплового аппарата реактивных двигателей и т. п.</w:t>
      </w:r>
    </w:p>
    <w:p w:rsidR="00A60DCF" w:rsidRPr="00A60DCF" w:rsidRDefault="00A60DCF" w:rsidP="00A60DCF">
      <w:pPr>
        <w:shd w:val="clear" w:color="auto" w:fill="FFFFFF"/>
        <w:spacing w:line="240" w:lineRule="auto"/>
        <w:ind w:left="1416" w:right="346" w:hanging="883"/>
        <w:jc w:val="center"/>
        <w:rPr>
          <w:rFonts w:ascii="Times New Roman" w:hAnsi="Times New Roman" w:cs="Times New Roman"/>
          <w:sz w:val="24"/>
          <w:szCs w:val="24"/>
        </w:rPr>
      </w:pPr>
      <w:r w:rsidRPr="00A60DCF">
        <w:rPr>
          <w:rFonts w:ascii="Times New Roman" w:hAnsi="Times New Roman" w:cs="Times New Roman"/>
          <w:i/>
          <w:sz w:val="24"/>
          <w:szCs w:val="24"/>
        </w:rPr>
        <w:t>Жаропрочные стали на основе никеля и тугоплавких металлов</w:t>
      </w:r>
    </w:p>
    <w:p w:rsidR="00A60DCF" w:rsidRPr="00A60DCF" w:rsidRDefault="00A60DCF" w:rsidP="00A60DCF">
      <w:pPr>
        <w:shd w:val="clear" w:color="auto" w:fill="FFFFFF"/>
        <w:spacing w:line="240" w:lineRule="auto"/>
        <w:ind w:left="14" w:right="24" w:firstLine="302"/>
        <w:jc w:val="both"/>
        <w:rPr>
          <w:rFonts w:ascii="Times New Roman" w:hAnsi="Times New Roman" w:cs="Times New Roman"/>
          <w:sz w:val="24"/>
          <w:szCs w:val="24"/>
        </w:rPr>
      </w:pPr>
      <w:r w:rsidRPr="00A60DCF">
        <w:rPr>
          <w:rFonts w:ascii="Times New Roman" w:hAnsi="Times New Roman" w:cs="Times New Roman"/>
          <w:sz w:val="24"/>
          <w:szCs w:val="24"/>
        </w:rPr>
        <w:t>Детали и установки, работающие при температурах выше 700° С, изготавливают из сплавов на основе нике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ля, кобальта и тугоплавких металлов.</w:t>
      </w:r>
    </w:p>
    <w:p w:rsidR="00A60DCF" w:rsidRPr="00A60DCF" w:rsidRDefault="00A60DCF" w:rsidP="00A60DCF">
      <w:pPr>
        <w:shd w:val="clear" w:color="auto" w:fill="FFFFFF"/>
        <w:spacing w:line="240" w:lineRule="auto"/>
        <w:ind w:left="10" w:firstLine="322"/>
        <w:jc w:val="both"/>
        <w:rPr>
          <w:rFonts w:ascii="Times New Roman" w:hAnsi="Times New Roman" w:cs="Times New Roman"/>
          <w:sz w:val="24"/>
          <w:szCs w:val="24"/>
        </w:rPr>
      </w:pPr>
      <w:r w:rsidRPr="00A60DCF">
        <w:rPr>
          <w:rFonts w:ascii="Times New Roman" w:hAnsi="Times New Roman" w:cs="Times New Roman"/>
          <w:sz w:val="24"/>
          <w:szCs w:val="24"/>
        </w:rPr>
        <w:t xml:space="preserve">Сплавы на основе никеля (содержащие более 55% </w:t>
      </w:r>
      <w:r w:rsidRPr="00A60DCF">
        <w:rPr>
          <w:rFonts w:ascii="Times New Roman" w:hAnsi="Times New Roman" w:cs="Times New Roman"/>
          <w:sz w:val="24"/>
          <w:szCs w:val="24"/>
          <w:lang w:val="en-US"/>
        </w:rPr>
        <w:t>Ni</w:t>
      </w:r>
      <w:r w:rsidRPr="00A60DCF">
        <w:rPr>
          <w:rFonts w:ascii="Times New Roman" w:hAnsi="Times New Roman" w:cs="Times New Roman"/>
          <w:sz w:val="24"/>
          <w:szCs w:val="24"/>
        </w:rPr>
        <w:t>) по жаропрочным свойствам превосходят лучшие жаро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прочные стали. Их рабочие температуры составляют 800—1000° С. Примерно такими же, а иногда и несколько более высокими свойствами обладают сплавы на кобаль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товой основе. Никелевые, а также кобальтовые сплавы имеют не только высокую жаропрочность, но и высокую жаростойкость.</w:t>
      </w:r>
    </w:p>
    <w:p w:rsidR="00A60DCF" w:rsidRPr="00A60DCF" w:rsidRDefault="00A60DCF" w:rsidP="00A60DCF">
      <w:pPr>
        <w:shd w:val="clear" w:color="auto" w:fill="FFFFFF"/>
        <w:spacing w:line="240" w:lineRule="auto"/>
        <w:ind w:firstLine="302"/>
        <w:jc w:val="both"/>
        <w:rPr>
          <w:rFonts w:ascii="Times New Roman" w:hAnsi="Times New Roman" w:cs="Times New Roman"/>
          <w:sz w:val="24"/>
          <w:szCs w:val="24"/>
        </w:rPr>
      </w:pPr>
      <w:r w:rsidRPr="00A60DCF">
        <w:rPr>
          <w:rFonts w:ascii="Times New Roman" w:hAnsi="Times New Roman" w:cs="Times New Roman"/>
          <w:sz w:val="24"/>
          <w:szCs w:val="24"/>
        </w:rPr>
        <w:t>Никелевые сплавы используют в деформированном и литом состояниях. Преимущественно их применяют в деформированном виде. По структуре эти сплавы раз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деляют на гомогенные (нихромы, инконели) и гетеро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генные (нимоники). Общим для всех сплавов на основе никеля  является   минимальное  содержание  углерода</w:t>
      </w:r>
    </w:p>
    <w:p w:rsidR="00A60DCF" w:rsidRPr="00A60DCF" w:rsidRDefault="00A60DCF" w:rsidP="00A60DCF">
      <w:pPr>
        <w:shd w:val="clear" w:color="auto" w:fill="FFFFFF"/>
        <w:spacing w:line="240" w:lineRule="auto"/>
        <w:ind w:left="38"/>
        <w:rPr>
          <w:rFonts w:ascii="Times New Roman" w:hAnsi="Times New Roman" w:cs="Times New Roman"/>
          <w:sz w:val="24"/>
          <w:szCs w:val="24"/>
        </w:rPr>
      </w:pPr>
      <w:r w:rsidRPr="00A60DCF">
        <w:rPr>
          <w:rFonts w:ascii="Times New Roman" w:hAnsi="Times New Roman" w:cs="Times New Roman"/>
          <w:sz w:val="24"/>
          <w:szCs w:val="24"/>
        </w:rPr>
        <w:t>(0,06-0,12%).</w:t>
      </w:r>
    </w:p>
    <w:p w:rsidR="00A60DCF" w:rsidRPr="00A60DCF" w:rsidRDefault="00A60DCF" w:rsidP="00A60DCF">
      <w:pPr>
        <w:shd w:val="clear" w:color="auto" w:fill="FFFFFF"/>
        <w:spacing w:line="240" w:lineRule="auto"/>
        <w:ind w:left="10" w:right="10" w:firstLine="302"/>
        <w:jc w:val="both"/>
        <w:rPr>
          <w:rFonts w:ascii="Times New Roman" w:hAnsi="Times New Roman" w:cs="Times New Roman"/>
          <w:sz w:val="24"/>
          <w:szCs w:val="24"/>
        </w:rPr>
      </w:pPr>
      <w:r w:rsidRPr="00A60DCF">
        <w:rPr>
          <w:rFonts w:ascii="Times New Roman" w:hAnsi="Times New Roman" w:cs="Times New Roman"/>
          <w:sz w:val="24"/>
          <w:szCs w:val="24"/>
        </w:rPr>
        <w:t>Нихромы. Это сплавы, основой которых является ни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кель, а основным легирующим элементом — хром (ХН60Ю, ХН78Т).</w:t>
      </w:r>
    </w:p>
    <w:p w:rsidR="00A60DCF" w:rsidRPr="00A60DCF" w:rsidRDefault="00A60DCF" w:rsidP="00A60DCF">
      <w:pPr>
        <w:shd w:val="clear" w:color="auto" w:fill="FFFFFF"/>
        <w:spacing w:line="240" w:lineRule="auto"/>
        <w:ind w:left="5" w:right="10" w:firstLine="317"/>
        <w:jc w:val="both"/>
        <w:rPr>
          <w:rFonts w:ascii="Times New Roman" w:hAnsi="Times New Roman" w:cs="Times New Roman"/>
          <w:sz w:val="24"/>
          <w:szCs w:val="24"/>
        </w:rPr>
      </w:pPr>
      <w:r w:rsidRPr="00A60DCF">
        <w:rPr>
          <w:rFonts w:ascii="Times New Roman" w:hAnsi="Times New Roman" w:cs="Times New Roman"/>
          <w:sz w:val="24"/>
          <w:szCs w:val="24"/>
        </w:rPr>
        <w:t>Нихромы не обладают высокой жаропрочностью, но они очень жаростойки. Поэтому их применяют для ненагруженных деталей, работающих в окислительных средах, в том числе и для нагревательных элементов.</w:t>
      </w:r>
    </w:p>
    <w:p w:rsidR="00A60DCF" w:rsidRPr="00A60DCF" w:rsidRDefault="00A60DCF" w:rsidP="00A60DCF">
      <w:pPr>
        <w:shd w:val="clear" w:color="auto" w:fill="FFFFFF"/>
        <w:spacing w:line="240" w:lineRule="auto"/>
        <w:ind w:right="5" w:firstLine="317"/>
        <w:jc w:val="both"/>
        <w:rPr>
          <w:rFonts w:ascii="Times New Roman" w:hAnsi="Times New Roman" w:cs="Times New Roman"/>
          <w:sz w:val="24"/>
          <w:szCs w:val="24"/>
        </w:rPr>
      </w:pPr>
      <w:r w:rsidRPr="00A60DCF">
        <w:rPr>
          <w:rFonts w:ascii="Times New Roman" w:hAnsi="Times New Roman" w:cs="Times New Roman"/>
          <w:sz w:val="24"/>
          <w:szCs w:val="24"/>
        </w:rPr>
        <w:t>Нимоники. В состав этих сплавов, кроме хрома, до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бавляют титан, алюминий, молибден, вольфрам и т.д. При термической обработке они образуют с никелем (ко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бальтом, хромом) дисперсные интерметаллидные фазы типа (</w:t>
      </w:r>
      <w:r w:rsidRPr="00A60DCF">
        <w:rPr>
          <w:rFonts w:ascii="Times New Roman" w:hAnsi="Times New Roman" w:cs="Times New Roman"/>
          <w:sz w:val="24"/>
          <w:szCs w:val="24"/>
          <w:lang w:val="en-US"/>
        </w:rPr>
        <w:t>Ni</w:t>
      </w:r>
      <w:r w:rsidRPr="00A60DCF">
        <w:rPr>
          <w:rFonts w:ascii="Times New Roman" w:hAnsi="Times New Roman" w:cs="Times New Roman"/>
          <w:sz w:val="24"/>
          <w:szCs w:val="24"/>
        </w:rPr>
        <w:t>,</w:t>
      </w:r>
      <w:r w:rsidRPr="00A60DCF">
        <w:rPr>
          <w:rFonts w:ascii="Times New Roman" w:hAnsi="Times New Roman" w:cs="Times New Roman"/>
          <w:sz w:val="24"/>
          <w:szCs w:val="24"/>
          <w:lang w:val="en-US"/>
        </w:rPr>
        <w:t>Co</w:t>
      </w:r>
      <w:r w:rsidRPr="00A60DCF">
        <w:rPr>
          <w:rFonts w:ascii="Times New Roman" w:hAnsi="Times New Roman" w:cs="Times New Roman"/>
          <w:sz w:val="24"/>
          <w:szCs w:val="24"/>
        </w:rPr>
        <w:t>,</w:t>
      </w:r>
      <w:r w:rsidRPr="00A60DCF">
        <w:rPr>
          <w:rFonts w:ascii="Times New Roman" w:hAnsi="Times New Roman" w:cs="Times New Roman"/>
          <w:sz w:val="24"/>
          <w:szCs w:val="24"/>
          <w:lang w:val="en-US"/>
        </w:rPr>
        <w:t>Cr</w:t>
      </w:r>
      <w:r w:rsidRPr="00A60DCF">
        <w:rPr>
          <w:rFonts w:ascii="Times New Roman" w:hAnsi="Times New Roman" w:cs="Times New Roman"/>
          <w:sz w:val="24"/>
          <w:szCs w:val="24"/>
        </w:rPr>
        <w:t>)</w:t>
      </w:r>
      <w:r w:rsidRPr="00A60DCF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A60DCF">
        <w:rPr>
          <w:rFonts w:ascii="Times New Roman" w:hAnsi="Times New Roman" w:cs="Times New Roman"/>
          <w:sz w:val="24"/>
          <w:szCs w:val="24"/>
          <w:lang w:val="en-US"/>
        </w:rPr>
        <w:t>Ti</w:t>
      </w:r>
      <w:r w:rsidRPr="00A60DCF">
        <w:rPr>
          <w:rFonts w:ascii="Times New Roman" w:hAnsi="Times New Roman" w:cs="Times New Roman"/>
          <w:sz w:val="24"/>
          <w:szCs w:val="24"/>
        </w:rPr>
        <w:t>, (</w:t>
      </w:r>
      <w:r w:rsidRPr="00A60DCF">
        <w:rPr>
          <w:rFonts w:ascii="Times New Roman" w:hAnsi="Times New Roman" w:cs="Times New Roman"/>
          <w:sz w:val="24"/>
          <w:szCs w:val="24"/>
          <w:lang w:val="en-US"/>
        </w:rPr>
        <w:t>Ni</w:t>
      </w:r>
      <w:r w:rsidRPr="00A60DCF">
        <w:rPr>
          <w:rFonts w:ascii="Times New Roman" w:hAnsi="Times New Roman" w:cs="Times New Roman"/>
          <w:sz w:val="24"/>
          <w:szCs w:val="24"/>
        </w:rPr>
        <w:t>,</w:t>
      </w:r>
      <w:r w:rsidRPr="00A60DCF">
        <w:rPr>
          <w:rFonts w:ascii="Times New Roman" w:hAnsi="Times New Roman" w:cs="Times New Roman"/>
          <w:sz w:val="24"/>
          <w:szCs w:val="24"/>
          <w:lang w:val="en-US"/>
        </w:rPr>
        <w:t>Co</w:t>
      </w:r>
      <w:r w:rsidRPr="00A60DCF">
        <w:rPr>
          <w:rFonts w:ascii="Times New Roman" w:hAnsi="Times New Roman" w:cs="Times New Roman"/>
          <w:sz w:val="24"/>
          <w:szCs w:val="24"/>
        </w:rPr>
        <w:t>,Сг)</w:t>
      </w:r>
      <w:r w:rsidRPr="00A60DCF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A60DCF">
        <w:rPr>
          <w:rFonts w:ascii="Times New Roman" w:hAnsi="Times New Roman" w:cs="Times New Roman"/>
          <w:sz w:val="24"/>
          <w:szCs w:val="24"/>
        </w:rPr>
        <w:t>А1, упрочняя нимоники. Состав некоторых дисперсионнотвердеющих сплавов приведен в табл. 13 (ГОСТ 5632—72). Типичная терми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ческая обработка: закалка с 1050—1100°С на воздухе, отпуск — старение при 600—800° С, 12—16 ч.</w:t>
      </w:r>
    </w:p>
    <w:p w:rsidR="00A60DCF" w:rsidRPr="00A60DCF" w:rsidRDefault="00A60DCF" w:rsidP="00A60DC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60DCF">
        <w:rPr>
          <w:rFonts w:ascii="Times New Roman" w:hAnsi="Times New Roman" w:cs="Times New Roman"/>
          <w:sz w:val="24"/>
          <w:szCs w:val="24"/>
        </w:rPr>
        <w:t>Кобальтовые сплавы. Применяют редко ввиду боль</w:t>
      </w:r>
      <w:r w:rsidRPr="00A60DCF">
        <w:rPr>
          <w:rFonts w:ascii="Times New Roman" w:hAnsi="Times New Roman" w:cs="Times New Roman"/>
          <w:sz w:val="24"/>
          <w:szCs w:val="24"/>
        </w:rPr>
        <w:softHyphen/>
        <w:t xml:space="preserve">шой дефицитности кобальта, хотя они по свойствам лучше сплавов на основе никеля. Сплав ЭИ416 содержит 0,35-0,45% С; 18—21% Сг; 3,5—5,8% Мо; 3,8—5,8% </w:t>
      </w:r>
      <w:r w:rsidRPr="00A60DCF">
        <w:rPr>
          <w:rFonts w:ascii="Times New Roman" w:hAnsi="Times New Roman" w:cs="Times New Roman"/>
          <w:sz w:val="24"/>
          <w:szCs w:val="24"/>
          <w:lang w:val="en-US"/>
        </w:rPr>
        <w:t>W</w:t>
      </w:r>
      <w:r w:rsidRPr="00A60DCF">
        <w:rPr>
          <w:rFonts w:ascii="Times New Roman" w:hAnsi="Times New Roman" w:cs="Times New Roman"/>
          <w:sz w:val="24"/>
          <w:szCs w:val="24"/>
        </w:rPr>
        <w:t xml:space="preserve">. Сплав ЛК4 (виталлиум) содержит 0,20—0,35% С; 25— 30% Сг; 1,5—3,5% </w:t>
      </w:r>
      <w:r w:rsidRPr="00A60DCF">
        <w:rPr>
          <w:rFonts w:ascii="Times New Roman" w:hAnsi="Times New Roman" w:cs="Times New Roman"/>
          <w:sz w:val="24"/>
          <w:szCs w:val="24"/>
          <w:lang w:val="en-US"/>
        </w:rPr>
        <w:t>Ni</w:t>
      </w:r>
      <w:r w:rsidRPr="00A60DCF">
        <w:rPr>
          <w:rFonts w:ascii="Times New Roman" w:hAnsi="Times New Roman" w:cs="Times New Roman"/>
          <w:sz w:val="24"/>
          <w:szCs w:val="24"/>
        </w:rPr>
        <w:t xml:space="preserve"> и 4,5—6,5% Мо. Из этого сплава детали изготавливают прецизионными методами литья. Его применяют для лопаток соплового аппарата ре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активных двигателей. Кобальтовые сплавы имеют высо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кую коррозионную стойкость и хорошее сопротивление истиранию.</w:t>
      </w:r>
    </w:p>
    <w:p w:rsidR="00A60DCF" w:rsidRPr="00A60DCF" w:rsidRDefault="00A60DCF" w:rsidP="00A60DCF">
      <w:pPr>
        <w:shd w:val="clear" w:color="auto" w:fill="FFFFFF"/>
        <w:spacing w:line="240" w:lineRule="auto"/>
        <w:ind w:left="134" w:right="62" w:firstLine="298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A60DCF">
        <w:rPr>
          <w:rFonts w:ascii="Times New Roman" w:hAnsi="Times New Roman" w:cs="Times New Roman"/>
          <w:i/>
          <w:sz w:val="24"/>
          <w:szCs w:val="24"/>
        </w:rPr>
        <w:t>Жаропрочные сплавы на основе тугоплавких метал</w:t>
      </w:r>
      <w:r w:rsidRPr="00A60DCF">
        <w:rPr>
          <w:rFonts w:ascii="Times New Roman" w:hAnsi="Times New Roman" w:cs="Times New Roman"/>
          <w:i/>
          <w:sz w:val="24"/>
          <w:szCs w:val="24"/>
        </w:rPr>
        <w:softHyphen/>
        <w:t>лов.</w:t>
      </w:r>
    </w:p>
    <w:p w:rsidR="00A60DCF" w:rsidRPr="00A60DCF" w:rsidRDefault="00A60DCF" w:rsidP="00A60DCF">
      <w:pPr>
        <w:shd w:val="clear" w:color="auto" w:fill="FFFFFF"/>
        <w:spacing w:line="240" w:lineRule="auto"/>
        <w:ind w:right="53"/>
        <w:jc w:val="both"/>
        <w:rPr>
          <w:rFonts w:ascii="Times New Roman" w:hAnsi="Times New Roman" w:cs="Times New Roman"/>
          <w:sz w:val="24"/>
          <w:szCs w:val="24"/>
        </w:rPr>
      </w:pPr>
      <w:r w:rsidRPr="00A60DCF">
        <w:rPr>
          <w:rFonts w:ascii="Times New Roman" w:hAnsi="Times New Roman" w:cs="Times New Roman"/>
          <w:sz w:val="24"/>
          <w:szCs w:val="24"/>
        </w:rPr>
        <w:t>К тугоплавким металлам относятся вольфрам, рений, тантал, молибден, ниобий. Некоторые их свойства при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ведены в табл. 14. Сплавы на основе этих металлов обла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дают максимальной жаропрочностью до 2500° С.Молибден и его сплавы. Сплавы на основе молибдена применяют более часто по сравнению с другими туго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плавкими сплавами. В качестве легирующих добавок для повышения температур рекристаллизации в них вводят титан, цирконий, ниобий. Получены опытные Сплавы с добавлением рения до 30—50%.</w:t>
      </w:r>
    </w:p>
    <w:p w:rsidR="00A60DCF" w:rsidRPr="00A60DCF" w:rsidRDefault="00A60DCF" w:rsidP="00A60DCF">
      <w:pPr>
        <w:shd w:val="clear" w:color="auto" w:fill="FFFFFF"/>
        <w:spacing w:line="240" w:lineRule="auto"/>
        <w:ind w:firstLine="331"/>
        <w:rPr>
          <w:rFonts w:ascii="Times New Roman" w:hAnsi="Times New Roman" w:cs="Times New Roman"/>
          <w:sz w:val="24"/>
          <w:szCs w:val="24"/>
        </w:rPr>
      </w:pPr>
      <w:r w:rsidRPr="00A60DCF">
        <w:rPr>
          <w:rFonts w:ascii="Times New Roman" w:hAnsi="Times New Roman" w:cs="Times New Roman"/>
          <w:sz w:val="24"/>
          <w:szCs w:val="24"/>
        </w:rPr>
        <w:lastRenderedPageBreak/>
        <w:t xml:space="preserve">Сплав ВМ1 содержит  </w:t>
      </w:r>
      <w:r w:rsidRPr="00A60DCF">
        <w:rPr>
          <w:rFonts w:ascii="Times New Roman" w:hAnsi="Times New Roman" w:cs="Times New Roman"/>
          <w:sz w:val="24"/>
          <w:szCs w:val="24"/>
        </w:rPr>
        <w:sym w:font="Symbol" w:char="F0A3"/>
      </w:r>
      <w:r w:rsidRPr="00A60DCF">
        <w:rPr>
          <w:rFonts w:ascii="Times New Roman" w:hAnsi="Times New Roman" w:cs="Times New Roman"/>
          <w:sz w:val="24"/>
          <w:szCs w:val="24"/>
        </w:rPr>
        <w:t xml:space="preserve">0,25% </w:t>
      </w:r>
      <w:r w:rsidRPr="00A60DCF">
        <w:rPr>
          <w:rFonts w:ascii="Times New Roman" w:hAnsi="Times New Roman" w:cs="Times New Roman"/>
          <w:sz w:val="24"/>
          <w:szCs w:val="24"/>
          <w:lang w:val="en-US"/>
        </w:rPr>
        <w:t>Zr</w:t>
      </w:r>
      <w:r w:rsidRPr="00A60DCF">
        <w:rPr>
          <w:rFonts w:ascii="Times New Roman" w:hAnsi="Times New Roman" w:cs="Times New Roman"/>
          <w:sz w:val="24"/>
          <w:szCs w:val="24"/>
        </w:rPr>
        <w:t xml:space="preserve">; ~0,4% </w:t>
      </w:r>
      <w:r w:rsidRPr="00A60DCF">
        <w:rPr>
          <w:rFonts w:ascii="Times New Roman" w:hAnsi="Times New Roman" w:cs="Times New Roman"/>
          <w:sz w:val="24"/>
          <w:szCs w:val="24"/>
          <w:lang w:val="en-US"/>
        </w:rPr>
        <w:t>Ti</w:t>
      </w:r>
      <w:r w:rsidRPr="00A60DCF">
        <w:rPr>
          <w:rFonts w:ascii="Times New Roman" w:hAnsi="Times New Roman" w:cs="Times New Roman"/>
          <w:sz w:val="24"/>
          <w:szCs w:val="24"/>
        </w:rPr>
        <w:t>. Сплав ВМ2 легирован цирконием 0,2—0,4%. Свойства этого : сплава при различных температурах следующие:</w:t>
      </w:r>
    </w:p>
    <w:tbl>
      <w:tblPr>
        <w:tblpPr w:leftFromText="180" w:rightFromText="180" w:vertAnchor="text" w:horzAnchor="page" w:tblpX="4987" w:tblpY="124"/>
        <w:tblW w:w="247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507"/>
        <w:gridCol w:w="802"/>
        <w:gridCol w:w="805"/>
        <w:gridCol w:w="811"/>
        <w:gridCol w:w="805"/>
        <w:tblGridChange w:id="2">
          <w:tblGrid>
            <w:gridCol w:w="1507"/>
            <w:gridCol w:w="802"/>
            <w:gridCol w:w="805"/>
            <w:gridCol w:w="811"/>
            <w:gridCol w:w="805"/>
          </w:tblGrid>
        </w:tblGridChange>
      </w:tblGrid>
      <w:tr w:rsidR="00A60DCF" w:rsidRPr="00A60DCF" w:rsidTr="005F4AC6">
        <w:tc>
          <w:tcPr>
            <w:tcW w:w="1593" w:type="pct"/>
          </w:tcPr>
          <w:p w:rsidR="00A60DCF" w:rsidRPr="00A60DCF" w:rsidRDefault="00A60DCF" w:rsidP="00A60DCF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0DC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</w:t>
            </w:r>
            <w:r w:rsidRPr="00A60DCF">
              <w:rPr>
                <w:rFonts w:ascii="Times New Roman" w:hAnsi="Times New Roman" w:cs="Times New Roman"/>
                <w:sz w:val="24"/>
                <w:szCs w:val="24"/>
              </w:rPr>
              <w:t>, °С</w:t>
            </w:r>
          </w:p>
        </w:tc>
        <w:tc>
          <w:tcPr>
            <w:tcW w:w="848" w:type="pct"/>
          </w:tcPr>
          <w:p w:rsidR="00A60DCF" w:rsidRPr="00A60DCF" w:rsidRDefault="00A60DCF" w:rsidP="00A60DCF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0DCF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851" w:type="pct"/>
          </w:tcPr>
          <w:p w:rsidR="00A60DCF" w:rsidRPr="00A60DCF" w:rsidRDefault="00A60DCF" w:rsidP="00A60DCF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0DCF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857" w:type="pct"/>
          </w:tcPr>
          <w:p w:rsidR="00A60DCF" w:rsidRPr="00A60DCF" w:rsidRDefault="00A60DCF" w:rsidP="00A60DCF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0DCF">
              <w:rPr>
                <w:rFonts w:ascii="Times New Roman" w:hAnsi="Times New Roman" w:cs="Times New Roman"/>
                <w:sz w:val="24"/>
                <w:szCs w:val="24"/>
              </w:rPr>
              <w:t>800</w:t>
            </w:r>
          </w:p>
        </w:tc>
        <w:tc>
          <w:tcPr>
            <w:tcW w:w="852" w:type="pct"/>
          </w:tcPr>
          <w:p w:rsidR="00A60DCF" w:rsidRPr="00A60DCF" w:rsidRDefault="00A60DCF" w:rsidP="00A60DCF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0DCF">
              <w:rPr>
                <w:rFonts w:ascii="Times New Roman" w:hAnsi="Times New Roman" w:cs="Times New Roman"/>
                <w:sz w:val="24"/>
                <w:szCs w:val="24"/>
              </w:rPr>
              <w:t>1500</w:t>
            </w:r>
          </w:p>
        </w:tc>
      </w:tr>
      <w:tr w:rsidR="00A60DCF" w:rsidRPr="00A60DCF" w:rsidTr="005F4AC6">
        <w:tc>
          <w:tcPr>
            <w:tcW w:w="1593" w:type="pct"/>
          </w:tcPr>
          <w:p w:rsidR="00A60DCF" w:rsidRPr="00A60DCF" w:rsidRDefault="00A60DCF" w:rsidP="00A60DCF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0DCF">
              <w:rPr>
                <w:rFonts w:ascii="Times New Roman" w:hAnsi="Times New Roman" w:cs="Times New Roman"/>
                <w:sz w:val="24"/>
                <w:szCs w:val="24"/>
              </w:rPr>
              <w:t>σ</w:t>
            </w:r>
            <w:r w:rsidRPr="00A60DCF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в</w:t>
            </w:r>
            <w:r w:rsidRPr="00A60DCF">
              <w:rPr>
                <w:rFonts w:ascii="Times New Roman" w:hAnsi="Times New Roman" w:cs="Times New Roman"/>
                <w:sz w:val="24"/>
                <w:szCs w:val="24"/>
              </w:rPr>
              <w:t xml:space="preserve">  кгс/мм</w:t>
            </w:r>
            <w:r w:rsidRPr="00A60DC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A60DC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48" w:type="pct"/>
          </w:tcPr>
          <w:p w:rsidR="00A60DCF" w:rsidRPr="00A60DCF" w:rsidRDefault="00A60DCF" w:rsidP="00A60DCF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0DCF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1" w:type="pct"/>
          </w:tcPr>
          <w:p w:rsidR="00A60DCF" w:rsidRPr="00A60DCF" w:rsidRDefault="00A60DCF" w:rsidP="00A60DCF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0DCF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857" w:type="pct"/>
          </w:tcPr>
          <w:p w:rsidR="00A60DCF" w:rsidRPr="00A60DCF" w:rsidRDefault="00A60DCF" w:rsidP="00A60DCF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0DCF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852" w:type="pct"/>
          </w:tcPr>
          <w:p w:rsidR="00A60DCF" w:rsidRPr="00A60DCF" w:rsidRDefault="00A60DCF" w:rsidP="00A60DCF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0DCF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A60DCF" w:rsidRPr="00A60DCF" w:rsidTr="005F4AC6">
        <w:tc>
          <w:tcPr>
            <w:tcW w:w="1593" w:type="pct"/>
          </w:tcPr>
          <w:p w:rsidR="00A60DCF" w:rsidRPr="00A60DCF" w:rsidRDefault="00A60DCF" w:rsidP="00A60DCF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0DCF">
              <w:rPr>
                <w:rFonts w:ascii="Times New Roman" w:hAnsi="Times New Roman" w:cs="Times New Roman"/>
                <w:sz w:val="24"/>
                <w:szCs w:val="24"/>
              </w:rPr>
              <w:t>δ  %</w:t>
            </w:r>
          </w:p>
        </w:tc>
        <w:tc>
          <w:tcPr>
            <w:tcW w:w="848" w:type="pct"/>
          </w:tcPr>
          <w:p w:rsidR="00A60DCF" w:rsidRPr="00A60DCF" w:rsidRDefault="00A60DCF" w:rsidP="00A60DCF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0DC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51" w:type="pct"/>
          </w:tcPr>
          <w:p w:rsidR="00A60DCF" w:rsidRPr="00A60DCF" w:rsidRDefault="00A60DCF" w:rsidP="00A60DCF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0DC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57" w:type="pct"/>
          </w:tcPr>
          <w:p w:rsidR="00A60DCF" w:rsidRPr="00A60DCF" w:rsidRDefault="00A60DCF" w:rsidP="00A60DCF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0DCF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852" w:type="pct"/>
          </w:tcPr>
          <w:p w:rsidR="00A60DCF" w:rsidRPr="00A60DCF" w:rsidRDefault="00A60DCF" w:rsidP="00A60DCF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0DCF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</w:tbl>
    <w:p w:rsidR="00A60DCF" w:rsidRPr="00A60DCF" w:rsidRDefault="00A60DCF" w:rsidP="00A60DCF">
      <w:pPr>
        <w:shd w:val="clear" w:color="auto" w:fill="FFFFFF"/>
        <w:spacing w:before="110" w:line="240" w:lineRule="auto"/>
        <w:ind w:left="158" w:firstLine="326"/>
        <w:jc w:val="both"/>
        <w:rPr>
          <w:rFonts w:ascii="Times New Roman" w:hAnsi="Times New Roman" w:cs="Times New Roman"/>
          <w:sz w:val="24"/>
          <w:szCs w:val="24"/>
        </w:rPr>
      </w:pPr>
    </w:p>
    <w:p w:rsidR="00A60DCF" w:rsidRPr="00A60DCF" w:rsidRDefault="00A60DCF" w:rsidP="00A60DCF">
      <w:pPr>
        <w:shd w:val="clear" w:color="auto" w:fill="FFFFFF"/>
        <w:spacing w:before="110" w:line="240" w:lineRule="auto"/>
        <w:ind w:left="158" w:firstLine="326"/>
        <w:jc w:val="both"/>
        <w:rPr>
          <w:rFonts w:ascii="Times New Roman" w:hAnsi="Times New Roman" w:cs="Times New Roman"/>
          <w:sz w:val="24"/>
          <w:szCs w:val="24"/>
        </w:rPr>
      </w:pPr>
    </w:p>
    <w:p w:rsidR="00A60DCF" w:rsidRPr="00A60DCF" w:rsidRDefault="00A60DCF" w:rsidP="00A60DCF">
      <w:pPr>
        <w:shd w:val="clear" w:color="auto" w:fill="FFFFFF"/>
        <w:spacing w:before="110" w:line="240" w:lineRule="auto"/>
        <w:ind w:left="158" w:firstLine="326"/>
        <w:jc w:val="both"/>
        <w:rPr>
          <w:rFonts w:ascii="Times New Roman" w:hAnsi="Times New Roman" w:cs="Times New Roman"/>
          <w:sz w:val="24"/>
          <w:szCs w:val="24"/>
        </w:rPr>
      </w:pPr>
    </w:p>
    <w:p w:rsidR="00A60DCF" w:rsidRPr="00A60DCF" w:rsidRDefault="00A60DCF" w:rsidP="00A60DCF">
      <w:pPr>
        <w:shd w:val="clear" w:color="auto" w:fill="FFFFFF"/>
        <w:spacing w:before="110" w:line="240" w:lineRule="auto"/>
        <w:ind w:left="158" w:firstLine="326"/>
        <w:jc w:val="both"/>
        <w:rPr>
          <w:rFonts w:ascii="Times New Roman" w:hAnsi="Times New Roman" w:cs="Times New Roman"/>
          <w:sz w:val="24"/>
          <w:szCs w:val="24"/>
        </w:rPr>
      </w:pPr>
      <w:r w:rsidRPr="00A60DCF">
        <w:rPr>
          <w:rFonts w:ascii="Times New Roman" w:hAnsi="Times New Roman" w:cs="Times New Roman"/>
          <w:sz w:val="24"/>
          <w:szCs w:val="24"/>
        </w:rPr>
        <w:t>Обладая высокой жаропрочностью, молибден и его сплавы заметно окисляются уже начиная с 450° С. По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этому необходима их защита от окисления. Основной способ защиты</w:t>
      </w:r>
    </w:p>
    <w:p w:rsidR="00A60DCF" w:rsidRPr="00A60DCF" w:rsidRDefault="00A60DCF" w:rsidP="00A60DCF">
      <w:pPr>
        <w:shd w:val="clear" w:color="auto" w:fill="FFFFFF"/>
        <w:spacing w:before="91" w:line="240" w:lineRule="auto"/>
        <w:ind w:left="180" w:firstLine="24"/>
        <w:rPr>
          <w:rFonts w:ascii="Times New Roman" w:hAnsi="Times New Roman" w:cs="Times New Roman"/>
          <w:sz w:val="24"/>
          <w:szCs w:val="24"/>
        </w:rPr>
      </w:pPr>
    </w:p>
    <w:p w:rsidR="00A60DCF" w:rsidRPr="00A60DCF" w:rsidRDefault="00A60DCF" w:rsidP="00A60DCF">
      <w:pPr>
        <w:shd w:val="clear" w:color="auto" w:fill="FFFFFF"/>
        <w:spacing w:before="91" w:line="240" w:lineRule="auto"/>
        <w:ind w:left="1416" w:firstLine="3062"/>
        <w:jc w:val="right"/>
        <w:rPr>
          <w:rFonts w:ascii="Times New Roman" w:hAnsi="Times New Roman" w:cs="Times New Roman"/>
          <w:sz w:val="24"/>
          <w:szCs w:val="24"/>
        </w:rPr>
      </w:pPr>
      <w:r w:rsidRPr="00A60DCF">
        <w:rPr>
          <w:rFonts w:ascii="Times New Roman" w:hAnsi="Times New Roman" w:cs="Times New Roman"/>
          <w:sz w:val="24"/>
          <w:szCs w:val="24"/>
        </w:rPr>
        <w:t xml:space="preserve">ТАБЛИЦА 14 </w:t>
      </w:r>
    </w:p>
    <w:p w:rsidR="00A60DCF" w:rsidRPr="00A60DCF" w:rsidRDefault="00A60DCF" w:rsidP="00A60DCF">
      <w:pPr>
        <w:shd w:val="clear" w:color="auto" w:fill="FFFFFF"/>
        <w:spacing w:before="91" w:line="240" w:lineRule="auto"/>
        <w:ind w:left="180" w:firstLine="204"/>
        <w:jc w:val="center"/>
        <w:rPr>
          <w:rFonts w:ascii="Times New Roman" w:hAnsi="Times New Roman" w:cs="Times New Roman"/>
          <w:sz w:val="24"/>
          <w:szCs w:val="24"/>
        </w:rPr>
      </w:pPr>
      <w:r w:rsidRPr="00A60DCF">
        <w:rPr>
          <w:rFonts w:ascii="Times New Roman" w:hAnsi="Times New Roman" w:cs="Times New Roman"/>
          <w:sz w:val="24"/>
          <w:szCs w:val="24"/>
        </w:rPr>
        <w:t>Свойства тугоплавких металлов</w:t>
      </w:r>
    </w:p>
    <w:tbl>
      <w:tblPr>
        <w:tblpPr w:leftFromText="180" w:rightFromText="180" w:vertAnchor="text" w:horzAnchor="margin" w:tblpXSpec="right" w:tblpY="65"/>
        <w:tblW w:w="408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87"/>
        <w:gridCol w:w="987"/>
        <w:gridCol w:w="1012"/>
        <w:gridCol w:w="1037"/>
        <w:gridCol w:w="987"/>
        <w:gridCol w:w="910"/>
        <w:gridCol w:w="936"/>
        <w:gridCol w:w="958"/>
        <w:tblGridChange w:id="3">
          <w:tblGrid>
            <w:gridCol w:w="987"/>
            <w:gridCol w:w="987"/>
            <w:gridCol w:w="1012"/>
            <w:gridCol w:w="1037"/>
            <w:gridCol w:w="987"/>
            <w:gridCol w:w="910"/>
            <w:gridCol w:w="936"/>
            <w:gridCol w:w="958"/>
          </w:tblGrid>
        </w:tblGridChange>
      </w:tblGrid>
      <w:tr w:rsidR="00A60DCF" w:rsidRPr="00A60DCF" w:rsidTr="005F4AC6">
        <w:tc>
          <w:tcPr>
            <w:tcW w:w="625" w:type="pct"/>
          </w:tcPr>
          <w:p w:rsidR="00A60DCF" w:rsidRPr="00A60DCF" w:rsidRDefault="00A60DCF" w:rsidP="00A60DC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0DCF">
              <w:rPr>
                <w:rFonts w:ascii="Times New Roman" w:hAnsi="Times New Roman" w:cs="Times New Roman"/>
                <w:sz w:val="24"/>
                <w:szCs w:val="24"/>
              </w:rPr>
              <w:t xml:space="preserve">Металл </w:t>
            </w:r>
          </w:p>
        </w:tc>
        <w:tc>
          <w:tcPr>
            <w:tcW w:w="636" w:type="pct"/>
          </w:tcPr>
          <w:p w:rsidR="00A60DCF" w:rsidRPr="00A60DCF" w:rsidRDefault="00A60DCF" w:rsidP="00A60DC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0DC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</w:t>
            </w:r>
            <w:r w:rsidRPr="00A60DCF">
              <w:rPr>
                <w:rFonts w:ascii="Times New Roman" w:hAnsi="Times New Roman" w:cs="Times New Roman"/>
                <w:sz w:val="24"/>
                <w:szCs w:val="24"/>
              </w:rPr>
              <w:t>пл °С</w:t>
            </w:r>
          </w:p>
        </w:tc>
        <w:tc>
          <w:tcPr>
            <w:tcW w:w="652" w:type="pct"/>
          </w:tcPr>
          <w:p w:rsidR="00A60DCF" w:rsidRPr="00A60DCF" w:rsidRDefault="00A60DCF" w:rsidP="00A60DC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0DC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</w:t>
            </w:r>
            <w:r w:rsidRPr="00A60DCF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рекр</w:t>
            </w:r>
            <w:r w:rsidRPr="00A60DCF">
              <w:rPr>
                <w:rFonts w:ascii="Times New Roman" w:hAnsi="Times New Roman" w:cs="Times New Roman"/>
                <w:sz w:val="24"/>
                <w:szCs w:val="24"/>
              </w:rPr>
              <w:t xml:space="preserve"> °С</w:t>
            </w:r>
          </w:p>
        </w:tc>
        <w:tc>
          <w:tcPr>
            <w:tcW w:w="668" w:type="pct"/>
          </w:tcPr>
          <w:p w:rsidR="00A60DCF" w:rsidRPr="00A60DCF" w:rsidRDefault="00A60DCF" w:rsidP="00A60DC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0DCF">
              <w:rPr>
                <w:rFonts w:ascii="Times New Roman" w:hAnsi="Times New Roman" w:cs="Times New Roman"/>
                <w:sz w:val="24"/>
                <w:szCs w:val="24"/>
              </w:rPr>
              <w:t>γ. г/см</w:t>
            </w:r>
            <w:r w:rsidRPr="00A60DC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612" w:type="pct"/>
          </w:tcPr>
          <w:p w:rsidR="00A60DCF" w:rsidRPr="00A60DCF" w:rsidRDefault="00A60DCF" w:rsidP="00A60DC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0DCF">
              <w:rPr>
                <w:rFonts w:ascii="Times New Roman" w:hAnsi="Times New Roman" w:cs="Times New Roman"/>
                <w:sz w:val="24"/>
                <w:szCs w:val="24"/>
              </w:rPr>
              <w:t>Металл</w:t>
            </w:r>
          </w:p>
        </w:tc>
        <w:tc>
          <w:tcPr>
            <w:tcW w:w="586" w:type="pct"/>
          </w:tcPr>
          <w:p w:rsidR="00A60DCF" w:rsidRPr="00A60DCF" w:rsidRDefault="00A60DCF" w:rsidP="00A60DC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0DC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</w:t>
            </w:r>
            <w:r w:rsidRPr="00A60DCF">
              <w:rPr>
                <w:rFonts w:ascii="Times New Roman" w:hAnsi="Times New Roman" w:cs="Times New Roman"/>
                <w:sz w:val="24"/>
                <w:szCs w:val="24"/>
              </w:rPr>
              <w:t>пл °С</w:t>
            </w:r>
          </w:p>
        </w:tc>
        <w:tc>
          <w:tcPr>
            <w:tcW w:w="603" w:type="pct"/>
          </w:tcPr>
          <w:p w:rsidR="00A60DCF" w:rsidRPr="00A60DCF" w:rsidRDefault="00A60DCF" w:rsidP="00A60DC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0DC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</w:t>
            </w:r>
            <w:r w:rsidRPr="00A60DCF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рекр</w:t>
            </w:r>
            <w:r w:rsidRPr="00A60DCF">
              <w:rPr>
                <w:rFonts w:ascii="Times New Roman" w:hAnsi="Times New Roman" w:cs="Times New Roman"/>
                <w:sz w:val="24"/>
                <w:szCs w:val="24"/>
              </w:rPr>
              <w:t>. °С</w:t>
            </w:r>
          </w:p>
        </w:tc>
        <w:tc>
          <w:tcPr>
            <w:tcW w:w="617" w:type="pct"/>
          </w:tcPr>
          <w:p w:rsidR="00A60DCF" w:rsidRPr="00A60DCF" w:rsidRDefault="00A60DCF" w:rsidP="00A60DC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0DCF">
              <w:rPr>
                <w:rFonts w:ascii="Times New Roman" w:hAnsi="Times New Roman" w:cs="Times New Roman"/>
                <w:sz w:val="24"/>
                <w:szCs w:val="24"/>
              </w:rPr>
              <w:t>γ. г/см</w:t>
            </w:r>
            <w:r w:rsidRPr="00A60DC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</w:p>
        </w:tc>
      </w:tr>
      <w:tr w:rsidR="00A60DCF" w:rsidRPr="00A60DCF" w:rsidTr="005F4AC6">
        <w:tc>
          <w:tcPr>
            <w:tcW w:w="625" w:type="pct"/>
          </w:tcPr>
          <w:p w:rsidR="00A60DCF" w:rsidRPr="00A60DCF" w:rsidRDefault="00A60DCF" w:rsidP="00A60DC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60DC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</w:t>
            </w:r>
          </w:p>
        </w:tc>
        <w:tc>
          <w:tcPr>
            <w:tcW w:w="636" w:type="pct"/>
          </w:tcPr>
          <w:p w:rsidR="00A60DCF" w:rsidRPr="00A60DCF" w:rsidRDefault="00A60DCF" w:rsidP="00A60DC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60DC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3400</w:t>
            </w:r>
          </w:p>
        </w:tc>
        <w:tc>
          <w:tcPr>
            <w:tcW w:w="652" w:type="pct"/>
          </w:tcPr>
          <w:p w:rsidR="00A60DCF" w:rsidRPr="00A60DCF" w:rsidRDefault="00A60DCF" w:rsidP="00A60DC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60DC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-1500</w:t>
            </w:r>
          </w:p>
        </w:tc>
        <w:tc>
          <w:tcPr>
            <w:tcW w:w="668" w:type="pct"/>
          </w:tcPr>
          <w:p w:rsidR="00A60DCF" w:rsidRPr="00A60DCF" w:rsidRDefault="00A60DCF" w:rsidP="00A60DC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0DCF">
              <w:rPr>
                <w:rFonts w:ascii="Times New Roman" w:hAnsi="Times New Roman" w:cs="Times New Roman"/>
                <w:sz w:val="24"/>
                <w:szCs w:val="24"/>
              </w:rPr>
              <w:t>19,3</w:t>
            </w:r>
          </w:p>
        </w:tc>
        <w:tc>
          <w:tcPr>
            <w:tcW w:w="612" w:type="pct"/>
          </w:tcPr>
          <w:p w:rsidR="00A60DCF" w:rsidRPr="00A60DCF" w:rsidRDefault="00A60DCF" w:rsidP="00A60DC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0DC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Mo</w:t>
            </w:r>
          </w:p>
        </w:tc>
        <w:tc>
          <w:tcPr>
            <w:tcW w:w="586" w:type="pct"/>
          </w:tcPr>
          <w:p w:rsidR="00A60DCF" w:rsidRPr="00A60DCF" w:rsidRDefault="00A60DCF" w:rsidP="00A60DC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0DCF">
              <w:rPr>
                <w:rFonts w:ascii="Times New Roman" w:hAnsi="Times New Roman" w:cs="Times New Roman"/>
                <w:sz w:val="24"/>
                <w:szCs w:val="24"/>
              </w:rPr>
              <w:t>2625</w:t>
            </w:r>
          </w:p>
        </w:tc>
        <w:tc>
          <w:tcPr>
            <w:tcW w:w="603" w:type="pct"/>
          </w:tcPr>
          <w:p w:rsidR="00A60DCF" w:rsidRPr="00A60DCF" w:rsidRDefault="00A60DCF" w:rsidP="00A60DC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0DCF">
              <w:rPr>
                <w:rFonts w:ascii="Times New Roman" w:hAnsi="Times New Roman" w:cs="Times New Roman"/>
                <w:sz w:val="24"/>
                <w:szCs w:val="24"/>
              </w:rPr>
              <w:t>1000</w:t>
            </w:r>
          </w:p>
        </w:tc>
        <w:tc>
          <w:tcPr>
            <w:tcW w:w="617" w:type="pct"/>
          </w:tcPr>
          <w:p w:rsidR="00A60DCF" w:rsidRPr="00A60DCF" w:rsidRDefault="00A60DCF" w:rsidP="00A60DC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0DCF">
              <w:rPr>
                <w:rFonts w:ascii="Times New Roman" w:hAnsi="Times New Roman" w:cs="Times New Roman"/>
                <w:sz w:val="24"/>
                <w:szCs w:val="24"/>
              </w:rPr>
              <w:t>10,2</w:t>
            </w:r>
          </w:p>
        </w:tc>
      </w:tr>
      <w:tr w:rsidR="00A60DCF" w:rsidRPr="00A60DCF" w:rsidTr="005F4AC6">
        <w:tc>
          <w:tcPr>
            <w:tcW w:w="625" w:type="pct"/>
          </w:tcPr>
          <w:p w:rsidR="00A60DCF" w:rsidRPr="00A60DCF" w:rsidRDefault="00A60DCF" w:rsidP="00A60DC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0DC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</w:t>
            </w:r>
          </w:p>
        </w:tc>
        <w:tc>
          <w:tcPr>
            <w:tcW w:w="636" w:type="pct"/>
          </w:tcPr>
          <w:p w:rsidR="00A60DCF" w:rsidRPr="00A60DCF" w:rsidRDefault="00A60DCF" w:rsidP="00A60DC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0DCF">
              <w:rPr>
                <w:rFonts w:ascii="Times New Roman" w:hAnsi="Times New Roman" w:cs="Times New Roman"/>
                <w:sz w:val="24"/>
                <w:szCs w:val="24"/>
              </w:rPr>
              <w:t>3180</w:t>
            </w:r>
          </w:p>
        </w:tc>
        <w:tc>
          <w:tcPr>
            <w:tcW w:w="652" w:type="pct"/>
          </w:tcPr>
          <w:p w:rsidR="00A60DCF" w:rsidRPr="00A60DCF" w:rsidRDefault="00A60DCF" w:rsidP="00A60DC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0DCF">
              <w:rPr>
                <w:rFonts w:ascii="Times New Roman" w:hAnsi="Times New Roman" w:cs="Times New Roman"/>
                <w:sz w:val="24"/>
                <w:szCs w:val="24"/>
              </w:rPr>
              <w:t>1800</w:t>
            </w:r>
          </w:p>
        </w:tc>
        <w:tc>
          <w:tcPr>
            <w:tcW w:w="668" w:type="pct"/>
          </w:tcPr>
          <w:p w:rsidR="00A60DCF" w:rsidRPr="00A60DCF" w:rsidRDefault="00A60DCF" w:rsidP="00A60DC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0DCF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612" w:type="pct"/>
          </w:tcPr>
          <w:p w:rsidR="00A60DCF" w:rsidRPr="00A60DCF" w:rsidRDefault="00A60DCF" w:rsidP="00A60DC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0DC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Nb</w:t>
            </w:r>
          </w:p>
        </w:tc>
        <w:tc>
          <w:tcPr>
            <w:tcW w:w="586" w:type="pct"/>
          </w:tcPr>
          <w:p w:rsidR="00A60DCF" w:rsidRPr="00A60DCF" w:rsidRDefault="00A60DCF" w:rsidP="00A60DC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0DCF">
              <w:rPr>
                <w:rFonts w:ascii="Times New Roman" w:hAnsi="Times New Roman" w:cs="Times New Roman"/>
                <w:sz w:val="24"/>
                <w:szCs w:val="24"/>
              </w:rPr>
              <w:t>2415</w:t>
            </w:r>
          </w:p>
        </w:tc>
        <w:tc>
          <w:tcPr>
            <w:tcW w:w="603" w:type="pct"/>
          </w:tcPr>
          <w:p w:rsidR="00A60DCF" w:rsidRPr="00A60DCF" w:rsidRDefault="00A60DCF" w:rsidP="00A60DC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0DCF">
              <w:rPr>
                <w:rFonts w:ascii="Times New Roman" w:hAnsi="Times New Roman" w:cs="Times New Roman"/>
                <w:sz w:val="24"/>
                <w:szCs w:val="24"/>
              </w:rPr>
              <w:t>1100</w:t>
            </w:r>
          </w:p>
        </w:tc>
        <w:tc>
          <w:tcPr>
            <w:tcW w:w="617" w:type="pct"/>
          </w:tcPr>
          <w:p w:rsidR="00A60DCF" w:rsidRPr="00A60DCF" w:rsidRDefault="00A60DCF" w:rsidP="00A60DC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0DCF">
              <w:rPr>
                <w:rFonts w:ascii="Times New Roman" w:hAnsi="Times New Roman" w:cs="Times New Roman"/>
                <w:sz w:val="24"/>
                <w:szCs w:val="24"/>
              </w:rPr>
              <w:t>8,6</w:t>
            </w:r>
          </w:p>
        </w:tc>
      </w:tr>
      <w:tr w:rsidR="00A60DCF" w:rsidRPr="00A60DCF" w:rsidTr="005F4AC6">
        <w:tc>
          <w:tcPr>
            <w:tcW w:w="625" w:type="pct"/>
          </w:tcPr>
          <w:p w:rsidR="00A60DCF" w:rsidRPr="00A60DCF" w:rsidRDefault="00A60DCF" w:rsidP="00A60DC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0DC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Ta</w:t>
            </w:r>
          </w:p>
        </w:tc>
        <w:tc>
          <w:tcPr>
            <w:tcW w:w="636" w:type="pct"/>
          </w:tcPr>
          <w:p w:rsidR="00A60DCF" w:rsidRPr="00A60DCF" w:rsidRDefault="00A60DCF" w:rsidP="00A60DC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0DCF">
              <w:rPr>
                <w:rFonts w:ascii="Times New Roman" w:hAnsi="Times New Roman" w:cs="Times New Roman"/>
                <w:sz w:val="24"/>
                <w:szCs w:val="24"/>
              </w:rPr>
              <w:t>2996</w:t>
            </w:r>
          </w:p>
        </w:tc>
        <w:tc>
          <w:tcPr>
            <w:tcW w:w="652" w:type="pct"/>
          </w:tcPr>
          <w:p w:rsidR="00A60DCF" w:rsidRPr="00A60DCF" w:rsidRDefault="00A60DCF" w:rsidP="00A60DC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0DCF">
              <w:rPr>
                <w:rFonts w:ascii="Times New Roman" w:hAnsi="Times New Roman" w:cs="Times New Roman"/>
                <w:sz w:val="24"/>
                <w:szCs w:val="24"/>
              </w:rPr>
              <w:t>1000</w:t>
            </w:r>
          </w:p>
        </w:tc>
        <w:tc>
          <w:tcPr>
            <w:tcW w:w="668" w:type="pct"/>
          </w:tcPr>
          <w:p w:rsidR="00A60DCF" w:rsidRPr="00A60DCF" w:rsidRDefault="00A60DCF" w:rsidP="00A60DCF">
            <w:pPr>
              <w:spacing w:line="240" w:lineRule="auto"/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A60DCF">
              <w:rPr>
                <w:rFonts w:ascii="Times New Roman" w:hAnsi="Times New Roman" w:cs="Times New Roman"/>
                <w:sz w:val="24"/>
                <w:szCs w:val="24"/>
              </w:rPr>
              <w:t>16,2</w:t>
            </w:r>
          </w:p>
        </w:tc>
        <w:tc>
          <w:tcPr>
            <w:tcW w:w="612" w:type="pct"/>
          </w:tcPr>
          <w:p w:rsidR="00A60DCF" w:rsidRPr="00A60DCF" w:rsidRDefault="00A60DCF" w:rsidP="00A60DC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6" w:type="pct"/>
          </w:tcPr>
          <w:p w:rsidR="00A60DCF" w:rsidRPr="00A60DCF" w:rsidRDefault="00A60DCF" w:rsidP="00A60DC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3" w:type="pct"/>
          </w:tcPr>
          <w:p w:rsidR="00A60DCF" w:rsidRPr="00A60DCF" w:rsidRDefault="00A60DCF" w:rsidP="00A60DC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7" w:type="pct"/>
          </w:tcPr>
          <w:p w:rsidR="00A60DCF" w:rsidRPr="00A60DCF" w:rsidRDefault="00A60DCF" w:rsidP="00A60DC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60DCF" w:rsidRPr="00A60DCF" w:rsidRDefault="00A60DCF" w:rsidP="00A60DCF">
      <w:pPr>
        <w:shd w:val="clear" w:color="auto" w:fill="FFFFFF"/>
        <w:spacing w:before="134" w:line="240" w:lineRule="auto"/>
        <w:ind w:left="394"/>
        <w:rPr>
          <w:rFonts w:ascii="Times New Roman" w:hAnsi="Times New Roman" w:cs="Times New Roman"/>
          <w:sz w:val="24"/>
          <w:szCs w:val="24"/>
        </w:rPr>
      </w:pPr>
    </w:p>
    <w:p w:rsidR="00A60DCF" w:rsidRPr="00A60DCF" w:rsidRDefault="00A60DCF" w:rsidP="00A60DCF">
      <w:pPr>
        <w:shd w:val="clear" w:color="auto" w:fill="FFFFFF"/>
        <w:spacing w:before="134" w:line="240" w:lineRule="auto"/>
        <w:ind w:left="394"/>
        <w:rPr>
          <w:rFonts w:ascii="Times New Roman" w:hAnsi="Times New Roman" w:cs="Times New Roman"/>
          <w:sz w:val="24"/>
          <w:szCs w:val="24"/>
        </w:rPr>
      </w:pPr>
    </w:p>
    <w:p w:rsidR="00A60DCF" w:rsidRPr="00A60DCF" w:rsidRDefault="00A60DCF" w:rsidP="00A60DCF">
      <w:pPr>
        <w:shd w:val="clear" w:color="auto" w:fill="FFFFFF"/>
        <w:spacing w:before="134" w:line="240" w:lineRule="auto"/>
        <w:ind w:left="394"/>
        <w:rPr>
          <w:rFonts w:ascii="Times New Roman" w:hAnsi="Times New Roman" w:cs="Times New Roman"/>
          <w:sz w:val="24"/>
          <w:szCs w:val="24"/>
        </w:rPr>
      </w:pPr>
    </w:p>
    <w:p w:rsidR="00A60DCF" w:rsidRPr="00A60DCF" w:rsidRDefault="00A60DCF" w:rsidP="00A60DCF">
      <w:pPr>
        <w:shd w:val="clear" w:color="auto" w:fill="FFFFFF"/>
        <w:spacing w:before="134" w:line="240" w:lineRule="auto"/>
        <w:ind w:left="2832" w:firstLine="708"/>
        <w:rPr>
          <w:rFonts w:ascii="Times New Roman" w:hAnsi="Times New Roman" w:cs="Times New Roman"/>
          <w:sz w:val="24"/>
          <w:szCs w:val="24"/>
        </w:rPr>
      </w:pPr>
      <w:r w:rsidRPr="00A60DCF">
        <w:rPr>
          <w:rFonts w:ascii="Times New Roman" w:hAnsi="Times New Roman" w:cs="Times New Roman"/>
          <w:sz w:val="24"/>
          <w:szCs w:val="24"/>
        </w:rPr>
        <w:t>Примечание. γ ~ плотность (удельный вес).</w:t>
      </w:r>
    </w:p>
    <w:p w:rsidR="00A60DCF" w:rsidRPr="00A60DCF" w:rsidRDefault="00A60DCF" w:rsidP="00A60DCF">
      <w:pPr>
        <w:shd w:val="clear" w:color="auto" w:fill="FFFFFF"/>
        <w:spacing w:before="134" w:line="240" w:lineRule="auto"/>
        <w:ind w:left="2832" w:firstLine="708"/>
        <w:rPr>
          <w:rFonts w:ascii="Times New Roman" w:hAnsi="Times New Roman" w:cs="Times New Roman"/>
          <w:sz w:val="24"/>
          <w:szCs w:val="24"/>
        </w:rPr>
      </w:pPr>
    </w:p>
    <w:p w:rsidR="00A60DCF" w:rsidRPr="00A60DCF" w:rsidRDefault="00A60DCF" w:rsidP="00A60DCF">
      <w:pPr>
        <w:shd w:val="clear" w:color="auto" w:fill="FFFFFF"/>
        <w:spacing w:line="240" w:lineRule="auto"/>
        <w:ind w:left="29" w:right="14"/>
        <w:jc w:val="both"/>
        <w:rPr>
          <w:rFonts w:ascii="Times New Roman" w:hAnsi="Times New Roman" w:cs="Times New Roman"/>
          <w:sz w:val="24"/>
          <w:szCs w:val="24"/>
        </w:rPr>
      </w:pPr>
      <w:r w:rsidRPr="00A60DCF">
        <w:rPr>
          <w:rFonts w:ascii="Times New Roman" w:hAnsi="Times New Roman" w:cs="Times New Roman"/>
          <w:sz w:val="24"/>
          <w:szCs w:val="24"/>
        </w:rPr>
        <w:t xml:space="preserve"> — силицирование. На поверхности сплавов образуется слой </w:t>
      </w:r>
      <w:r w:rsidRPr="00A60DCF">
        <w:rPr>
          <w:rFonts w:ascii="Times New Roman" w:hAnsi="Times New Roman" w:cs="Times New Roman"/>
          <w:sz w:val="24"/>
          <w:szCs w:val="24"/>
          <w:lang w:val="en-US"/>
        </w:rPr>
        <w:t>MoSi</w:t>
      </w:r>
      <w:r w:rsidRPr="00A60DCF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A60DCF">
        <w:rPr>
          <w:rFonts w:ascii="Times New Roman" w:hAnsi="Times New Roman" w:cs="Times New Roman"/>
          <w:sz w:val="24"/>
          <w:szCs w:val="24"/>
        </w:rPr>
        <w:t xml:space="preserve"> толщиной 0,03—0,04 мм. Этот слой полностью защищает сплав от окисления при 1100—1200° С. При 1700° С силицированные детали мо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гут работать до 30 ч.</w:t>
      </w:r>
    </w:p>
    <w:p w:rsidR="00A60DCF" w:rsidRPr="00A60DCF" w:rsidRDefault="00A60DCF" w:rsidP="00A60DCF">
      <w:pPr>
        <w:shd w:val="clear" w:color="auto" w:fill="FFFFFF"/>
        <w:spacing w:line="240" w:lineRule="auto"/>
        <w:ind w:left="14" w:right="5" w:firstLine="326"/>
        <w:jc w:val="both"/>
        <w:rPr>
          <w:rFonts w:ascii="Times New Roman" w:hAnsi="Times New Roman" w:cs="Times New Roman"/>
          <w:sz w:val="24"/>
          <w:szCs w:val="24"/>
        </w:rPr>
      </w:pPr>
      <w:r w:rsidRPr="00A60DCF">
        <w:rPr>
          <w:rFonts w:ascii="Times New Roman" w:hAnsi="Times New Roman" w:cs="Times New Roman"/>
          <w:sz w:val="24"/>
          <w:szCs w:val="24"/>
        </w:rPr>
        <w:t>Вольфрам и его сплавы. Вольфрам — наиболее туго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плавкий металл. Его используют в качестве легирующего элемента в сталях и сплавах различного назначения, в композитных материалах (медь+волокно вольфрама, σ</w:t>
      </w:r>
      <w:r w:rsidRPr="00A60DCF">
        <w:rPr>
          <w:rFonts w:ascii="Times New Roman" w:hAnsi="Times New Roman" w:cs="Times New Roman"/>
          <w:sz w:val="24"/>
          <w:szCs w:val="24"/>
          <w:vertAlign w:val="subscript"/>
        </w:rPr>
        <w:t>в</w:t>
      </w:r>
      <w:r w:rsidRPr="00A60DCF">
        <w:rPr>
          <w:rFonts w:ascii="Times New Roman" w:hAnsi="Times New Roman" w:cs="Times New Roman"/>
          <w:sz w:val="24"/>
          <w:szCs w:val="24"/>
        </w:rPr>
        <w:t xml:space="preserve"> =150…200 кгс/мм</w:t>
      </w:r>
      <w:r w:rsidRPr="00A60DCF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A60DCF">
        <w:rPr>
          <w:rFonts w:ascii="Times New Roman" w:hAnsi="Times New Roman" w:cs="Times New Roman"/>
          <w:sz w:val="24"/>
          <w:szCs w:val="24"/>
        </w:rPr>
        <w:t>, Е = 400000 кгс/мм</w:t>
      </w:r>
      <w:r w:rsidRPr="00A60DCF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A60DCF">
        <w:rPr>
          <w:rFonts w:ascii="Times New Roman" w:hAnsi="Times New Roman" w:cs="Times New Roman"/>
          <w:sz w:val="24"/>
          <w:szCs w:val="24"/>
        </w:rPr>
        <w:t>), в электро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технике и электронике (нити накала, эмиттеры, нагре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ватели в вакуумных приборах и т.п.). Из вольфрама изготавливают эрозионные вставки в критические сече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ния сопел двигателей и т. д.</w:t>
      </w:r>
    </w:p>
    <w:p w:rsidR="00A60DCF" w:rsidRPr="00A60DCF" w:rsidRDefault="00A60DCF" w:rsidP="00A60DCF">
      <w:pPr>
        <w:shd w:val="clear" w:color="auto" w:fill="FFFFFF"/>
        <w:spacing w:line="240" w:lineRule="auto"/>
        <w:ind w:left="14" w:right="5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A60DCF">
        <w:rPr>
          <w:rFonts w:ascii="Times New Roman" w:hAnsi="Times New Roman" w:cs="Times New Roman"/>
          <w:sz w:val="24"/>
          <w:szCs w:val="24"/>
        </w:rPr>
        <w:t>В качестве легирующих элементов к вольфраму до</w:t>
      </w:r>
      <w:r w:rsidRPr="00A60DCF">
        <w:rPr>
          <w:rFonts w:ascii="Times New Roman" w:hAnsi="Times New Roman" w:cs="Times New Roman"/>
          <w:sz w:val="24"/>
          <w:szCs w:val="24"/>
        </w:rPr>
        <w:softHyphen/>
        <w:t xml:space="preserve">бавляют 0,25—0,4% Мо; 1,5—12% Та; 3—35% </w:t>
      </w:r>
      <w:r w:rsidRPr="00A60DCF">
        <w:rPr>
          <w:rFonts w:ascii="Times New Roman" w:hAnsi="Times New Roman" w:cs="Times New Roman"/>
          <w:sz w:val="24"/>
          <w:szCs w:val="24"/>
          <w:lang w:val="en-US"/>
        </w:rPr>
        <w:t>Re</w:t>
      </w:r>
      <w:r w:rsidRPr="00A60DCF">
        <w:rPr>
          <w:rFonts w:ascii="Times New Roman" w:hAnsi="Times New Roman" w:cs="Times New Roman"/>
          <w:sz w:val="24"/>
          <w:szCs w:val="24"/>
        </w:rPr>
        <w:t>. Сплавы вольфрама с рением сохраняют пластичность до — 196° С.</w:t>
      </w:r>
    </w:p>
    <w:p w:rsidR="00A60DCF" w:rsidRPr="00A60DCF" w:rsidRDefault="00A60DCF" w:rsidP="00A60DCF">
      <w:pPr>
        <w:shd w:val="clear" w:color="auto" w:fill="FFFFFF"/>
        <w:spacing w:line="240" w:lineRule="auto"/>
        <w:ind w:left="29" w:right="38" w:firstLine="302"/>
        <w:jc w:val="both"/>
        <w:rPr>
          <w:rFonts w:ascii="Times New Roman" w:hAnsi="Times New Roman" w:cs="Times New Roman"/>
          <w:sz w:val="24"/>
          <w:szCs w:val="24"/>
        </w:rPr>
      </w:pPr>
      <w:r w:rsidRPr="00A60DCF">
        <w:rPr>
          <w:rFonts w:ascii="Times New Roman" w:hAnsi="Times New Roman" w:cs="Times New Roman"/>
          <w:sz w:val="24"/>
          <w:szCs w:val="24"/>
        </w:rPr>
        <w:t>Наибольшее повышение жаропрочности вольфрамо</w:t>
      </w:r>
      <w:r w:rsidRPr="00A60DCF">
        <w:rPr>
          <w:rFonts w:ascii="Times New Roman" w:hAnsi="Times New Roman" w:cs="Times New Roman"/>
          <w:sz w:val="24"/>
          <w:szCs w:val="24"/>
        </w:rPr>
        <w:softHyphen/>
        <w:t xml:space="preserve">вые сплавы приобретают при добавлении 1—2% </w:t>
      </w:r>
      <w:r w:rsidRPr="00A60DCF">
        <w:rPr>
          <w:rFonts w:ascii="Times New Roman" w:hAnsi="Times New Roman" w:cs="Times New Roman"/>
          <w:sz w:val="24"/>
          <w:szCs w:val="24"/>
          <w:lang w:val="en-US"/>
        </w:rPr>
        <w:t>ThO</w:t>
      </w:r>
      <w:r w:rsidRPr="00A60DCF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A60DCF">
        <w:rPr>
          <w:rFonts w:ascii="Times New Roman" w:hAnsi="Times New Roman" w:cs="Times New Roman"/>
          <w:sz w:val="24"/>
          <w:szCs w:val="24"/>
        </w:rPr>
        <w:t xml:space="preserve"> .</w:t>
      </w:r>
    </w:p>
    <w:p w:rsidR="00A60DCF" w:rsidRPr="00A60DCF" w:rsidRDefault="00A60DCF" w:rsidP="00A60DCF">
      <w:pPr>
        <w:shd w:val="clear" w:color="auto" w:fill="FFFFFF"/>
        <w:spacing w:line="240" w:lineRule="auto"/>
        <w:ind w:right="19" w:firstLine="346"/>
        <w:jc w:val="both"/>
        <w:rPr>
          <w:rFonts w:ascii="Times New Roman" w:hAnsi="Times New Roman" w:cs="Times New Roman"/>
          <w:sz w:val="24"/>
          <w:szCs w:val="24"/>
        </w:rPr>
      </w:pPr>
      <w:r w:rsidRPr="00A60DCF">
        <w:rPr>
          <w:rFonts w:ascii="Times New Roman" w:hAnsi="Times New Roman" w:cs="Times New Roman"/>
          <w:sz w:val="24"/>
          <w:szCs w:val="24"/>
        </w:rPr>
        <w:t xml:space="preserve">Сплав вольфрама с 5—10% </w:t>
      </w:r>
      <w:r w:rsidRPr="00A60DCF">
        <w:rPr>
          <w:rFonts w:ascii="Times New Roman" w:hAnsi="Times New Roman" w:cs="Times New Roman"/>
          <w:sz w:val="24"/>
          <w:szCs w:val="24"/>
          <w:lang w:val="en-US"/>
        </w:rPr>
        <w:t>Re</w:t>
      </w:r>
      <w:r w:rsidRPr="00A60DCF">
        <w:rPr>
          <w:rFonts w:ascii="Times New Roman" w:hAnsi="Times New Roman" w:cs="Times New Roman"/>
          <w:sz w:val="24"/>
          <w:szCs w:val="24"/>
        </w:rPr>
        <w:t xml:space="preserve"> и 1—2% </w:t>
      </w:r>
      <w:r w:rsidRPr="00A60DCF">
        <w:rPr>
          <w:rFonts w:ascii="Times New Roman" w:hAnsi="Times New Roman" w:cs="Times New Roman"/>
          <w:sz w:val="24"/>
          <w:szCs w:val="24"/>
          <w:lang w:val="en-US"/>
        </w:rPr>
        <w:t>ThO</w:t>
      </w:r>
      <w:r w:rsidRPr="00A60DCF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A60DCF">
        <w:rPr>
          <w:rFonts w:ascii="Times New Roman" w:hAnsi="Times New Roman" w:cs="Times New Roman"/>
          <w:sz w:val="24"/>
          <w:szCs w:val="24"/>
        </w:rPr>
        <w:t xml:space="preserve"> имеет σ</w:t>
      </w:r>
      <w:r w:rsidRPr="00A60DCF">
        <w:rPr>
          <w:rFonts w:ascii="Times New Roman" w:hAnsi="Times New Roman" w:cs="Times New Roman"/>
          <w:sz w:val="24"/>
          <w:szCs w:val="24"/>
          <w:vertAlign w:val="subscript"/>
        </w:rPr>
        <w:t>в</w:t>
      </w:r>
      <w:r w:rsidRPr="00A60DCF">
        <w:rPr>
          <w:rFonts w:ascii="Times New Roman" w:hAnsi="Times New Roman" w:cs="Times New Roman"/>
          <w:sz w:val="24"/>
          <w:szCs w:val="24"/>
        </w:rPr>
        <w:t xml:space="preserve"> ≈  15 кгс/мм</w:t>
      </w:r>
      <w:r w:rsidRPr="00A60DCF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A60DCF">
        <w:rPr>
          <w:rFonts w:ascii="Times New Roman" w:hAnsi="Times New Roman" w:cs="Times New Roman"/>
          <w:sz w:val="24"/>
          <w:szCs w:val="24"/>
        </w:rPr>
        <w:t>.</w:t>
      </w:r>
    </w:p>
    <w:p w:rsidR="00A60DCF" w:rsidRPr="00A60DCF" w:rsidRDefault="00A60DCF" w:rsidP="00A60DCF">
      <w:pPr>
        <w:shd w:val="clear" w:color="auto" w:fill="FFFFFF"/>
        <w:spacing w:line="240" w:lineRule="auto"/>
        <w:ind w:left="14" w:right="10" w:firstLine="336"/>
        <w:jc w:val="both"/>
        <w:rPr>
          <w:rFonts w:ascii="Times New Roman" w:hAnsi="Times New Roman" w:cs="Times New Roman"/>
          <w:sz w:val="24"/>
          <w:szCs w:val="24"/>
        </w:rPr>
      </w:pPr>
      <w:r w:rsidRPr="00A60DCF">
        <w:rPr>
          <w:rFonts w:ascii="Times New Roman" w:hAnsi="Times New Roman" w:cs="Times New Roman"/>
          <w:sz w:val="24"/>
          <w:szCs w:val="24"/>
        </w:rPr>
        <w:t>Как и сплавы молибдена, сплавы вольфрама не обла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дают жаростойкостью при температуре выше 500° С. Пленки окислов, образующиеся на поверхности этих сплавов, более чем в три раза превышают объем метал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лов, поэтому они растрескиваются и отслаиваются</w:t>
      </w:r>
    </w:p>
    <w:p w:rsidR="00A60DCF" w:rsidRPr="00A60DCF" w:rsidRDefault="00A60DCF" w:rsidP="00A60DCF">
      <w:pPr>
        <w:shd w:val="clear" w:color="auto" w:fill="FFFFFF"/>
        <w:spacing w:line="240" w:lineRule="auto"/>
        <w:ind w:left="124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60DCF">
        <w:rPr>
          <w:rFonts w:ascii="Times New Roman" w:hAnsi="Times New Roman" w:cs="Times New Roman"/>
          <w:b/>
          <w:sz w:val="24"/>
          <w:szCs w:val="24"/>
        </w:rPr>
        <w:lastRenderedPageBreak/>
        <w:t>10.7.  Магнитные сплавы</w:t>
      </w:r>
    </w:p>
    <w:p w:rsidR="00A60DCF" w:rsidRPr="00A60DCF" w:rsidRDefault="00A60DCF" w:rsidP="00A60DCF">
      <w:pPr>
        <w:shd w:val="clear" w:color="auto" w:fill="FFFFFF"/>
        <w:spacing w:line="240" w:lineRule="auto"/>
        <w:ind w:left="24" w:right="96" w:firstLine="312"/>
        <w:jc w:val="both"/>
        <w:rPr>
          <w:rFonts w:ascii="Times New Roman" w:hAnsi="Times New Roman" w:cs="Times New Roman"/>
          <w:sz w:val="24"/>
          <w:szCs w:val="24"/>
        </w:rPr>
      </w:pPr>
      <w:r w:rsidRPr="00A60DCF">
        <w:rPr>
          <w:rFonts w:ascii="Times New Roman" w:hAnsi="Times New Roman" w:cs="Times New Roman"/>
          <w:sz w:val="24"/>
          <w:szCs w:val="24"/>
        </w:rPr>
        <w:t>Явление ферромагнетизма веществ связано с особен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ностями строения атомов. Ферромагнетиками являются три металла — железо, кобальт, никель и некоторые сплавы на их основе.</w:t>
      </w:r>
    </w:p>
    <w:p w:rsidR="00A60DCF" w:rsidRPr="00A60DCF" w:rsidRDefault="00A60DCF" w:rsidP="00A60DCF">
      <w:pPr>
        <w:shd w:val="clear" w:color="auto" w:fill="FFFFFF"/>
        <w:spacing w:line="240" w:lineRule="auto"/>
        <w:ind w:left="24" w:right="67" w:firstLine="317"/>
        <w:jc w:val="both"/>
        <w:rPr>
          <w:rFonts w:ascii="Times New Roman" w:hAnsi="Times New Roman" w:cs="Times New Roman"/>
          <w:sz w:val="24"/>
          <w:szCs w:val="24"/>
        </w:rPr>
      </w:pPr>
      <w:r w:rsidRPr="00A60DCF">
        <w:rPr>
          <w:rFonts w:ascii="Times New Roman" w:hAnsi="Times New Roman" w:cs="Times New Roman"/>
          <w:sz w:val="24"/>
          <w:szCs w:val="24"/>
        </w:rPr>
        <w:t>Магнитные стали и сплавы по назначению подразде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ляют на магнитномягкие и магнитнотвердые, различаю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щиеся значениями основных магнитных характеристик, а также формой петли гистерезиса. Среди них немало сплавов, относящихся к прецизионным сплавам.</w:t>
      </w:r>
    </w:p>
    <w:p w:rsidR="00A60DCF" w:rsidRPr="00A60DCF" w:rsidRDefault="00A60DCF" w:rsidP="00A60DCF">
      <w:pPr>
        <w:shd w:val="clear" w:color="auto" w:fill="FFFFFF"/>
        <w:spacing w:line="240" w:lineRule="auto"/>
        <w:ind w:left="48" w:right="43" w:firstLine="302"/>
        <w:jc w:val="both"/>
        <w:rPr>
          <w:rFonts w:ascii="Times New Roman" w:hAnsi="Times New Roman" w:cs="Times New Roman"/>
          <w:sz w:val="24"/>
          <w:szCs w:val="24"/>
        </w:rPr>
      </w:pPr>
      <w:r w:rsidRPr="00A60DCF">
        <w:rPr>
          <w:rFonts w:ascii="Times New Roman" w:hAnsi="Times New Roman" w:cs="Times New Roman"/>
          <w:sz w:val="24"/>
          <w:szCs w:val="24"/>
        </w:rPr>
        <w:t>Магнитномягкие материалы. Для сплавов этой груп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пы характерны малая коэрцитивная сила Я</w:t>
      </w:r>
      <w:r w:rsidRPr="00A60DCF">
        <w:rPr>
          <w:rFonts w:ascii="Times New Roman" w:hAnsi="Times New Roman" w:cs="Times New Roman"/>
          <w:sz w:val="24"/>
          <w:szCs w:val="24"/>
          <w:vertAlign w:val="subscript"/>
        </w:rPr>
        <w:t>с</w:t>
      </w:r>
      <w:r w:rsidRPr="00A60DCF">
        <w:rPr>
          <w:rFonts w:ascii="Times New Roman" w:hAnsi="Times New Roman" w:cs="Times New Roman"/>
          <w:sz w:val="24"/>
          <w:szCs w:val="24"/>
        </w:rPr>
        <w:t>, высокая магнитная проницаемость ц и узкая петля гистерезиса (рис. 128, а). Кроме того, если они работают в условиях переменного намагничивания, к ним предъявляют тре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бования относительно обеспечения минимальных энерге- тических потерь при перемагничивании. Эти сплавы должны иметь высокое удельное электросопротивление, с увеличением которого уменьшаются потери на пара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зитные вихревые токи.</w:t>
      </w:r>
    </w:p>
    <w:p w:rsidR="00A60DCF" w:rsidRPr="00A60DCF" w:rsidRDefault="00A60DCF" w:rsidP="00A60DCF">
      <w:pPr>
        <w:shd w:val="clear" w:color="auto" w:fill="FFFFFF"/>
        <w:spacing w:line="240" w:lineRule="auto"/>
        <w:ind w:left="48" w:right="43" w:firstLine="302"/>
        <w:jc w:val="both"/>
        <w:rPr>
          <w:rFonts w:ascii="Times New Roman" w:hAnsi="Times New Roman" w:cs="Times New Roman"/>
          <w:sz w:val="24"/>
          <w:szCs w:val="24"/>
        </w:rPr>
      </w:pPr>
      <w:r w:rsidRPr="00A60DCF">
        <w:rPr>
          <w:rFonts w:ascii="Times New Roman" w:hAnsi="Times New Roman" w:cs="Times New Roman"/>
          <w:noProof/>
          <w:sz w:val="24"/>
          <w:szCs w:val="24"/>
        </w:rPr>
        <w:pict>
          <v:shape id="_x0000_s1049" type="#_x0000_t202" style="position:absolute;left:0;text-align:left;margin-left:9pt;margin-top:163.85pt;width:5in;height:45pt;z-index:251672576" stroked="f">
            <v:textbox>
              <w:txbxContent>
                <w:p w:rsidR="00A60DCF" w:rsidRPr="00D406BF" w:rsidRDefault="00A60DCF" w:rsidP="00A60DCF">
                  <w:pPr>
                    <w:shd w:val="clear" w:color="auto" w:fill="FFFFFF"/>
                    <w:spacing w:before="110"/>
                    <w:ind w:right="45" w:hanging="46"/>
                    <w:jc w:val="center"/>
                    <w:rPr>
                      <w:sz w:val="24"/>
                      <w:szCs w:val="24"/>
                    </w:rPr>
                  </w:pPr>
                  <w:r w:rsidRPr="00D406BF">
                    <w:rPr>
                      <w:sz w:val="24"/>
                      <w:szCs w:val="24"/>
                    </w:rPr>
                    <w:t>Рис. 1</w:t>
                  </w:r>
                  <w:r>
                    <w:rPr>
                      <w:sz w:val="24"/>
                      <w:szCs w:val="24"/>
                    </w:rPr>
                    <w:t>28</w:t>
                  </w:r>
                  <w:r w:rsidRPr="00D406BF">
                    <w:rPr>
                      <w:sz w:val="24"/>
                      <w:szCs w:val="24"/>
                    </w:rPr>
                    <w:t>. Гистерезисные кривые для магнитномягкого (а) и магнитно* твердого (б) сплавов</w:t>
                  </w:r>
                </w:p>
                <w:p w:rsidR="00A60DCF" w:rsidRDefault="00A60DCF" w:rsidP="00A60DCF"/>
              </w:txbxContent>
            </v:textbox>
          </v:shape>
        </w:pict>
      </w:r>
      <w:r w:rsidRPr="00A60DC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610100" cy="2105025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0DCF" w:rsidRPr="00A60DCF" w:rsidRDefault="00A60DCF" w:rsidP="00A60DCF">
      <w:pPr>
        <w:shd w:val="clear" w:color="auto" w:fill="FFFFFF"/>
        <w:spacing w:line="240" w:lineRule="auto"/>
        <w:ind w:left="48" w:right="43" w:firstLine="302"/>
        <w:jc w:val="both"/>
        <w:rPr>
          <w:rFonts w:ascii="Times New Roman" w:hAnsi="Times New Roman" w:cs="Times New Roman"/>
          <w:sz w:val="24"/>
          <w:szCs w:val="24"/>
        </w:rPr>
      </w:pPr>
    </w:p>
    <w:p w:rsidR="00A60DCF" w:rsidRPr="00A60DCF" w:rsidRDefault="00A60DCF" w:rsidP="00A60DCF">
      <w:pPr>
        <w:shd w:val="clear" w:color="auto" w:fill="FFFFFF"/>
        <w:spacing w:line="240" w:lineRule="auto"/>
        <w:ind w:left="48" w:right="43" w:firstLine="302"/>
        <w:jc w:val="both"/>
        <w:rPr>
          <w:rFonts w:ascii="Times New Roman" w:hAnsi="Times New Roman" w:cs="Times New Roman"/>
          <w:sz w:val="24"/>
          <w:szCs w:val="24"/>
        </w:rPr>
      </w:pPr>
    </w:p>
    <w:p w:rsidR="00A60DCF" w:rsidRPr="00A60DCF" w:rsidRDefault="00A60DCF" w:rsidP="00A60DCF">
      <w:pPr>
        <w:shd w:val="clear" w:color="auto" w:fill="FFFFFF"/>
        <w:spacing w:line="240" w:lineRule="auto"/>
        <w:ind w:left="48" w:right="43" w:firstLine="302"/>
        <w:jc w:val="both"/>
        <w:rPr>
          <w:rFonts w:ascii="Times New Roman" w:hAnsi="Times New Roman" w:cs="Times New Roman"/>
          <w:sz w:val="24"/>
          <w:szCs w:val="24"/>
        </w:rPr>
      </w:pPr>
    </w:p>
    <w:p w:rsidR="00A60DCF" w:rsidRPr="00A60DCF" w:rsidRDefault="00A60DCF" w:rsidP="00A60DCF">
      <w:pPr>
        <w:shd w:val="clear" w:color="auto" w:fill="FFFFFF"/>
        <w:spacing w:line="240" w:lineRule="auto"/>
        <w:ind w:left="67" w:right="29" w:firstLine="312"/>
        <w:jc w:val="both"/>
        <w:rPr>
          <w:rFonts w:ascii="Times New Roman" w:hAnsi="Times New Roman" w:cs="Times New Roman"/>
          <w:sz w:val="24"/>
          <w:szCs w:val="24"/>
        </w:rPr>
      </w:pPr>
      <w:r w:rsidRPr="00A60DCF">
        <w:rPr>
          <w:rFonts w:ascii="Times New Roman" w:hAnsi="Times New Roman" w:cs="Times New Roman"/>
          <w:sz w:val="24"/>
          <w:szCs w:val="24"/>
        </w:rPr>
        <w:t>В зависимости от показателей ферромагнитных свойств и областей применения магнитномягкие мате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риалы подразделяют на три группы: низкочастотные, вы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сокочастотные и материалы с особыми магнитными свойствами.</w:t>
      </w:r>
    </w:p>
    <w:p w:rsidR="00A60DCF" w:rsidRPr="00A60DCF" w:rsidRDefault="00A60DCF" w:rsidP="00A60DCF">
      <w:pPr>
        <w:shd w:val="clear" w:color="auto" w:fill="FFFFFF"/>
        <w:spacing w:line="240" w:lineRule="auto"/>
        <w:ind w:left="101" w:right="34" w:firstLine="302"/>
        <w:jc w:val="both"/>
        <w:rPr>
          <w:rFonts w:ascii="Times New Roman" w:hAnsi="Times New Roman" w:cs="Times New Roman"/>
          <w:sz w:val="24"/>
          <w:szCs w:val="24"/>
        </w:rPr>
      </w:pPr>
      <w:r w:rsidRPr="00A60DCF">
        <w:rPr>
          <w:rFonts w:ascii="Times New Roman" w:hAnsi="Times New Roman" w:cs="Times New Roman"/>
          <w:color w:val="FF0000"/>
          <w:sz w:val="24"/>
          <w:szCs w:val="24"/>
        </w:rPr>
        <w:t>В табл. 15 приведены составы</w:t>
      </w:r>
      <w:r w:rsidRPr="00A60DCF">
        <w:rPr>
          <w:rFonts w:ascii="Times New Roman" w:hAnsi="Times New Roman" w:cs="Times New Roman"/>
          <w:sz w:val="24"/>
          <w:szCs w:val="24"/>
        </w:rPr>
        <w:t xml:space="preserve"> и свойства некоторых из них.</w:t>
      </w:r>
    </w:p>
    <w:p w:rsidR="00A60DCF" w:rsidRPr="00A60DCF" w:rsidRDefault="00A60DCF" w:rsidP="00A60DCF">
      <w:pPr>
        <w:shd w:val="clear" w:color="auto" w:fill="FFFFFF"/>
        <w:spacing w:line="240" w:lineRule="auto"/>
        <w:ind w:left="96" w:right="14" w:firstLine="317"/>
        <w:jc w:val="both"/>
        <w:rPr>
          <w:rFonts w:ascii="Times New Roman" w:hAnsi="Times New Roman" w:cs="Times New Roman"/>
          <w:sz w:val="24"/>
          <w:szCs w:val="24"/>
        </w:rPr>
      </w:pPr>
      <w:r w:rsidRPr="00A60DCF">
        <w:rPr>
          <w:rFonts w:ascii="Times New Roman" w:hAnsi="Times New Roman" w:cs="Times New Roman"/>
          <w:sz w:val="24"/>
          <w:szCs w:val="24"/>
        </w:rPr>
        <w:t>Наиболее простым по составу магнитномягким ма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териалом является чистое железо. Чем меньшее коли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чество примесей в нем содержится, тем выше магнитная проницаемость. Недостатком является низкое электро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сопротивление. Наклеп, увеличивая коэрцитивную силу, снижает магнитную проницаемость. Поэтому все марки железа и кремнистой стали используют в отожженном состоянии.</w:t>
      </w:r>
    </w:p>
    <w:p w:rsidR="00A60DCF" w:rsidRPr="00A60DCF" w:rsidRDefault="00A60DCF" w:rsidP="00A60DCF">
      <w:pPr>
        <w:shd w:val="clear" w:color="auto" w:fill="FFFFFF"/>
        <w:spacing w:line="240" w:lineRule="auto"/>
        <w:ind w:left="115" w:firstLine="312"/>
        <w:jc w:val="both"/>
        <w:rPr>
          <w:rFonts w:ascii="Times New Roman" w:hAnsi="Times New Roman" w:cs="Times New Roman"/>
          <w:sz w:val="24"/>
          <w:szCs w:val="24"/>
        </w:rPr>
      </w:pPr>
      <w:r w:rsidRPr="00A60DCF">
        <w:rPr>
          <w:rFonts w:ascii="Times New Roman" w:hAnsi="Times New Roman" w:cs="Times New Roman"/>
          <w:sz w:val="24"/>
          <w:szCs w:val="24"/>
        </w:rPr>
        <w:t xml:space="preserve">Трансформаторная и динамная стали содержат &lt;0,1% С и 0,8—4,8% </w:t>
      </w:r>
      <w:r w:rsidRPr="00A60DCF">
        <w:rPr>
          <w:rFonts w:ascii="Times New Roman" w:hAnsi="Times New Roman" w:cs="Times New Roman"/>
          <w:sz w:val="24"/>
          <w:szCs w:val="24"/>
          <w:lang w:val="en-US"/>
        </w:rPr>
        <w:t>Si</w:t>
      </w:r>
      <w:r w:rsidRPr="00A60DCF">
        <w:rPr>
          <w:rFonts w:ascii="Times New Roman" w:hAnsi="Times New Roman" w:cs="Times New Roman"/>
          <w:sz w:val="24"/>
          <w:szCs w:val="24"/>
        </w:rPr>
        <w:t>. Кремний образует с железом твердый раствор, тем самым увеличивая электросопро-</w:t>
      </w:r>
    </w:p>
    <w:p w:rsidR="00A60DCF" w:rsidRPr="00A60DCF" w:rsidRDefault="00A60DCF" w:rsidP="00A60DCF">
      <w:pPr>
        <w:shd w:val="clear" w:color="auto" w:fill="FFFFFF"/>
        <w:spacing w:line="240" w:lineRule="auto"/>
        <w:ind w:right="432"/>
        <w:jc w:val="both"/>
        <w:rPr>
          <w:rFonts w:ascii="Times New Roman" w:hAnsi="Times New Roman" w:cs="Times New Roman"/>
          <w:sz w:val="24"/>
          <w:szCs w:val="24"/>
        </w:rPr>
      </w:pPr>
      <w:r w:rsidRPr="00A60DCF">
        <w:rPr>
          <w:rFonts w:ascii="Times New Roman" w:hAnsi="Times New Roman" w:cs="Times New Roman"/>
          <w:sz w:val="24"/>
          <w:szCs w:val="24"/>
        </w:rPr>
        <w:t>тивление (кремнистые электротехнические стали отно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сятся к ферритному классу). Кремний уменьшает пло</w:t>
      </w:r>
      <w:r w:rsidRPr="00A60DCF">
        <w:rPr>
          <w:rFonts w:ascii="Times New Roman" w:hAnsi="Times New Roman" w:cs="Times New Roman"/>
          <w:sz w:val="24"/>
          <w:szCs w:val="24"/>
        </w:rPr>
        <w:softHyphen/>
        <w:t xml:space="preserve">щадь петли гистерезиса, увеличивает склонность стали к </w:t>
      </w:r>
      <w:r w:rsidRPr="00A60DCF">
        <w:rPr>
          <w:rFonts w:ascii="Times New Roman" w:hAnsi="Times New Roman" w:cs="Times New Roman"/>
          <w:sz w:val="24"/>
          <w:szCs w:val="24"/>
        </w:rPr>
        <w:lastRenderedPageBreak/>
        <w:t>росту зерна, что в свою очередь способствует увели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чению магнитной проницаемости.</w:t>
      </w:r>
      <w:r w:rsidRPr="00A60DCF">
        <w:rPr>
          <w:rFonts w:ascii="Times New Roman" w:hAnsi="Times New Roman" w:cs="Times New Roman"/>
          <w:sz w:val="24"/>
          <w:szCs w:val="24"/>
          <w:vertAlign w:val="superscript"/>
        </w:rPr>
        <w:t>1</w:t>
      </w:r>
    </w:p>
    <w:p w:rsidR="00A60DCF" w:rsidRPr="00A60DCF" w:rsidRDefault="00A60DCF" w:rsidP="00A60DC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60DCF">
        <w:rPr>
          <w:rFonts w:ascii="Times New Roman" w:hAnsi="Times New Roman" w:cs="Times New Roman"/>
          <w:sz w:val="24"/>
          <w:szCs w:val="24"/>
        </w:rPr>
        <w:t>Магнитномягкое железо и кремнистые стали марки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руют буквой  Э.  Для железа далее следуют буквы А, характеризующие степень чистоты по примесям (Э, ЭА, ЭАА). Электротехническую кремнистую сталь маркиру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ют Э11, Э21, Э310, Э41 и т.д. Первая цифра указывает содержание кремния в процентах, вторая показывает гарантированные электрические и магнитные свойства стали.</w:t>
      </w:r>
    </w:p>
    <w:p w:rsidR="00A60DCF" w:rsidRPr="00A60DCF" w:rsidRDefault="00A60DCF" w:rsidP="00A60DCF">
      <w:pPr>
        <w:shd w:val="clear" w:color="auto" w:fill="FFFFFF"/>
        <w:spacing w:line="240" w:lineRule="auto"/>
        <w:ind w:firstLine="317"/>
        <w:jc w:val="both"/>
        <w:rPr>
          <w:rFonts w:ascii="Times New Roman" w:hAnsi="Times New Roman" w:cs="Times New Roman"/>
          <w:sz w:val="24"/>
          <w:szCs w:val="24"/>
        </w:rPr>
      </w:pPr>
      <w:r w:rsidRPr="00A60DCF">
        <w:rPr>
          <w:rFonts w:ascii="Times New Roman" w:hAnsi="Times New Roman" w:cs="Times New Roman"/>
          <w:sz w:val="24"/>
          <w:szCs w:val="24"/>
        </w:rPr>
        <w:t>В ряде случаев требуются сплавы с высокой началь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ной магнитной проницаемостью в слабых магнитных полях. Такие сплавы называют пермаллоями. Пермал</w:t>
      </w:r>
      <w:r w:rsidRPr="00A60DCF">
        <w:rPr>
          <w:rFonts w:ascii="Times New Roman" w:hAnsi="Times New Roman" w:cs="Times New Roman"/>
          <w:sz w:val="24"/>
          <w:szCs w:val="24"/>
        </w:rPr>
        <w:softHyphen/>
        <w:t xml:space="preserve">лои— сплавы железа с никелем (35—85% </w:t>
      </w:r>
      <w:r w:rsidRPr="00A60DCF">
        <w:rPr>
          <w:rFonts w:ascii="Times New Roman" w:hAnsi="Times New Roman" w:cs="Times New Roman"/>
          <w:sz w:val="24"/>
          <w:szCs w:val="24"/>
          <w:lang w:val="en-US"/>
        </w:rPr>
        <w:t>Ni</w:t>
      </w:r>
      <w:r w:rsidRPr="00A60DCF">
        <w:rPr>
          <w:rFonts w:ascii="Times New Roman" w:hAnsi="Times New Roman" w:cs="Times New Roman"/>
          <w:sz w:val="24"/>
          <w:szCs w:val="24"/>
        </w:rPr>
        <w:t>), часто с добавкой молибдена (3,2—3,8%). Магнитная прони</w:t>
      </w:r>
      <w:r w:rsidRPr="00A60DCF">
        <w:rPr>
          <w:rFonts w:ascii="Times New Roman" w:hAnsi="Times New Roman" w:cs="Times New Roman"/>
          <w:sz w:val="24"/>
          <w:szCs w:val="24"/>
        </w:rPr>
        <w:softHyphen/>
        <w:t xml:space="preserve">цаемость этих сплавов существенно зависит от состава.     </w:t>
      </w:r>
    </w:p>
    <w:p w:rsidR="00A60DCF" w:rsidRPr="00A60DCF" w:rsidRDefault="00A60DCF" w:rsidP="00A60DCF">
      <w:pPr>
        <w:shd w:val="clear" w:color="auto" w:fill="FFFFFF"/>
        <w:tabs>
          <w:tab w:val="left" w:pos="5904"/>
        </w:tabs>
        <w:spacing w:line="240" w:lineRule="auto"/>
        <w:ind w:left="10" w:firstLine="317"/>
        <w:rPr>
          <w:rFonts w:ascii="Times New Roman" w:hAnsi="Times New Roman" w:cs="Times New Roman"/>
          <w:sz w:val="24"/>
          <w:szCs w:val="24"/>
        </w:rPr>
      </w:pPr>
      <w:r w:rsidRPr="00A60DCF">
        <w:rPr>
          <w:rFonts w:ascii="Times New Roman" w:hAnsi="Times New Roman" w:cs="Times New Roman"/>
          <w:sz w:val="24"/>
          <w:szCs w:val="24"/>
        </w:rPr>
        <w:t>Пермендюр — сплав железа с кобальтом и ванадием, характеризующийся высокой индукцией насыщения и повышенной стабильностью во времени, обратимой магнитной проницаемостью.</w:t>
      </w:r>
      <w:r w:rsidRPr="00A60DCF">
        <w:rPr>
          <w:rFonts w:ascii="Times New Roman" w:hAnsi="Times New Roman" w:cs="Times New Roman"/>
          <w:sz w:val="24"/>
          <w:szCs w:val="24"/>
        </w:rPr>
        <w:tab/>
      </w:r>
    </w:p>
    <w:p w:rsidR="00A60DCF" w:rsidRPr="00A60DCF" w:rsidRDefault="00A60DCF" w:rsidP="00A60DCF">
      <w:pPr>
        <w:shd w:val="clear" w:color="auto" w:fill="FFFFFF"/>
        <w:spacing w:before="38" w:line="240" w:lineRule="auto"/>
        <w:ind w:right="-54"/>
        <w:rPr>
          <w:rFonts w:ascii="Times New Roman" w:hAnsi="Times New Roman" w:cs="Times New Roman"/>
          <w:sz w:val="24"/>
          <w:szCs w:val="24"/>
        </w:rPr>
      </w:pPr>
      <w:r w:rsidRPr="00A60DCF">
        <w:rPr>
          <w:rFonts w:ascii="Times New Roman" w:hAnsi="Times New Roman" w:cs="Times New Roman"/>
          <w:sz w:val="24"/>
          <w:szCs w:val="24"/>
        </w:rPr>
        <w:t>Алсифер — сплав системы железо — алюминий — кремний. Он обладает высокой магнитной проницаемостью в слабых полях и имеет небольшую коэрцитивную   силу. Алсифер по сравнению с пермаллоем является де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шевым материалом, так как не содержит дефицитных элементов. Однако алсифер не может быть заменителем пермаллоя ввиду хрупкости и плохой обрабатываемости режущим инструментом. Детали из алсифера можно из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готавливать только фасонным литьем.</w:t>
      </w:r>
    </w:p>
    <w:p w:rsidR="00A60DCF" w:rsidRPr="00A60DCF" w:rsidRDefault="00A60DCF" w:rsidP="00A60DCF">
      <w:pPr>
        <w:shd w:val="clear" w:color="auto" w:fill="FFFFFF"/>
        <w:spacing w:line="240" w:lineRule="auto"/>
        <w:ind w:right="19" w:firstLine="312"/>
        <w:jc w:val="both"/>
        <w:rPr>
          <w:rFonts w:ascii="Times New Roman" w:hAnsi="Times New Roman" w:cs="Times New Roman"/>
          <w:sz w:val="24"/>
          <w:szCs w:val="24"/>
        </w:rPr>
      </w:pPr>
      <w:r w:rsidRPr="00A60DCF">
        <w:rPr>
          <w:rFonts w:ascii="Times New Roman" w:hAnsi="Times New Roman" w:cs="Times New Roman"/>
          <w:sz w:val="24"/>
          <w:szCs w:val="24"/>
        </w:rPr>
        <w:t>Магнитнотвердые материалы используют для изго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товления постоянных магнитов различного назначения. Они имеют большую остаточную индукцию, высокую коэрцитивную силу и небольшую магнитную проницае</w:t>
      </w:r>
      <w:r w:rsidRPr="00A60DCF">
        <w:rPr>
          <w:rFonts w:ascii="Times New Roman" w:hAnsi="Times New Roman" w:cs="Times New Roman"/>
          <w:sz w:val="24"/>
          <w:szCs w:val="24"/>
        </w:rPr>
        <w:softHyphen/>
        <w:t xml:space="preserve">мость. Для них характерна широкая петля гистерезиса (см. рис. 162,6). Важнейшей характеристикой этих сплавов является максимальная удельная магнитная энергия     (отнесенная   к   </w:t>
      </w:r>
      <w:smartTag w:uri="urn:schemas-microsoft-com:office:smarttags" w:element="metricconverter">
        <w:smartTagPr>
          <w:attr w:name="ProductID" w:val="1 м3"/>
        </w:smartTagPr>
        <w:r w:rsidRPr="00A60DCF">
          <w:rPr>
            <w:rFonts w:ascii="Times New Roman" w:hAnsi="Times New Roman" w:cs="Times New Roman"/>
            <w:sz w:val="24"/>
            <w:szCs w:val="24"/>
          </w:rPr>
          <w:t>1 м</w:t>
        </w:r>
        <w:r w:rsidRPr="00A60DCF">
          <w:rPr>
            <w:rFonts w:ascii="Times New Roman" w:hAnsi="Times New Roman" w:cs="Times New Roman"/>
            <w:sz w:val="24"/>
            <w:szCs w:val="24"/>
            <w:vertAlign w:val="superscript"/>
          </w:rPr>
          <w:t>3</w:t>
        </w:r>
      </w:smartTag>
      <w:r w:rsidRPr="00A60DCF">
        <w:rPr>
          <w:rFonts w:ascii="Times New Roman" w:hAnsi="Times New Roman" w:cs="Times New Roman"/>
          <w:sz w:val="24"/>
          <w:szCs w:val="24"/>
        </w:rPr>
        <w:t xml:space="preserve">    объема     магнита)</w:t>
      </w:r>
    </w:p>
    <w:p w:rsidR="00A60DCF" w:rsidRPr="00A60DCF" w:rsidRDefault="00A60DCF" w:rsidP="00A60DCF">
      <w:pPr>
        <w:shd w:val="clear" w:color="auto" w:fill="FFFFFF"/>
        <w:spacing w:line="240" w:lineRule="auto"/>
        <w:ind w:right="14"/>
        <w:jc w:val="both"/>
        <w:rPr>
          <w:rFonts w:ascii="Times New Roman" w:hAnsi="Times New Roman" w:cs="Times New Roman"/>
          <w:sz w:val="24"/>
          <w:szCs w:val="24"/>
        </w:rPr>
      </w:pPr>
      <w:r w:rsidRPr="00A60DCF">
        <w:rPr>
          <w:rFonts w:ascii="Times New Roman" w:hAnsi="Times New Roman" w:cs="Times New Roman"/>
          <w:sz w:val="24"/>
          <w:szCs w:val="24"/>
          <w:lang w:val="en-US"/>
        </w:rPr>
        <w:t>Wm</w:t>
      </w:r>
      <w:r w:rsidRPr="00A60DCF">
        <w:rPr>
          <w:rFonts w:ascii="Times New Roman" w:hAnsi="Times New Roman" w:cs="Times New Roman"/>
          <w:sz w:val="24"/>
          <w:szCs w:val="24"/>
        </w:rPr>
        <w:t>ах  Дж/м</w:t>
      </w:r>
      <w:r w:rsidRPr="00A60DCF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A60DCF">
        <w:rPr>
          <w:rFonts w:ascii="Times New Roman" w:hAnsi="Times New Roman" w:cs="Times New Roman"/>
          <w:sz w:val="24"/>
          <w:szCs w:val="24"/>
        </w:rPr>
        <w:t>. Для достижения указанных свойств состав и техноло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гию производства магнитнотвердых материалов рассчи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тывают так, чтобы в максимальной степени зафиксиро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вать неравновесное структурное состояние ферромагне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тика с высокими внутренними напряжениями. Для этого проводят такие виды обработки, как закалку и старение, модифицирование и т. д., соответственно вызывающие искажение кристаллической решетки, выделение диспер- сных фаз и измельчение зерна. Конечным результатом является повышение коэрцитивной силы ферромагнети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ка. Основные магнитнотвердые материалы приведены в табл. 16.</w:t>
      </w:r>
    </w:p>
    <w:p w:rsidR="00A60DCF" w:rsidRPr="00A60DCF" w:rsidRDefault="00A60DCF" w:rsidP="00A60DCF">
      <w:pPr>
        <w:shd w:val="clear" w:color="auto" w:fill="FFFFFF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60DCF">
        <w:rPr>
          <w:rFonts w:ascii="Times New Roman" w:hAnsi="Times New Roman" w:cs="Times New Roman"/>
          <w:sz w:val="24"/>
          <w:szCs w:val="24"/>
        </w:rPr>
        <w:t>Наиболее простой по составу и дешевой является высокоуглеродистая сталь У8—У10, применяющаяся для изготовления мелких неответственных магнитов. Более качественными являются хромистые стали, содержащие от 1,5 до 3,2% Сг. Добавки кобальта значительнее повы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шают магнитные свойства стали. Применяя эти стали, следует учитывать их высокую стоимость и по возмож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ности заменять более дешевыми сталями.Для изготовления высококачественных магнитов ответственного назначения применяют сплавы ални, ал-ниси, алнико (магнико). Их достоинствами являются высокая удельная магнитная энергия, а также</w:t>
      </w:r>
    </w:p>
    <w:p w:rsidR="00A60DCF" w:rsidRPr="00A60DCF" w:rsidRDefault="00A60DCF" w:rsidP="00A60DCF">
      <w:pPr>
        <w:shd w:val="clear" w:color="auto" w:fill="FFFFFF"/>
        <w:spacing w:line="240" w:lineRule="auto"/>
        <w:ind w:right="43"/>
        <w:jc w:val="both"/>
        <w:rPr>
          <w:rFonts w:ascii="Times New Roman" w:hAnsi="Times New Roman" w:cs="Times New Roman"/>
          <w:sz w:val="24"/>
          <w:szCs w:val="24"/>
        </w:rPr>
      </w:pPr>
      <w:r w:rsidRPr="00A60DCF">
        <w:rPr>
          <w:rFonts w:ascii="Times New Roman" w:hAnsi="Times New Roman" w:cs="Times New Roman"/>
          <w:sz w:val="24"/>
          <w:szCs w:val="24"/>
        </w:rPr>
        <w:t>коэрци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тивная сила, которая примерно на порядок выше, чем у углеродистой и хромистой сталей. Поэтому, например, магниты из сплавов магнико при равной магнитной энер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гии примерно в двадцать раз легче магнитов из хроми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стой стали.</w:t>
      </w:r>
    </w:p>
    <w:p w:rsidR="00A60DCF" w:rsidRPr="00A60DCF" w:rsidRDefault="00A60DCF" w:rsidP="00A60DCF">
      <w:pPr>
        <w:shd w:val="clear" w:color="auto" w:fill="FFFFFF"/>
        <w:spacing w:line="240" w:lineRule="auto"/>
        <w:ind w:right="34" w:firstLine="312"/>
        <w:jc w:val="both"/>
        <w:rPr>
          <w:rFonts w:ascii="Times New Roman" w:hAnsi="Times New Roman" w:cs="Times New Roman"/>
          <w:sz w:val="24"/>
          <w:szCs w:val="24"/>
        </w:rPr>
      </w:pPr>
      <w:r w:rsidRPr="00A60DCF">
        <w:rPr>
          <w:rFonts w:ascii="Times New Roman" w:hAnsi="Times New Roman" w:cs="Times New Roman"/>
          <w:sz w:val="24"/>
          <w:szCs w:val="24"/>
        </w:rPr>
        <w:lastRenderedPageBreak/>
        <w:t>Магниты из этих сплавов получают методом точного литья. Обладая большой твердостью и хрупкостью, они поддаются только шлифовке.</w:t>
      </w:r>
    </w:p>
    <w:p w:rsidR="00A60DCF" w:rsidRPr="00A60DCF" w:rsidRDefault="00A60DCF" w:rsidP="00A60DCF">
      <w:pPr>
        <w:shd w:val="clear" w:color="auto" w:fill="FFFFFF"/>
        <w:spacing w:line="240" w:lineRule="auto"/>
        <w:ind w:left="24" w:hanging="24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A60DCF" w:rsidRPr="00A60DCF" w:rsidRDefault="00A60DCF" w:rsidP="00A60DCF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A60DCF" w:rsidRPr="00A60DCF" w:rsidRDefault="00A60DCF" w:rsidP="00A60DCF">
      <w:pPr>
        <w:framePr w:w="6750" w:h="10531" w:hSpace="38" w:wrap="notBeside" w:vAnchor="text" w:hAnchor="page" w:x="2942" w:y="43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60DC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210050" cy="754380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l="6680" r="5452" b="43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754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0DCF" w:rsidRPr="00A60DCF" w:rsidRDefault="00A60DCF" w:rsidP="00A60DCF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A60DCF" w:rsidRPr="00A60DCF" w:rsidRDefault="00A60DCF" w:rsidP="00A60DCF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A60DCF" w:rsidRPr="00A60DCF" w:rsidRDefault="00A60DCF" w:rsidP="00A60DCF">
      <w:pPr>
        <w:spacing w:before="158" w:line="240" w:lineRule="auto"/>
        <w:ind w:right="54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60DCF">
        <w:rPr>
          <w:rFonts w:ascii="Times New Roman" w:hAnsi="Times New Roman" w:cs="Times New Roman"/>
          <w:b/>
          <w:sz w:val="24"/>
          <w:szCs w:val="24"/>
        </w:rPr>
        <w:t>10.8. Немагнитные стали и чугуны</w:t>
      </w:r>
    </w:p>
    <w:p w:rsidR="00A60DCF" w:rsidRPr="00A60DCF" w:rsidRDefault="00A60DCF" w:rsidP="00A60DCF">
      <w:pPr>
        <w:spacing w:before="158" w:line="240" w:lineRule="auto"/>
        <w:ind w:right="54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60DCF" w:rsidRPr="00A60DCF" w:rsidRDefault="00A60DCF" w:rsidP="00A60DCF">
      <w:pPr>
        <w:shd w:val="clear" w:color="auto" w:fill="FFFFFF"/>
        <w:spacing w:line="240" w:lineRule="auto"/>
        <w:ind w:right="72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60DCF">
        <w:rPr>
          <w:rFonts w:ascii="Times New Roman" w:hAnsi="Times New Roman" w:cs="Times New Roman"/>
          <w:sz w:val="24"/>
          <w:szCs w:val="24"/>
        </w:rPr>
        <w:t>Бронзы, латуни, алюминиевые и другие сплавы цвет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ных металлов немагнитны. Но, во-первых, по сравнению со сплавами на основе железа они более дефицитны и, во-вторых, имеют более низкие механические свойства. Поэтому в качестве немагнитных материалов применяют главным образом стали и чугуны, легированные нике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лем, марганцем, кремнием, алюминием и медью. Стали имеют   структуру   аустенита,   а чугуны — аустенита с</w:t>
      </w:r>
    </w:p>
    <w:p w:rsidR="00A60DCF" w:rsidRPr="00A60DCF" w:rsidRDefault="00A60DCF" w:rsidP="00A60DCF">
      <w:pPr>
        <w:shd w:val="clear" w:color="auto" w:fill="FFFFFF"/>
        <w:tabs>
          <w:tab w:val="left" w:pos="7740"/>
        </w:tabs>
        <w:spacing w:line="240" w:lineRule="auto"/>
        <w:ind w:left="14" w:right="-5"/>
        <w:jc w:val="both"/>
        <w:rPr>
          <w:rFonts w:ascii="Times New Roman" w:hAnsi="Times New Roman" w:cs="Times New Roman"/>
          <w:sz w:val="24"/>
          <w:szCs w:val="24"/>
        </w:rPr>
      </w:pPr>
      <w:r w:rsidRPr="00A60DCF">
        <w:rPr>
          <w:rFonts w:ascii="Times New Roman" w:hAnsi="Times New Roman" w:cs="Times New Roman"/>
          <w:sz w:val="24"/>
          <w:szCs w:val="24"/>
        </w:rPr>
        <w:t>графитом, например, стали типа 12Х18Н9, Н12ХГ, 55Г5Н20, 45Г17ЮЗ и т. д. Естественно, что предпочте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ние отдается сталям, содер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жащим меньше дефицитно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го никеля, который по воз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можности заменяют мар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ганцем. Так, сталь 45Г17ЮЗ, имеющая аустенитную структуру, дешевая и технологичная, может быть заменителем сталей, содержащих большое коли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чество никеля.</w:t>
      </w:r>
    </w:p>
    <w:p w:rsidR="00A60DCF" w:rsidRPr="00A60DCF" w:rsidRDefault="00A60DCF" w:rsidP="00A60DCF">
      <w:pPr>
        <w:shd w:val="clear" w:color="auto" w:fill="FFFFFF"/>
        <w:spacing w:line="240" w:lineRule="auto"/>
        <w:ind w:right="-5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60DCF">
        <w:rPr>
          <w:rFonts w:ascii="Times New Roman" w:hAnsi="Times New Roman" w:cs="Times New Roman"/>
          <w:b/>
          <w:sz w:val="24"/>
          <w:szCs w:val="24"/>
        </w:rPr>
        <w:t>10.9. Сплавы с особыми тепловыми и упругими  свойствами</w:t>
      </w:r>
    </w:p>
    <w:p w:rsidR="00A60DCF" w:rsidRPr="00A60DCF" w:rsidRDefault="00A60DCF" w:rsidP="00A60DCF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60DCF">
        <w:rPr>
          <w:rFonts w:ascii="Times New Roman" w:hAnsi="Times New Roman" w:cs="Times New Roman"/>
          <w:sz w:val="24"/>
          <w:szCs w:val="24"/>
        </w:rPr>
        <w:t>Для большинства двойных систем изменение коэф</w:t>
      </w:r>
      <w:r w:rsidRPr="00A60DCF">
        <w:rPr>
          <w:rFonts w:ascii="Times New Roman" w:hAnsi="Times New Roman" w:cs="Times New Roman"/>
          <w:sz w:val="24"/>
          <w:szCs w:val="24"/>
        </w:rPr>
        <w:softHyphen/>
        <w:t xml:space="preserve">фициента линейного расширения подчиняется закону Курнакова. Исключение составляют системы </w:t>
      </w:r>
      <w:r w:rsidRPr="00A60DCF">
        <w:rPr>
          <w:rFonts w:ascii="Times New Roman" w:hAnsi="Times New Roman" w:cs="Times New Roman"/>
          <w:sz w:val="24"/>
          <w:szCs w:val="24"/>
          <w:lang w:val="en-US"/>
        </w:rPr>
        <w:t>Fe</w:t>
      </w:r>
      <w:r w:rsidRPr="00A60DCF">
        <w:rPr>
          <w:rFonts w:ascii="Times New Roman" w:hAnsi="Times New Roman" w:cs="Times New Roman"/>
          <w:sz w:val="24"/>
          <w:szCs w:val="24"/>
        </w:rPr>
        <w:t>—</w:t>
      </w:r>
      <w:r w:rsidRPr="00A60DCF">
        <w:rPr>
          <w:rFonts w:ascii="Times New Roman" w:hAnsi="Times New Roman" w:cs="Times New Roman"/>
          <w:sz w:val="24"/>
          <w:szCs w:val="24"/>
          <w:lang w:val="en-US"/>
        </w:rPr>
        <w:t>Ni</w:t>
      </w:r>
      <w:r w:rsidRPr="00A60DCF">
        <w:rPr>
          <w:rFonts w:ascii="Times New Roman" w:hAnsi="Times New Roman" w:cs="Times New Roman"/>
          <w:sz w:val="24"/>
          <w:szCs w:val="24"/>
        </w:rPr>
        <w:t xml:space="preserve"> (рис. 129) и </w:t>
      </w:r>
      <w:r w:rsidRPr="00A60DCF">
        <w:rPr>
          <w:rFonts w:ascii="Times New Roman" w:hAnsi="Times New Roman" w:cs="Times New Roman"/>
          <w:sz w:val="24"/>
          <w:szCs w:val="24"/>
          <w:lang w:val="en-US"/>
        </w:rPr>
        <w:t>Fe</w:t>
      </w:r>
      <w:r w:rsidRPr="00A60DCF">
        <w:rPr>
          <w:rFonts w:ascii="Times New Roman" w:hAnsi="Times New Roman" w:cs="Times New Roman"/>
          <w:sz w:val="24"/>
          <w:szCs w:val="24"/>
        </w:rPr>
        <w:t>—</w:t>
      </w:r>
      <w:r w:rsidRPr="00A60DCF">
        <w:rPr>
          <w:rFonts w:ascii="Times New Roman" w:hAnsi="Times New Roman" w:cs="Times New Roman"/>
          <w:sz w:val="24"/>
          <w:szCs w:val="24"/>
          <w:lang w:val="en-US"/>
        </w:rPr>
        <w:t>Pt</w:t>
      </w:r>
      <w:r w:rsidRPr="00A60DCF">
        <w:rPr>
          <w:rFonts w:ascii="Times New Roman" w:hAnsi="Times New Roman" w:cs="Times New Roman"/>
          <w:sz w:val="24"/>
          <w:szCs w:val="24"/>
        </w:rPr>
        <w:t xml:space="preserve">. Из приведенного графика на рис. 163 видно, что для чистого железа </w:t>
      </w:r>
      <w:r w:rsidRPr="00A60DCF">
        <w:rPr>
          <w:rFonts w:ascii="Times New Roman" w:hAnsi="Times New Roman" w:cs="Times New Roman"/>
          <w:sz w:val="24"/>
          <w:szCs w:val="24"/>
        </w:rPr>
        <w:sym w:font="Symbol" w:char="F061"/>
      </w:r>
      <w:r w:rsidRPr="00A60DCF">
        <w:rPr>
          <w:rFonts w:ascii="Times New Roman" w:hAnsi="Times New Roman" w:cs="Times New Roman"/>
          <w:sz w:val="24"/>
          <w:szCs w:val="24"/>
        </w:rPr>
        <w:t xml:space="preserve"> = 12.10 </w:t>
      </w:r>
      <w:r w:rsidRPr="00A60DCF">
        <w:rPr>
          <w:rFonts w:ascii="Times New Roman" w:hAnsi="Times New Roman" w:cs="Times New Roman"/>
          <w:sz w:val="24"/>
          <w:szCs w:val="24"/>
          <w:vertAlign w:val="superscript"/>
        </w:rPr>
        <w:t>-</w:t>
      </w:r>
      <w:r w:rsidRPr="00A60DCF">
        <w:rPr>
          <w:rFonts w:ascii="Times New Roman" w:hAnsi="Times New Roman" w:cs="Times New Roman"/>
          <w:sz w:val="24"/>
          <w:szCs w:val="24"/>
        </w:rPr>
        <w:t xml:space="preserve"> </w:t>
      </w:r>
      <w:r w:rsidRPr="00A60DCF">
        <w:rPr>
          <w:rFonts w:ascii="Times New Roman" w:hAnsi="Times New Roman" w:cs="Times New Roman"/>
          <w:sz w:val="24"/>
          <w:szCs w:val="24"/>
          <w:vertAlign w:val="superscript"/>
        </w:rPr>
        <w:t>6</w:t>
      </w:r>
      <w:r w:rsidRPr="00A60DCF">
        <w:rPr>
          <w:rFonts w:ascii="Times New Roman" w:hAnsi="Times New Roman" w:cs="Times New Roman"/>
          <w:sz w:val="24"/>
          <w:szCs w:val="24"/>
        </w:rPr>
        <w:t>, чис</w:t>
      </w:r>
      <w:r w:rsidRPr="00A60DCF">
        <w:rPr>
          <w:rFonts w:ascii="Times New Roman" w:hAnsi="Times New Roman" w:cs="Times New Roman"/>
          <w:sz w:val="24"/>
          <w:szCs w:val="24"/>
        </w:rPr>
        <w:softHyphen/>
        <w:t xml:space="preserve">того никеля </w:t>
      </w:r>
      <w:r w:rsidRPr="00A60DCF">
        <w:rPr>
          <w:rFonts w:ascii="Times New Roman" w:hAnsi="Times New Roman" w:cs="Times New Roman"/>
          <w:sz w:val="24"/>
          <w:szCs w:val="24"/>
        </w:rPr>
        <w:sym w:font="Symbol" w:char="F061"/>
      </w:r>
      <w:r w:rsidRPr="00A60DCF">
        <w:rPr>
          <w:rFonts w:ascii="Times New Roman" w:hAnsi="Times New Roman" w:cs="Times New Roman"/>
          <w:sz w:val="24"/>
          <w:szCs w:val="24"/>
        </w:rPr>
        <w:t>=13,5.10</w:t>
      </w:r>
      <w:r w:rsidRPr="00A60DCF">
        <w:rPr>
          <w:rFonts w:ascii="Times New Roman" w:hAnsi="Times New Roman" w:cs="Times New Roman"/>
          <w:sz w:val="24"/>
          <w:szCs w:val="24"/>
          <w:vertAlign w:val="superscript"/>
        </w:rPr>
        <w:t>-6</w:t>
      </w:r>
      <w:r w:rsidRPr="00A60DCF">
        <w:rPr>
          <w:rFonts w:ascii="Times New Roman" w:hAnsi="Times New Roman" w:cs="Times New Roman"/>
          <w:sz w:val="24"/>
          <w:szCs w:val="24"/>
        </w:rPr>
        <w:t xml:space="preserve">, а для сплава железа с 25% </w:t>
      </w:r>
      <w:r w:rsidRPr="00A60DCF">
        <w:rPr>
          <w:rFonts w:ascii="Times New Roman" w:hAnsi="Times New Roman" w:cs="Times New Roman"/>
          <w:sz w:val="24"/>
          <w:szCs w:val="24"/>
          <w:lang w:val="en-US"/>
        </w:rPr>
        <w:t>Ni</w:t>
      </w:r>
      <w:r w:rsidRPr="00A60DCF">
        <w:rPr>
          <w:rFonts w:ascii="Times New Roman" w:hAnsi="Times New Roman" w:cs="Times New Roman"/>
          <w:sz w:val="24"/>
          <w:szCs w:val="24"/>
        </w:rPr>
        <w:t xml:space="preserve"> величина а достигает почти 20.10</w:t>
      </w:r>
      <w:r w:rsidRPr="00A60DCF">
        <w:rPr>
          <w:rFonts w:ascii="Times New Roman" w:hAnsi="Times New Roman" w:cs="Times New Roman"/>
          <w:sz w:val="24"/>
          <w:szCs w:val="24"/>
          <w:vertAlign w:val="superscript"/>
        </w:rPr>
        <w:t>-6</w:t>
      </w:r>
      <w:r w:rsidRPr="00A60DCF">
        <w:rPr>
          <w:rFonts w:ascii="Times New Roman" w:hAnsi="Times New Roman" w:cs="Times New Roman"/>
          <w:sz w:val="24"/>
          <w:szCs w:val="24"/>
        </w:rPr>
        <w:t xml:space="preserve"> (разрыв на кривой соответствует </w:t>
      </w:r>
      <w:r w:rsidRPr="00A60DCF">
        <w:rPr>
          <w:rFonts w:ascii="Times New Roman" w:hAnsi="Times New Roman" w:cs="Times New Roman"/>
          <w:sz w:val="24"/>
          <w:szCs w:val="24"/>
        </w:rPr>
        <w:sym w:font="Symbol" w:char="F061"/>
      </w:r>
      <w:r w:rsidRPr="00A60DCF">
        <w:rPr>
          <w:rFonts w:ascii="Times New Roman" w:hAnsi="Times New Roman" w:cs="Times New Roman"/>
          <w:sz w:val="24"/>
          <w:szCs w:val="24"/>
        </w:rPr>
        <w:t>-----</w:t>
      </w:r>
      <w:r w:rsidRPr="00A60DCF">
        <w:rPr>
          <w:rFonts w:ascii="Times New Roman" w:hAnsi="Times New Roman" w:cs="Times New Roman"/>
          <w:sz w:val="24"/>
          <w:szCs w:val="24"/>
        </w:rPr>
        <w:sym w:font="Symbol" w:char="F03E"/>
      </w:r>
      <w:r w:rsidRPr="00A60DCF">
        <w:rPr>
          <w:rFonts w:ascii="Times New Roman" w:hAnsi="Times New Roman" w:cs="Times New Roman"/>
          <w:sz w:val="24"/>
          <w:szCs w:val="24"/>
        </w:rPr>
        <w:sym w:font="Symbol" w:char="F067"/>
      </w:r>
      <w:r w:rsidRPr="00A60DCF">
        <w:rPr>
          <w:rFonts w:ascii="Times New Roman" w:hAnsi="Times New Roman" w:cs="Times New Roman"/>
          <w:sz w:val="24"/>
          <w:szCs w:val="24"/>
        </w:rPr>
        <w:t xml:space="preserve"> - переходу). Сплавы, содержащие больше 25% </w:t>
      </w:r>
      <w:r w:rsidRPr="00A60DCF">
        <w:rPr>
          <w:rFonts w:ascii="Times New Roman" w:hAnsi="Times New Roman" w:cs="Times New Roman"/>
          <w:sz w:val="24"/>
          <w:szCs w:val="24"/>
          <w:lang w:val="en-US"/>
        </w:rPr>
        <w:t>Ni</w:t>
      </w:r>
      <w:r w:rsidRPr="00A60DCF">
        <w:rPr>
          <w:rFonts w:ascii="Times New Roman" w:hAnsi="Times New Roman" w:cs="Times New Roman"/>
          <w:sz w:val="24"/>
          <w:szCs w:val="24"/>
        </w:rPr>
        <w:t>, имеют аустенитную структуру. Аномаль</w:t>
      </w:r>
      <w:r w:rsidRPr="00A60DCF">
        <w:rPr>
          <w:rFonts w:ascii="Times New Roman" w:hAnsi="Times New Roman" w:cs="Times New Roman"/>
          <w:sz w:val="24"/>
          <w:szCs w:val="24"/>
        </w:rPr>
        <w:softHyphen/>
        <w:t xml:space="preserve">ность изменения коэффициента линейного расширения сплавов системы </w:t>
      </w:r>
      <w:r w:rsidRPr="00A60DCF">
        <w:rPr>
          <w:rFonts w:ascii="Times New Roman" w:hAnsi="Times New Roman" w:cs="Times New Roman"/>
          <w:sz w:val="24"/>
          <w:szCs w:val="24"/>
          <w:lang w:val="en-US"/>
        </w:rPr>
        <w:t>Fe</w:t>
      </w:r>
      <w:r w:rsidRPr="00A60DCF">
        <w:rPr>
          <w:rFonts w:ascii="Times New Roman" w:hAnsi="Times New Roman" w:cs="Times New Roman"/>
          <w:sz w:val="24"/>
          <w:szCs w:val="24"/>
        </w:rPr>
        <w:t>—</w:t>
      </w:r>
      <w:r w:rsidRPr="00A60DCF">
        <w:rPr>
          <w:rFonts w:ascii="Times New Roman" w:hAnsi="Times New Roman" w:cs="Times New Roman"/>
          <w:sz w:val="24"/>
          <w:szCs w:val="24"/>
          <w:lang w:val="en-US"/>
        </w:rPr>
        <w:t>Ni</w:t>
      </w:r>
      <w:r w:rsidRPr="00A60DCF">
        <w:rPr>
          <w:rFonts w:ascii="Times New Roman" w:hAnsi="Times New Roman" w:cs="Times New Roman"/>
          <w:sz w:val="24"/>
          <w:szCs w:val="24"/>
        </w:rPr>
        <w:t xml:space="preserve"> широко используют в технике.При 36%</w:t>
      </w:r>
    </w:p>
    <w:p w:rsidR="00A60DCF" w:rsidRPr="00A60DCF" w:rsidRDefault="00A60DCF" w:rsidP="00A60DCF">
      <w:pPr>
        <w:framePr w:h="3413" w:hSpace="40" w:wrap="around" w:vAnchor="text" w:hAnchor="page" w:x="6540" w:y="1267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60DCF">
        <w:rPr>
          <w:rFonts w:ascii="Times New Roman" w:hAnsi="Times New Roman" w:cs="Times New Roman"/>
          <w:noProof/>
          <w:sz w:val="24"/>
          <w:szCs w:val="24"/>
        </w:rPr>
        <w:pict>
          <v:shape id="_x0000_s1053" type="#_x0000_t202" style="position:absolute;margin-left:342.5pt;margin-top:641.25pt;width:198pt;height:45pt;z-index:251674624" stroked="f">
            <v:textbox style="mso-next-textbox:#_x0000_s1053">
              <w:txbxContent>
                <w:p w:rsidR="00A60DCF" w:rsidRPr="00E500F7" w:rsidRDefault="00A60DCF" w:rsidP="00A60DCF">
                  <w:pPr>
                    <w:spacing w:line="192" w:lineRule="auto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Рис. 129. Коэффициент линейного расширения железоникелевых сплавов (Шевенар)</w:t>
                  </w:r>
                </w:p>
              </w:txbxContent>
            </v:textbox>
          </v:shape>
        </w:pict>
      </w:r>
      <w:r w:rsidRPr="00A60DC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724150" cy="3238500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0DCF" w:rsidRPr="00A60DCF" w:rsidRDefault="00A60DCF" w:rsidP="00A60DCF">
      <w:pPr>
        <w:shd w:val="clear" w:color="auto" w:fill="FFFFFF"/>
        <w:spacing w:line="240" w:lineRule="auto"/>
        <w:ind w:left="38" w:right="19" w:firstLine="302"/>
        <w:jc w:val="both"/>
        <w:rPr>
          <w:rFonts w:ascii="Times New Roman" w:hAnsi="Times New Roman" w:cs="Times New Roman"/>
          <w:sz w:val="24"/>
          <w:szCs w:val="24"/>
        </w:rPr>
      </w:pPr>
    </w:p>
    <w:p w:rsidR="00A60DCF" w:rsidRPr="00A60DCF" w:rsidRDefault="00A60DCF" w:rsidP="00A60DCF">
      <w:pPr>
        <w:shd w:val="clear" w:color="auto" w:fill="FFFFFF"/>
        <w:spacing w:line="240" w:lineRule="auto"/>
        <w:ind w:left="38" w:right="19" w:hanging="38"/>
        <w:jc w:val="both"/>
        <w:rPr>
          <w:rFonts w:ascii="Times New Roman" w:hAnsi="Times New Roman" w:cs="Times New Roman"/>
          <w:sz w:val="24"/>
          <w:szCs w:val="24"/>
        </w:rPr>
      </w:pPr>
      <w:r w:rsidRPr="00A60DCF">
        <w:rPr>
          <w:rFonts w:ascii="Times New Roman" w:hAnsi="Times New Roman" w:cs="Times New Roman"/>
          <w:sz w:val="24"/>
          <w:szCs w:val="24"/>
          <w:lang w:val="en-US"/>
        </w:rPr>
        <w:t>Ni</w:t>
      </w:r>
      <w:r w:rsidRPr="00A60DCF">
        <w:rPr>
          <w:rFonts w:ascii="Times New Roman" w:hAnsi="Times New Roman" w:cs="Times New Roman"/>
          <w:sz w:val="24"/>
          <w:szCs w:val="24"/>
        </w:rPr>
        <w:t xml:space="preserve"> </w:t>
      </w:r>
      <w:r w:rsidRPr="00A60DCF">
        <w:rPr>
          <w:rFonts w:ascii="Times New Roman" w:hAnsi="Times New Roman" w:cs="Times New Roman"/>
          <w:sz w:val="24"/>
          <w:szCs w:val="24"/>
        </w:rPr>
        <w:sym w:font="Symbol" w:char="F061"/>
      </w:r>
      <w:r w:rsidRPr="00A60DCF">
        <w:rPr>
          <w:rFonts w:ascii="Times New Roman" w:hAnsi="Times New Roman" w:cs="Times New Roman"/>
          <w:sz w:val="24"/>
          <w:szCs w:val="24"/>
        </w:rPr>
        <w:t>=</w:t>
      </w:r>
      <w:r w:rsidRPr="00A60DCF">
        <w:rPr>
          <w:rFonts w:ascii="Times New Roman" w:hAnsi="Times New Roman" w:cs="Times New Roman"/>
          <w:sz w:val="24"/>
          <w:szCs w:val="24"/>
          <w:lang w:val="en-US"/>
        </w:rPr>
        <w:t>l</w:t>
      </w:r>
      <w:r w:rsidRPr="00A60DCF">
        <w:rPr>
          <w:rFonts w:ascii="Times New Roman" w:hAnsi="Times New Roman" w:cs="Times New Roman"/>
          <w:sz w:val="24"/>
          <w:szCs w:val="24"/>
        </w:rPr>
        <w:t xml:space="preserve">,5.10 </w:t>
      </w:r>
      <w:r w:rsidRPr="00A60DCF">
        <w:rPr>
          <w:rFonts w:ascii="Times New Roman" w:hAnsi="Times New Roman" w:cs="Times New Roman"/>
          <w:sz w:val="24"/>
          <w:szCs w:val="24"/>
          <w:vertAlign w:val="superscript"/>
        </w:rPr>
        <w:t>-6</w:t>
      </w:r>
      <w:r w:rsidRPr="00A60DCF">
        <w:rPr>
          <w:rFonts w:ascii="Times New Roman" w:hAnsi="Times New Roman" w:cs="Times New Roman"/>
          <w:sz w:val="24"/>
          <w:szCs w:val="24"/>
        </w:rPr>
        <w:t>. Сплав с таким содержанием никеля называется инваром и маркируется Н36. Инвар сохраняет постоянным коэффициент линейного расши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рения в интервале температур от —80 до +100° С. Его применяют для изготовления деталей приборов, которые не должны заметно изменять размеры при колебаниях температуры.</w:t>
      </w:r>
    </w:p>
    <w:p w:rsidR="00A60DCF" w:rsidRPr="00A60DCF" w:rsidRDefault="00A60DCF" w:rsidP="00A60DCF">
      <w:pPr>
        <w:shd w:val="clear" w:color="auto" w:fill="FFFFFF"/>
        <w:spacing w:before="48" w:line="240" w:lineRule="auto"/>
        <w:ind w:left="10" w:firstLine="326"/>
        <w:jc w:val="both"/>
        <w:rPr>
          <w:rFonts w:ascii="Times New Roman" w:hAnsi="Times New Roman" w:cs="Times New Roman"/>
          <w:sz w:val="24"/>
          <w:szCs w:val="24"/>
        </w:rPr>
      </w:pPr>
      <w:r w:rsidRPr="00A60DCF">
        <w:rPr>
          <w:rFonts w:ascii="Times New Roman" w:hAnsi="Times New Roman" w:cs="Times New Roman"/>
          <w:sz w:val="24"/>
          <w:szCs w:val="24"/>
        </w:rPr>
        <w:t xml:space="preserve">Сплав суперинвар Н31К6 (30—34% </w:t>
      </w:r>
      <w:r w:rsidRPr="00A60DCF">
        <w:rPr>
          <w:rFonts w:ascii="Times New Roman" w:hAnsi="Times New Roman" w:cs="Times New Roman"/>
          <w:sz w:val="24"/>
          <w:szCs w:val="24"/>
          <w:lang w:val="en-US"/>
        </w:rPr>
        <w:t>Ni</w:t>
      </w:r>
      <w:r w:rsidRPr="00A60DCF">
        <w:rPr>
          <w:rFonts w:ascii="Times New Roman" w:hAnsi="Times New Roman" w:cs="Times New Roman"/>
          <w:sz w:val="24"/>
          <w:szCs w:val="24"/>
        </w:rPr>
        <w:t xml:space="preserve">; 4—6% Со; ост. </w:t>
      </w:r>
      <w:r w:rsidRPr="00A60DCF">
        <w:rPr>
          <w:rFonts w:ascii="Times New Roman" w:hAnsi="Times New Roman" w:cs="Times New Roman"/>
          <w:sz w:val="24"/>
          <w:szCs w:val="24"/>
          <w:lang w:val="en-US"/>
        </w:rPr>
        <w:t>Fe</w:t>
      </w:r>
      <w:r w:rsidRPr="00A60DCF">
        <w:rPr>
          <w:rFonts w:ascii="Times New Roman" w:hAnsi="Times New Roman" w:cs="Times New Roman"/>
          <w:sz w:val="24"/>
          <w:szCs w:val="24"/>
        </w:rPr>
        <w:t>) имеет минимальный коэффициент линейного расширения (</w:t>
      </w:r>
      <w:r w:rsidRPr="00A60DCF">
        <w:rPr>
          <w:rFonts w:ascii="Times New Roman" w:hAnsi="Times New Roman" w:cs="Times New Roman"/>
          <w:sz w:val="24"/>
          <w:szCs w:val="24"/>
        </w:rPr>
        <w:sym w:font="Symbol" w:char="F061"/>
      </w:r>
      <w:r w:rsidRPr="00A60DCF">
        <w:rPr>
          <w:rFonts w:ascii="Times New Roman" w:hAnsi="Times New Roman" w:cs="Times New Roman"/>
          <w:sz w:val="24"/>
          <w:szCs w:val="24"/>
        </w:rPr>
        <w:t>=1,0.10</w:t>
      </w:r>
      <w:r w:rsidRPr="00A60DCF">
        <w:rPr>
          <w:rFonts w:ascii="Times New Roman" w:hAnsi="Times New Roman" w:cs="Times New Roman"/>
          <w:sz w:val="24"/>
          <w:szCs w:val="24"/>
          <w:vertAlign w:val="superscript"/>
        </w:rPr>
        <w:t>-6</w:t>
      </w:r>
      <w:r w:rsidRPr="00A60DCF">
        <w:rPr>
          <w:rFonts w:ascii="Times New Roman" w:hAnsi="Times New Roman" w:cs="Times New Roman"/>
          <w:sz w:val="24"/>
          <w:szCs w:val="24"/>
        </w:rPr>
        <w:t>) и сохраняет его постоянным в температурном интервале от —60 до +60° С.</w:t>
      </w:r>
    </w:p>
    <w:p w:rsidR="00A60DCF" w:rsidRPr="00A60DCF" w:rsidRDefault="00A60DCF" w:rsidP="00A60DCF">
      <w:pPr>
        <w:shd w:val="clear" w:color="auto" w:fill="FFFFFF"/>
        <w:spacing w:line="240" w:lineRule="auto"/>
        <w:ind w:right="10" w:firstLine="307"/>
        <w:jc w:val="both"/>
        <w:rPr>
          <w:rFonts w:ascii="Times New Roman" w:hAnsi="Times New Roman" w:cs="Times New Roman"/>
          <w:sz w:val="24"/>
          <w:szCs w:val="24"/>
        </w:rPr>
      </w:pPr>
      <w:r w:rsidRPr="00A60DCF">
        <w:rPr>
          <w:rFonts w:ascii="Times New Roman" w:hAnsi="Times New Roman" w:cs="Times New Roman"/>
          <w:sz w:val="24"/>
          <w:szCs w:val="24"/>
        </w:rPr>
        <w:t xml:space="preserve">Широкое применение находит железоникелевый сплав, содержащий около 48% </w:t>
      </w:r>
      <w:r w:rsidRPr="00A60DCF">
        <w:rPr>
          <w:rFonts w:ascii="Times New Roman" w:hAnsi="Times New Roman" w:cs="Times New Roman"/>
          <w:sz w:val="24"/>
          <w:szCs w:val="24"/>
          <w:lang w:val="en-US"/>
        </w:rPr>
        <w:t>Ni</w:t>
      </w:r>
      <w:r w:rsidRPr="00A60DCF">
        <w:rPr>
          <w:rFonts w:ascii="Times New Roman" w:hAnsi="Times New Roman" w:cs="Times New Roman"/>
          <w:sz w:val="24"/>
          <w:szCs w:val="24"/>
        </w:rPr>
        <w:t xml:space="preserve"> марки Н48, называе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мый платинитом. У этого сплава коэффициент линейно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го расширения имеет такую же величину (а«9-10~</w:t>
      </w:r>
      <w:r w:rsidRPr="00A60DCF">
        <w:rPr>
          <w:rFonts w:ascii="Times New Roman" w:hAnsi="Times New Roman" w:cs="Times New Roman"/>
          <w:sz w:val="24"/>
          <w:szCs w:val="24"/>
          <w:vertAlign w:val="superscript"/>
        </w:rPr>
        <w:t>в</w:t>
      </w:r>
      <w:r w:rsidRPr="00A60DCF">
        <w:rPr>
          <w:rFonts w:ascii="Times New Roman" w:hAnsi="Times New Roman" w:cs="Times New Roman"/>
          <w:sz w:val="24"/>
          <w:szCs w:val="24"/>
        </w:rPr>
        <w:t>), как у платины и стекла. До появления этого сплава в ка</w:t>
      </w:r>
      <w:r w:rsidRPr="00A60DCF">
        <w:rPr>
          <w:rFonts w:ascii="Times New Roman" w:hAnsi="Times New Roman" w:cs="Times New Roman"/>
          <w:sz w:val="24"/>
          <w:szCs w:val="24"/>
        </w:rPr>
        <w:softHyphen/>
        <w:t xml:space="preserve">честве проводников для вводов в стеклянные приборы применяли платину. Если спай платинита со стеклом </w:t>
      </w:r>
      <w:r w:rsidRPr="00A60DCF">
        <w:rPr>
          <w:rFonts w:ascii="Times New Roman" w:hAnsi="Times New Roman" w:cs="Times New Roman"/>
          <w:sz w:val="24"/>
          <w:szCs w:val="24"/>
        </w:rPr>
        <w:lastRenderedPageBreak/>
        <w:t>подвергается нагреву, то в результате одинакового рас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ширения обоих материалов в стекле не возникает напря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жений. Коэффициент линейного расширения у платини</w:t>
      </w:r>
      <w:r w:rsidRPr="00A60DCF">
        <w:rPr>
          <w:rFonts w:ascii="Times New Roman" w:hAnsi="Times New Roman" w:cs="Times New Roman"/>
          <w:sz w:val="24"/>
          <w:szCs w:val="24"/>
        </w:rPr>
        <w:softHyphen/>
        <w:t xml:space="preserve">та </w:t>
      </w:r>
    </w:p>
    <w:p w:rsidR="00A60DCF" w:rsidRPr="00A60DCF" w:rsidRDefault="00A60DCF" w:rsidP="00A60DCF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A60DCF" w:rsidRPr="00A60DCF" w:rsidRDefault="00A60DCF" w:rsidP="00A60DCF">
      <w:pPr>
        <w:framePr w:h="8131" w:hSpace="38" w:wrap="notBeside" w:vAnchor="text" w:hAnchor="page" w:x="2582" w:y="56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60DC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057775" cy="6172200"/>
            <wp:effectExtent l="1905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t="3499" b="17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617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0DCF" w:rsidRPr="00A60DCF" w:rsidRDefault="00A60DCF" w:rsidP="00A60DCF">
      <w:pPr>
        <w:shd w:val="clear" w:color="auto" w:fill="FFFFFF"/>
        <w:spacing w:line="240" w:lineRule="auto"/>
        <w:ind w:right="10" w:firstLine="307"/>
        <w:jc w:val="both"/>
        <w:rPr>
          <w:rFonts w:ascii="Times New Roman" w:hAnsi="Times New Roman" w:cs="Times New Roman"/>
          <w:sz w:val="24"/>
          <w:szCs w:val="24"/>
        </w:rPr>
      </w:pPr>
      <w:r w:rsidRPr="00A60DCF">
        <w:rPr>
          <w:rFonts w:ascii="Times New Roman" w:hAnsi="Times New Roman" w:cs="Times New Roman"/>
          <w:sz w:val="24"/>
          <w:szCs w:val="24"/>
        </w:rPr>
        <w:t>изменяется незначительно до 400° С, а при более вы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сокой температуре сильно увеличивается.</w:t>
      </w:r>
    </w:p>
    <w:p w:rsidR="00A60DCF" w:rsidRPr="00A60DCF" w:rsidRDefault="00A60DCF" w:rsidP="00A60DCF">
      <w:pPr>
        <w:shd w:val="clear" w:color="auto" w:fill="FFFFFF"/>
        <w:spacing w:line="240" w:lineRule="auto"/>
        <w:ind w:left="19" w:right="24" w:firstLine="298"/>
        <w:jc w:val="both"/>
        <w:rPr>
          <w:rFonts w:ascii="Times New Roman" w:hAnsi="Times New Roman" w:cs="Times New Roman"/>
          <w:sz w:val="24"/>
          <w:szCs w:val="24"/>
        </w:rPr>
      </w:pPr>
      <w:r w:rsidRPr="00A60DCF">
        <w:rPr>
          <w:rFonts w:ascii="Times New Roman" w:hAnsi="Times New Roman" w:cs="Times New Roman"/>
          <w:sz w:val="24"/>
          <w:szCs w:val="24"/>
        </w:rPr>
        <w:t xml:space="preserve">Железоникелевый сплав с 38% </w:t>
      </w:r>
      <w:r w:rsidRPr="00A60DCF">
        <w:rPr>
          <w:rFonts w:ascii="Times New Roman" w:hAnsi="Times New Roman" w:cs="Times New Roman"/>
          <w:sz w:val="24"/>
          <w:szCs w:val="24"/>
          <w:lang w:val="en-US"/>
        </w:rPr>
        <w:t>Ni</w:t>
      </w:r>
      <w:r w:rsidRPr="00A60DCF">
        <w:rPr>
          <w:rFonts w:ascii="Times New Roman" w:hAnsi="Times New Roman" w:cs="Times New Roman"/>
          <w:sz w:val="24"/>
          <w:szCs w:val="24"/>
        </w:rPr>
        <w:t xml:space="preserve"> имеет коэффици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ент линейного расширения одинаковый с фарфором и его используют в радиотехнике.</w:t>
      </w:r>
    </w:p>
    <w:p w:rsidR="00A60DCF" w:rsidRPr="00A60DCF" w:rsidRDefault="00A60DCF" w:rsidP="00A60DCF">
      <w:pPr>
        <w:shd w:val="clear" w:color="auto" w:fill="FFFFFF"/>
        <w:spacing w:line="240" w:lineRule="auto"/>
        <w:ind w:left="10" w:right="19" w:firstLine="307"/>
        <w:jc w:val="both"/>
        <w:rPr>
          <w:rFonts w:ascii="Times New Roman" w:hAnsi="Times New Roman" w:cs="Times New Roman"/>
          <w:sz w:val="24"/>
          <w:szCs w:val="24"/>
        </w:rPr>
      </w:pPr>
      <w:r w:rsidRPr="00A60DCF">
        <w:rPr>
          <w:rFonts w:ascii="Times New Roman" w:hAnsi="Times New Roman" w:cs="Times New Roman"/>
          <w:sz w:val="24"/>
          <w:szCs w:val="24"/>
        </w:rPr>
        <w:t>Спайку тугоплавких стекол с более низким коэффи</w:t>
      </w:r>
      <w:r w:rsidRPr="00A60DCF">
        <w:rPr>
          <w:rFonts w:ascii="Times New Roman" w:hAnsi="Times New Roman" w:cs="Times New Roman"/>
          <w:sz w:val="24"/>
          <w:szCs w:val="24"/>
        </w:rPr>
        <w:softHyphen/>
        <w:t xml:space="preserve">циентом линейного расширения проводят со сплавом ковар (Н29К18), содержащим около 29% </w:t>
      </w:r>
      <w:r w:rsidRPr="00A60DCF">
        <w:rPr>
          <w:rFonts w:ascii="Times New Roman" w:hAnsi="Times New Roman" w:cs="Times New Roman"/>
          <w:sz w:val="24"/>
          <w:szCs w:val="24"/>
          <w:lang w:val="en-US"/>
        </w:rPr>
        <w:t>Ni</w:t>
      </w:r>
      <w:r w:rsidRPr="00A60DCF">
        <w:rPr>
          <w:rFonts w:ascii="Times New Roman" w:hAnsi="Times New Roman" w:cs="Times New Roman"/>
          <w:sz w:val="24"/>
          <w:szCs w:val="24"/>
        </w:rPr>
        <w:t>, около 20% Со и остальное железо. У сплава ковар величина а остается такой же, как и у тугоплавких стекол, пример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но до 500° С.</w:t>
      </w:r>
    </w:p>
    <w:p w:rsidR="00A60DCF" w:rsidRPr="00A60DCF" w:rsidRDefault="00A60DCF" w:rsidP="00A60DCF">
      <w:pPr>
        <w:shd w:val="clear" w:color="auto" w:fill="FFFFFF"/>
        <w:spacing w:line="240" w:lineRule="auto"/>
        <w:ind w:left="5" w:right="29" w:firstLine="326"/>
        <w:jc w:val="both"/>
        <w:rPr>
          <w:rFonts w:ascii="Times New Roman" w:hAnsi="Times New Roman" w:cs="Times New Roman"/>
          <w:sz w:val="24"/>
          <w:szCs w:val="24"/>
        </w:rPr>
      </w:pPr>
      <w:r w:rsidRPr="00A60DCF">
        <w:rPr>
          <w:rFonts w:ascii="Times New Roman" w:hAnsi="Times New Roman" w:cs="Times New Roman"/>
          <w:sz w:val="24"/>
          <w:szCs w:val="24"/>
        </w:rPr>
        <w:lastRenderedPageBreak/>
        <w:t>К этой группе сплавов относятся и железохромонике-левые сплавы — элинвары, например Н36Х8 и др.</w:t>
      </w:r>
    </w:p>
    <w:p w:rsidR="00A60DCF" w:rsidRPr="00A60DCF" w:rsidRDefault="00A60DCF" w:rsidP="00A60DCF">
      <w:pPr>
        <w:shd w:val="clear" w:color="auto" w:fill="FFFFFF"/>
        <w:spacing w:line="240" w:lineRule="auto"/>
        <w:ind w:left="14" w:right="24" w:firstLine="312"/>
        <w:jc w:val="both"/>
        <w:rPr>
          <w:rFonts w:ascii="Times New Roman" w:hAnsi="Times New Roman" w:cs="Times New Roman"/>
          <w:sz w:val="24"/>
          <w:szCs w:val="24"/>
        </w:rPr>
      </w:pPr>
      <w:r w:rsidRPr="00A60DCF">
        <w:rPr>
          <w:rFonts w:ascii="Times New Roman" w:hAnsi="Times New Roman" w:cs="Times New Roman"/>
          <w:sz w:val="24"/>
          <w:szCs w:val="24"/>
        </w:rPr>
        <w:t>Эти сплавы наряду с низким коэффициентом линей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ного расширения сохраняют</w:t>
      </w:r>
      <w:r w:rsidRPr="00A60DCF" w:rsidDel="00E500F7">
        <w:rPr>
          <w:rFonts w:ascii="Times New Roman" w:hAnsi="Times New Roman" w:cs="Times New Roman"/>
          <w:sz w:val="24"/>
          <w:szCs w:val="24"/>
        </w:rPr>
        <w:t xml:space="preserve"> </w:t>
      </w:r>
      <w:r w:rsidRPr="00A60DCF">
        <w:rPr>
          <w:rFonts w:ascii="Times New Roman" w:hAnsi="Times New Roman" w:cs="Times New Roman"/>
          <w:sz w:val="24"/>
          <w:szCs w:val="24"/>
        </w:rPr>
        <w:t>постоянные упругие свой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ства (~до 100°С), вследствие чего их применяют для изготовления пружин в часах и точных приборах.</w:t>
      </w:r>
    </w:p>
    <w:p w:rsidR="00A60DCF" w:rsidRPr="00A60DCF" w:rsidRDefault="00A60DCF" w:rsidP="00A60DCF">
      <w:pPr>
        <w:shd w:val="clear" w:color="auto" w:fill="FFFFFF"/>
        <w:spacing w:line="240" w:lineRule="auto"/>
        <w:ind w:left="10" w:firstLine="17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A60DCF">
        <w:rPr>
          <w:rFonts w:ascii="Times New Roman" w:hAnsi="Times New Roman" w:cs="Times New Roman"/>
          <w:i/>
          <w:sz w:val="24"/>
          <w:szCs w:val="24"/>
        </w:rPr>
        <w:t xml:space="preserve">Металлы и сплавы для работы при низких температурах </w:t>
      </w:r>
    </w:p>
    <w:p w:rsidR="00A60DCF" w:rsidRPr="00A60DCF" w:rsidRDefault="00A60DCF" w:rsidP="00A60DCF">
      <w:pPr>
        <w:shd w:val="clear" w:color="auto" w:fill="FFFFFF"/>
        <w:spacing w:line="240" w:lineRule="auto"/>
        <w:ind w:right="67" w:firstLine="312"/>
        <w:jc w:val="both"/>
        <w:rPr>
          <w:rFonts w:ascii="Times New Roman" w:hAnsi="Times New Roman" w:cs="Times New Roman"/>
          <w:sz w:val="24"/>
          <w:szCs w:val="24"/>
        </w:rPr>
      </w:pPr>
      <w:r w:rsidRPr="00A60DCF">
        <w:rPr>
          <w:rFonts w:ascii="Times New Roman" w:hAnsi="Times New Roman" w:cs="Times New Roman"/>
          <w:sz w:val="24"/>
          <w:szCs w:val="24"/>
        </w:rPr>
        <w:t>Широкое применение низкотемпературных установок в различных областях современной техники сделало не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обходимым изучение свойств материалов при низких температурах и в первую очередь их прочности, пла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стичности и вязкости при этих температурах. Исследо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вания показали, что при низких температурах действу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ют иные закономерности изменения этих свойств, чем при комнатных и повышенных температурах. Так, на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пример, была обнаружена большая ползучесть при ге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лиевых температурах, аномальное изменение предела текучести при понижении температуры и ряд других особенностей механического поведения материалов.</w:t>
      </w:r>
    </w:p>
    <w:p w:rsidR="00A60DCF" w:rsidRPr="00A60DCF" w:rsidRDefault="00A60DCF" w:rsidP="00A60DCF">
      <w:pPr>
        <w:shd w:val="clear" w:color="auto" w:fill="FFFFFF"/>
        <w:spacing w:line="240" w:lineRule="auto"/>
        <w:ind w:left="19" w:right="62" w:firstLine="307"/>
        <w:jc w:val="both"/>
        <w:rPr>
          <w:rFonts w:ascii="Times New Roman" w:hAnsi="Times New Roman" w:cs="Times New Roman"/>
          <w:sz w:val="24"/>
          <w:szCs w:val="24"/>
        </w:rPr>
      </w:pPr>
      <w:r w:rsidRPr="00A60DCF">
        <w:rPr>
          <w:rFonts w:ascii="Times New Roman" w:hAnsi="Times New Roman" w:cs="Times New Roman"/>
          <w:sz w:val="24"/>
          <w:szCs w:val="24"/>
        </w:rPr>
        <w:t>Характер изменения свойств металлов с понижени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ем температуры зависит от многих факторов, а именно: от строения кристаллической решетки, чистоты по при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месям, величины зерна и т. п., а также от эксплуата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ционного режима работы данного сплава.</w:t>
      </w:r>
    </w:p>
    <w:p w:rsidR="00A60DCF" w:rsidRPr="00A60DCF" w:rsidRDefault="00A60DCF" w:rsidP="00A60DCF">
      <w:pPr>
        <w:shd w:val="clear" w:color="auto" w:fill="FFFFFF"/>
        <w:spacing w:line="240" w:lineRule="auto"/>
        <w:ind w:left="29" w:right="48" w:firstLine="322"/>
        <w:jc w:val="both"/>
        <w:rPr>
          <w:rFonts w:ascii="Times New Roman" w:hAnsi="Times New Roman" w:cs="Times New Roman"/>
          <w:sz w:val="24"/>
          <w:szCs w:val="24"/>
        </w:rPr>
      </w:pPr>
      <w:r w:rsidRPr="00A60DCF">
        <w:rPr>
          <w:rFonts w:ascii="Times New Roman" w:hAnsi="Times New Roman" w:cs="Times New Roman"/>
          <w:sz w:val="24"/>
          <w:szCs w:val="24"/>
        </w:rPr>
        <w:t>Одним из наиболее сильно действующих факторов, определяющих переход из пла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стичного (вязкого) состояния в хрупкое, является тем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пература. Поэтому для оценки конструкционных материалов очень важно знать их порог хладноломко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сти, т. е. температуру перехода из вязко-пластичного в хрупкое состояние.</w:t>
      </w:r>
    </w:p>
    <w:p w:rsidR="00A60DCF" w:rsidRPr="00A60DCF" w:rsidRDefault="00A60DCF" w:rsidP="00A60DCF">
      <w:pPr>
        <w:shd w:val="clear" w:color="auto" w:fill="FFFFFF"/>
        <w:spacing w:line="240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A60DCF">
        <w:rPr>
          <w:rFonts w:ascii="Times New Roman" w:hAnsi="Times New Roman" w:cs="Times New Roman"/>
          <w:sz w:val="24"/>
          <w:szCs w:val="24"/>
        </w:rPr>
        <w:t xml:space="preserve">Одним из показателей такого перехода является Т </w:t>
      </w:r>
      <w:r w:rsidRPr="00A60DCF">
        <w:rPr>
          <w:rFonts w:ascii="Times New Roman" w:hAnsi="Times New Roman" w:cs="Times New Roman"/>
          <w:sz w:val="24"/>
          <w:szCs w:val="24"/>
          <w:vertAlign w:val="subscript"/>
        </w:rPr>
        <w:t>50</w:t>
      </w:r>
      <w:r w:rsidRPr="00A60DCF">
        <w:rPr>
          <w:rFonts w:ascii="Times New Roman" w:hAnsi="Times New Roman" w:cs="Times New Roman"/>
          <w:sz w:val="24"/>
          <w:szCs w:val="24"/>
        </w:rPr>
        <w:t xml:space="preserve"> — температура, при которой в изломе наблюдается ~50% вязкой (волокнистой) составляющей. Темпера</w:t>
      </w:r>
      <w:r w:rsidRPr="00A60DCF">
        <w:rPr>
          <w:rFonts w:ascii="Times New Roman" w:hAnsi="Times New Roman" w:cs="Times New Roman"/>
          <w:sz w:val="24"/>
          <w:szCs w:val="24"/>
        </w:rPr>
        <w:softHyphen/>
        <w:t xml:space="preserve">тура эксплуатации всегда дожна быть выше порога хладноломкости </w:t>
      </w:r>
      <w:r w:rsidRPr="00A60DCF">
        <w:rPr>
          <w:rFonts w:ascii="Times New Roman" w:hAnsi="Times New Roman" w:cs="Times New Roman"/>
          <w:sz w:val="24"/>
          <w:szCs w:val="24"/>
          <w:lang w:val="en-US"/>
        </w:rPr>
        <w:t>T</w:t>
      </w:r>
      <w:r w:rsidRPr="00A60DCF">
        <w:rPr>
          <w:rFonts w:ascii="Times New Roman" w:hAnsi="Times New Roman" w:cs="Times New Roman"/>
          <w:sz w:val="24"/>
          <w:szCs w:val="24"/>
          <w:vertAlign w:val="subscript"/>
        </w:rPr>
        <w:t>5</w:t>
      </w:r>
      <w:r w:rsidRPr="00A60DCF">
        <w:rPr>
          <w:rFonts w:ascii="Times New Roman" w:hAnsi="Times New Roman" w:cs="Times New Roman"/>
          <w:sz w:val="24"/>
          <w:szCs w:val="24"/>
          <w:lang w:val="en-US"/>
        </w:rPr>
        <w:t>o</w:t>
      </w:r>
      <w:r w:rsidRPr="00A60DCF">
        <w:rPr>
          <w:rFonts w:ascii="Times New Roman" w:hAnsi="Times New Roman" w:cs="Times New Roman"/>
          <w:sz w:val="24"/>
          <w:szCs w:val="24"/>
        </w:rPr>
        <w:t xml:space="preserve"> с тем, чтобы был достаточный тем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пературный запас вязкости. Его определяют как Г</w:t>
      </w:r>
      <w:r w:rsidRPr="00A60DCF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A60DCF">
        <w:rPr>
          <w:rFonts w:ascii="Times New Roman" w:hAnsi="Times New Roman" w:cs="Times New Roman"/>
          <w:sz w:val="24"/>
          <w:szCs w:val="24"/>
        </w:rPr>
        <w:t>.в = = Тэксп</w:t>
      </w:r>
      <w:r w:rsidRPr="00A60DCF">
        <w:rPr>
          <w:rFonts w:ascii="Times New Roman" w:hAnsi="Times New Roman" w:cs="Times New Roman"/>
          <w:sz w:val="24"/>
          <w:szCs w:val="24"/>
          <w:vertAlign w:val="subscript"/>
        </w:rPr>
        <w:t>этп</w:t>
      </w:r>
      <w:r w:rsidRPr="00A60DCF">
        <w:rPr>
          <w:rFonts w:ascii="Times New Roman" w:hAnsi="Times New Roman" w:cs="Times New Roman"/>
          <w:sz w:val="24"/>
          <w:szCs w:val="24"/>
        </w:rPr>
        <w:t>— Т</w:t>
      </w:r>
      <w:r w:rsidRPr="00A60DCF">
        <w:rPr>
          <w:rFonts w:ascii="Times New Roman" w:hAnsi="Times New Roman" w:cs="Times New Roman"/>
          <w:sz w:val="24"/>
          <w:szCs w:val="24"/>
          <w:vertAlign w:val="subscript"/>
        </w:rPr>
        <w:t>50</w:t>
      </w:r>
      <w:r w:rsidRPr="00A60DCF">
        <w:rPr>
          <w:rFonts w:ascii="Times New Roman" w:hAnsi="Times New Roman" w:cs="Times New Roman"/>
          <w:sz w:val="24"/>
          <w:szCs w:val="24"/>
        </w:rPr>
        <w:t>, где Тэксп — температура эксплуатации дан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ного материала. Если Г</w:t>
      </w:r>
      <w:r w:rsidRPr="00A60DCF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A60DCF">
        <w:rPr>
          <w:rFonts w:ascii="Times New Roman" w:hAnsi="Times New Roman" w:cs="Times New Roman"/>
          <w:sz w:val="24"/>
          <w:szCs w:val="24"/>
        </w:rPr>
        <w:t>.в=10—15° С, то материал ненадежен; запас в 40—60° С — достаточен. Чем ниже порог хладноломкости, тем менее чувствителен металл к концентраторам напряжений (отверстия, риски, цара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пины, микротрещины и т.д.), а также к скорости дефор мации (для сталей, работающих с динамическими на</w:t>
      </w:r>
      <w:r w:rsidRPr="00A60DCF">
        <w:rPr>
          <w:rFonts w:ascii="Times New Roman" w:hAnsi="Times New Roman" w:cs="Times New Roman"/>
          <w:sz w:val="24"/>
          <w:szCs w:val="24"/>
        </w:rPr>
        <w:softHyphen/>
        <w:t xml:space="preserve">грузками, критерием является Т </w:t>
      </w:r>
      <w:r w:rsidRPr="00A60DCF">
        <w:rPr>
          <w:rFonts w:ascii="Times New Roman" w:hAnsi="Times New Roman" w:cs="Times New Roman"/>
          <w:sz w:val="24"/>
          <w:szCs w:val="24"/>
          <w:vertAlign w:val="subscript"/>
        </w:rPr>
        <w:t>90</w:t>
      </w:r>
      <w:r w:rsidRPr="00A60DCF">
        <w:rPr>
          <w:rFonts w:ascii="Times New Roman" w:hAnsi="Times New Roman" w:cs="Times New Roman"/>
          <w:sz w:val="24"/>
          <w:szCs w:val="24"/>
        </w:rPr>
        <w:t>).</w:t>
      </w:r>
    </w:p>
    <w:p w:rsidR="00A60DCF" w:rsidRPr="00A60DCF" w:rsidRDefault="00A60DCF" w:rsidP="00A60DCF">
      <w:pPr>
        <w:shd w:val="clear" w:color="auto" w:fill="FFFFFF"/>
        <w:spacing w:line="240" w:lineRule="auto"/>
        <w:ind w:left="82" w:right="14" w:firstLine="326"/>
        <w:jc w:val="both"/>
        <w:rPr>
          <w:rFonts w:ascii="Times New Roman" w:hAnsi="Times New Roman" w:cs="Times New Roman"/>
          <w:sz w:val="24"/>
          <w:szCs w:val="24"/>
        </w:rPr>
      </w:pPr>
      <w:r w:rsidRPr="00A60DCF">
        <w:rPr>
          <w:rFonts w:ascii="Times New Roman" w:hAnsi="Times New Roman" w:cs="Times New Roman"/>
          <w:sz w:val="24"/>
          <w:szCs w:val="24"/>
        </w:rPr>
        <w:t>Установлено, что температура пррога хладноломко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сти зависит от типа кристаллической решетки, плотно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сти дислокаций, наличия растворенных примесей, осо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бенно примесей внедрения. Если добавление легирую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щих элементов или загрязнение сплава примесями снижают прочность границ, микротрещины разрастают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ся легче, хрупкость металла увеличивается. Кроме того, растворенные атомы, особенно элементов внедрения, сегрегируют в места скопления дислокаций и тормозят их движение при деформировании металла. С пониже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нием температуры блокирование дислокаций примесны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ми атомами увеличивается, что приводит к резкому возрастанию предела текучести</w:t>
      </w:r>
      <w:r w:rsidRPr="00A60DCF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A60DCF">
        <w:rPr>
          <w:rFonts w:ascii="Times New Roman" w:hAnsi="Times New Roman" w:cs="Times New Roman"/>
          <w:sz w:val="24"/>
          <w:szCs w:val="24"/>
        </w:rPr>
        <w:t>.</w:t>
      </w:r>
    </w:p>
    <w:p w:rsidR="00A60DCF" w:rsidRPr="00A60DCF" w:rsidRDefault="00A60DCF" w:rsidP="00A60DCF">
      <w:pPr>
        <w:shd w:val="clear" w:color="auto" w:fill="FFFFFF"/>
        <w:spacing w:line="240" w:lineRule="auto"/>
        <w:ind w:left="53" w:right="53" w:firstLine="322"/>
        <w:jc w:val="both"/>
        <w:rPr>
          <w:rFonts w:ascii="Times New Roman" w:hAnsi="Times New Roman" w:cs="Times New Roman"/>
          <w:sz w:val="24"/>
          <w:szCs w:val="24"/>
        </w:rPr>
      </w:pPr>
      <w:r w:rsidRPr="00A60DCF">
        <w:rPr>
          <w:rFonts w:ascii="Times New Roman" w:hAnsi="Times New Roman" w:cs="Times New Roman"/>
          <w:sz w:val="24"/>
          <w:szCs w:val="24"/>
        </w:rPr>
        <w:t>У металлов с о. ц. к. решеткой выше чувствитель- ность к примесям внедрения, их присутствие резко уве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личивает упругую энергию кристаллической решетки, уменьшается подвижность дислокаций. В результате с понижением температуры, особенно в области ниже 0,1 Т</w:t>
      </w:r>
      <w:r w:rsidRPr="00A60DCF">
        <w:rPr>
          <w:rFonts w:ascii="Times New Roman" w:hAnsi="Times New Roman" w:cs="Times New Roman"/>
          <w:sz w:val="24"/>
          <w:szCs w:val="24"/>
          <w:vertAlign w:val="subscript"/>
        </w:rPr>
        <w:t>вл</w:t>
      </w:r>
      <w:r w:rsidRPr="00A60DCF">
        <w:rPr>
          <w:rFonts w:ascii="Times New Roman" w:hAnsi="Times New Roman" w:cs="Times New Roman"/>
          <w:sz w:val="24"/>
          <w:szCs w:val="24"/>
        </w:rPr>
        <w:t>, наблюдается резкое повышение предела теку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чести (он может достичь предела прочности), что явля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ется одной из основных причин перехода из вязкого состояния в хрупкое. Это резко ограничивает использо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вание таких материалов при низких температурах.</w:t>
      </w:r>
    </w:p>
    <w:p w:rsidR="00A60DCF" w:rsidRPr="00A60DCF" w:rsidRDefault="00A60DCF" w:rsidP="00A60DCF">
      <w:pPr>
        <w:shd w:val="clear" w:color="auto" w:fill="FFFFFF"/>
        <w:spacing w:line="240" w:lineRule="auto"/>
        <w:ind w:left="24" w:right="91" w:firstLine="326"/>
        <w:jc w:val="both"/>
        <w:rPr>
          <w:rFonts w:ascii="Times New Roman" w:hAnsi="Times New Roman" w:cs="Times New Roman"/>
          <w:sz w:val="24"/>
          <w:szCs w:val="24"/>
        </w:rPr>
      </w:pPr>
      <w:r w:rsidRPr="00A60DCF">
        <w:rPr>
          <w:rFonts w:ascii="Times New Roman" w:hAnsi="Times New Roman" w:cs="Times New Roman"/>
          <w:sz w:val="24"/>
          <w:szCs w:val="24"/>
        </w:rPr>
        <w:lastRenderedPageBreak/>
        <w:t>В металлах с г. ц. к. решеткой атомы примесей внед- рения, располагаясь в центре куба, практически не ис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кажают решетку, поэтому их влияние на хладнолом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кость незначительно. Кроме того, для металлов с г. ц. к. решеткой предел текучести почти не зависит от темпера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туры. С понижением температуры отношение σ</w:t>
      </w:r>
      <w:r w:rsidRPr="00A60DCF">
        <w:rPr>
          <w:rFonts w:ascii="Times New Roman" w:hAnsi="Times New Roman" w:cs="Times New Roman"/>
          <w:sz w:val="24"/>
          <w:szCs w:val="24"/>
          <w:vertAlign w:val="subscript"/>
        </w:rPr>
        <w:t xml:space="preserve">в </w:t>
      </w:r>
      <w:r w:rsidRPr="00A60DCF">
        <w:rPr>
          <w:rFonts w:ascii="Times New Roman" w:hAnsi="Times New Roman" w:cs="Times New Roman"/>
          <w:sz w:val="24"/>
          <w:szCs w:val="24"/>
        </w:rPr>
        <w:t>/ σ</w:t>
      </w:r>
      <w:r w:rsidRPr="00A60DCF">
        <w:rPr>
          <w:rFonts w:ascii="Times New Roman" w:hAnsi="Times New Roman" w:cs="Times New Roman"/>
          <w:sz w:val="24"/>
          <w:szCs w:val="24"/>
          <w:vertAlign w:val="subscript"/>
        </w:rPr>
        <w:t xml:space="preserve"> т </w:t>
      </w:r>
      <w:r w:rsidRPr="00A60DCF">
        <w:rPr>
          <w:rFonts w:ascii="Times New Roman" w:hAnsi="Times New Roman" w:cs="Times New Roman"/>
          <w:sz w:val="24"/>
          <w:szCs w:val="24"/>
        </w:rPr>
        <w:t xml:space="preserve"> воз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растает и такая характеристика делает металлы с г. ц. к. решеткой особо пригодными для использования при низких температурах.</w:t>
      </w:r>
    </w:p>
    <w:p w:rsidR="00A60DCF" w:rsidRPr="00A60DCF" w:rsidRDefault="00A60DCF" w:rsidP="00A60DCF">
      <w:pPr>
        <w:shd w:val="clear" w:color="auto" w:fill="FFFFFF"/>
        <w:spacing w:line="240" w:lineRule="auto"/>
        <w:ind w:left="14" w:right="110" w:firstLine="317"/>
        <w:jc w:val="both"/>
        <w:rPr>
          <w:rFonts w:ascii="Times New Roman" w:hAnsi="Times New Roman" w:cs="Times New Roman"/>
          <w:sz w:val="24"/>
          <w:szCs w:val="24"/>
        </w:rPr>
      </w:pPr>
      <w:r w:rsidRPr="00A60DCF">
        <w:rPr>
          <w:rFonts w:ascii="Times New Roman" w:hAnsi="Times New Roman" w:cs="Times New Roman"/>
          <w:sz w:val="24"/>
          <w:szCs w:val="24"/>
        </w:rPr>
        <w:t>Металлы с г. п. у. решеткой и сплавы на их основе ве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дут себя не однозначно. Механические свойства метал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лов с г. п. у. решеткой определяются отношением с/а и содержанием примесей и являются средними между ха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рактеристиками металлов с г. ц. к. и о. ц. к. решетками.</w:t>
      </w:r>
    </w:p>
    <w:p w:rsidR="00A60DCF" w:rsidRPr="00A60DCF" w:rsidRDefault="00A60DCF" w:rsidP="00A60DCF">
      <w:pPr>
        <w:shd w:val="clear" w:color="auto" w:fill="FFFFFF"/>
        <w:spacing w:line="240" w:lineRule="auto"/>
        <w:ind w:right="130" w:firstLine="322"/>
        <w:jc w:val="both"/>
        <w:rPr>
          <w:rFonts w:ascii="Times New Roman" w:hAnsi="Times New Roman" w:cs="Times New Roman"/>
          <w:sz w:val="24"/>
          <w:szCs w:val="24"/>
        </w:rPr>
      </w:pPr>
      <w:r w:rsidRPr="00A60DCF">
        <w:rPr>
          <w:rFonts w:ascii="Times New Roman" w:hAnsi="Times New Roman" w:cs="Times New Roman"/>
          <w:sz w:val="24"/>
          <w:szCs w:val="24"/>
        </w:rPr>
        <w:t>Для всех металлов и сплавов на хладноломкость влияет размер зерна (чем мельче зерно, тем больше сопротивление   распространению   трещины). Из   всех</w:t>
      </w:r>
    </w:p>
    <w:p w:rsidR="00A60DCF" w:rsidRPr="00A60DCF" w:rsidRDefault="00A60DCF" w:rsidP="00A60DCF">
      <w:pPr>
        <w:shd w:val="clear" w:color="auto" w:fill="FFFFFF"/>
        <w:spacing w:line="240" w:lineRule="auto"/>
        <w:ind w:left="29"/>
        <w:jc w:val="both"/>
        <w:rPr>
          <w:rFonts w:ascii="Times New Roman" w:hAnsi="Times New Roman" w:cs="Times New Roman"/>
          <w:sz w:val="24"/>
          <w:szCs w:val="24"/>
        </w:rPr>
      </w:pPr>
      <w:r w:rsidRPr="00A60DCF">
        <w:rPr>
          <w:rFonts w:ascii="Times New Roman" w:hAnsi="Times New Roman" w:cs="Times New Roman"/>
          <w:sz w:val="24"/>
          <w:szCs w:val="24"/>
        </w:rPr>
        <w:t>механических свойств особенно чувствительна к разме- ру зерна при низких температурах ударная вязкость. Чем крупнее зерно, чем больше загрязнение примесями, тем ниже ударная вязкость, тем больше склонность стали к разрушению при низких температурах.</w:t>
      </w:r>
    </w:p>
    <w:p w:rsidR="00A60DCF" w:rsidRPr="00A60DCF" w:rsidRDefault="00A60DCF" w:rsidP="00A60DCF">
      <w:pPr>
        <w:shd w:val="clear" w:color="auto" w:fill="FFFFFF"/>
        <w:spacing w:line="240" w:lineRule="auto"/>
        <w:ind w:left="1387" w:right="365" w:hanging="744"/>
        <w:rPr>
          <w:rFonts w:ascii="Times New Roman" w:hAnsi="Times New Roman" w:cs="Times New Roman"/>
          <w:sz w:val="24"/>
          <w:szCs w:val="24"/>
        </w:rPr>
      </w:pPr>
      <w:r w:rsidRPr="00A60DCF">
        <w:rPr>
          <w:rFonts w:ascii="Times New Roman" w:hAnsi="Times New Roman" w:cs="Times New Roman"/>
          <w:i/>
          <w:sz w:val="24"/>
          <w:szCs w:val="24"/>
        </w:rPr>
        <w:t>Металлические материалы для работы при низких температурах</w:t>
      </w:r>
    </w:p>
    <w:p w:rsidR="00A60DCF" w:rsidRPr="00A60DCF" w:rsidRDefault="00A60DCF" w:rsidP="00A60DCF">
      <w:pPr>
        <w:shd w:val="clear" w:color="auto" w:fill="FFFFFF"/>
        <w:spacing w:line="240" w:lineRule="auto"/>
        <w:ind w:left="10" w:right="19" w:firstLine="322"/>
        <w:jc w:val="both"/>
        <w:rPr>
          <w:rFonts w:ascii="Times New Roman" w:hAnsi="Times New Roman" w:cs="Times New Roman"/>
          <w:sz w:val="24"/>
          <w:szCs w:val="24"/>
        </w:rPr>
      </w:pPr>
      <w:r w:rsidRPr="00A60DCF">
        <w:rPr>
          <w:rFonts w:ascii="Times New Roman" w:hAnsi="Times New Roman" w:cs="Times New Roman"/>
          <w:sz w:val="24"/>
          <w:szCs w:val="24"/>
        </w:rPr>
        <w:t>Эти материалы при соответствующих низких рабо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чих температурах должны иметь достаточный темпера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турный запас вязкости Г</w:t>
      </w:r>
      <w:r w:rsidRPr="00A60DCF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A60DCF">
        <w:rPr>
          <w:rFonts w:ascii="Times New Roman" w:hAnsi="Times New Roman" w:cs="Times New Roman"/>
          <w:sz w:val="24"/>
          <w:szCs w:val="24"/>
        </w:rPr>
        <w:t>.</w:t>
      </w:r>
      <w:r w:rsidRPr="00A60DCF">
        <w:rPr>
          <w:rFonts w:ascii="Times New Roman" w:hAnsi="Times New Roman" w:cs="Times New Roman"/>
          <w:sz w:val="24"/>
          <w:szCs w:val="24"/>
          <w:vertAlign w:val="subscript"/>
        </w:rPr>
        <w:t>в</w:t>
      </w:r>
      <w:r w:rsidRPr="00A60DCF">
        <w:rPr>
          <w:rFonts w:ascii="Times New Roman" w:hAnsi="Times New Roman" w:cs="Times New Roman"/>
          <w:sz w:val="24"/>
          <w:szCs w:val="24"/>
        </w:rPr>
        <w:t>. Кроме того, они должны обладать также хорошей свариваемостью и коррозион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ной стойкостью.</w:t>
      </w:r>
    </w:p>
    <w:p w:rsidR="00A60DCF" w:rsidRPr="00A60DCF" w:rsidRDefault="00A60DCF" w:rsidP="00A60DCF">
      <w:pPr>
        <w:shd w:val="clear" w:color="auto" w:fill="FFFFFF"/>
        <w:spacing w:line="240" w:lineRule="auto"/>
        <w:ind w:left="10" w:right="24" w:firstLine="317"/>
        <w:jc w:val="both"/>
        <w:rPr>
          <w:rFonts w:ascii="Times New Roman" w:hAnsi="Times New Roman" w:cs="Times New Roman"/>
          <w:sz w:val="24"/>
          <w:szCs w:val="24"/>
        </w:rPr>
      </w:pPr>
      <w:r w:rsidRPr="00A60DCF">
        <w:rPr>
          <w:rFonts w:ascii="Times New Roman" w:hAnsi="Times New Roman" w:cs="Times New Roman"/>
          <w:sz w:val="24"/>
          <w:szCs w:val="24"/>
        </w:rPr>
        <w:t>При расчетах конструкций значения σ</w:t>
      </w:r>
      <w:r w:rsidRPr="00A60DCF">
        <w:rPr>
          <w:rFonts w:ascii="Times New Roman" w:hAnsi="Times New Roman" w:cs="Times New Roman"/>
          <w:sz w:val="24"/>
          <w:szCs w:val="24"/>
          <w:vertAlign w:val="subscript"/>
        </w:rPr>
        <w:t xml:space="preserve">в </w:t>
      </w:r>
      <w:r w:rsidRPr="00A60DCF">
        <w:rPr>
          <w:rFonts w:ascii="Times New Roman" w:hAnsi="Times New Roman" w:cs="Times New Roman"/>
          <w:sz w:val="24"/>
          <w:szCs w:val="24"/>
        </w:rPr>
        <w:t xml:space="preserve"> и σ</w:t>
      </w:r>
      <w:r w:rsidRPr="00A60DCF">
        <w:rPr>
          <w:rFonts w:ascii="Times New Roman" w:hAnsi="Times New Roman" w:cs="Times New Roman"/>
          <w:sz w:val="24"/>
          <w:szCs w:val="24"/>
          <w:vertAlign w:val="subscript"/>
        </w:rPr>
        <w:t>о</w:t>
      </w:r>
      <w:r w:rsidRPr="00A60DCF">
        <w:rPr>
          <w:rFonts w:ascii="Times New Roman" w:hAnsi="Times New Roman" w:cs="Times New Roman"/>
          <w:sz w:val="24"/>
          <w:szCs w:val="24"/>
        </w:rPr>
        <w:t>,</w:t>
      </w:r>
      <w:r w:rsidRPr="00A60DCF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A60DCF">
        <w:rPr>
          <w:rFonts w:ascii="Times New Roman" w:hAnsi="Times New Roman" w:cs="Times New Roman"/>
          <w:sz w:val="24"/>
          <w:szCs w:val="24"/>
        </w:rPr>
        <w:t xml:space="preserve"> выби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рают по результатам испытаний при 20° С, а характе</w:t>
      </w:r>
      <w:r w:rsidRPr="00A60DCF">
        <w:rPr>
          <w:rFonts w:ascii="Times New Roman" w:hAnsi="Times New Roman" w:cs="Times New Roman"/>
          <w:sz w:val="24"/>
          <w:szCs w:val="24"/>
        </w:rPr>
        <w:softHyphen/>
        <w:t xml:space="preserve">ристики пластичности δ  и </w:t>
      </w:r>
      <w:r w:rsidRPr="00A60DCF">
        <w:rPr>
          <w:rFonts w:ascii="Times New Roman" w:hAnsi="Times New Roman" w:cs="Times New Roman"/>
          <w:sz w:val="24"/>
          <w:szCs w:val="24"/>
          <w:lang w:val="en-US"/>
        </w:rPr>
        <w:t>ψ</w:t>
      </w:r>
      <w:r w:rsidRPr="00A60DCF">
        <w:rPr>
          <w:rFonts w:ascii="Times New Roman" w:hAnsi="Times New Roman" w:cs="Times New Roman"/>
          <w:sz w:val="24"/>
          <w:szCs w:val="24"/>
        </w:rPr>
        <w:t xml:space="preserve"> и значения ударной вязко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сти — при рабочих температурах.</w:t>
      </w:r>
    </w:p>
    <w:p w:rsidR="00A60DCF" w:rsidRPr="00A60DCF" w:rsidRDefault="00A60DCF" w:rsidP="00A60DCF">
      <w:pPr>
        <w:shd w:val="clear" w:color="auto" w:fill="FFFFFF"/>
        <w:spacing w:line="240" w:lineRule="auto"/>
        <w:ind w:left="14" w:right="24" w:firstLine="312"/>
        <w:jc w:val="both"/>
        <w:rPr>
          <w:rFonts w:ascii="Times New Roman" w:hAnsi="Times New Roman" w:cs="Times New Roman"/>
          <w:sz w:val="24"/>
          <w:szCs w:val="24"/>
        </w:rPr>
      </w:pPr>
      <w:r w:rsidRPr="00A60DCF">
        <w:rPr>
          <w:rFonts w:ascii="Times New Roman" w:hAnsi="Times New Roman" w:cs="Times New Roman"/>
          <w:sz w:val="24"/>
          <w:szCs w:val="24"/>
        </w:rPr>
        <w:t>В зависимости от температуры эксплуатации мате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риалы можно разделить на следующие группы:</w:t>
      </w:r>
    </w:p>
    <w:p w:rsidR="00A60DCF" w:rsidRPr="00A60DCF" w:rsidRDefault="00A60DCF" w:rsidP="00A60DCF">
      <w:pPr>
        <w:widowControl w:val="0"/>
        <w:numPr>
          <w:ilvl w:val="0"/>
          <w:numId w:val="5"/>
        </w:numPr>
        <w:shd w:val="clear" w:color="auto" w:fill="FFFFFF"/>
        <w:tabs>
          <w:tab w:val="left" w:pos="576"/>
        </w:tabs>
        <w:autoSpaceDE w:val="0"/>
        <w:autoSpaceDN w:val="0"/>
        <w:adjustRightInd w:val="0"/>
        <w:spacing w:after="0" w:line="240" w:lineRule="auto"/>
        <w:ind w:firstLine="317"/>
        <w:rPr>
          <w:rFonts w:ascii="Times New Roman" w:hAnsi="Times New Roman" w:cs="Times New Roman"/>
          <w:sz w:val="24"/>
          <w:szCs w:val="24"/>
        </w:rPr>
      </w:pPr>
      <w:r w:rsidRPr="00A60DCF">
        <w:rPr>
          <w:rFonts w:ascii="Times New Roman" w:hAnsi="Times New Roman" w:cs="Times New Roman"/>
          <w:sz w:val="24"/>
          <w:szCs w:val="24"/>
        </w:rPr>
        <w:t>Для конструкций, работающих до —504—60° С*, используют  качественные конструкционные углеродистые и легированные стали, термически обработанные</w:t>
      </w:r>
      <w:r w:rsidRPr="00A60DCF">
        <w:rPr>
          <w:rFonts w:ascii="Times New Roman" w:hAnsi="Times New Roman" w:cs="Times New Roman"/>
          <w:sz w:val="24"/>
          <w:szCs w:val="24"/>
        </w:rPr>
        <w:br/>
        <w:t>(нормализация или закалка с отпуском).</w:t>
      </w:r>
    </w:p>
    <w:p w:rsidR="00A60DCF" w:rsidRPr="00A60DCF" w:rsidRDefault="00A60DCF" w:rsidP="00A60DCF">
      <w:pPr>
        <w:widowControl w:val="0"/>
        <w:numPr>
          <w:ilvl w:val="0"/>
          <w:numId w:val="5"/>
        </w:numPr>
        <w:shd w:val="clear" w:color="auto" w:fill="FFFFFF"/>
        <w:tabs>
          <w:tab w:val="left" w:pos="576"/>
        </w:tabs>
        <w:autoSpaceDE w:val="0"/>
        <w:autoSpaceDN w:val="0"/>
        <w:adjustRightInd w:val="0"/>
        <w:spacing w:after="0" w:line="240" w:lineRule="auto"/>
        <w:ind w:firstLine="317"/>
        <w:rPr>
          <w:rFonts w:ascii="Times New Roman" w:hAnsi="Times New Roman" w:cs="Times New Roman"/>
          <w:sz w:val="24"/>
          <w:szCs w:val="24"/>
        </w:rPr>
      </w:pPr>
      <w:r w:rsidRPr="00A60DCF">
        <w:rPr>
          <w:rFonts w:ascii="Times New Roman" w:hAnsi="Times New Roman" w:cs="Times New Roman"/>
          <w:sz w:val="24"/>
          <w:szCs w:val="24"/>
        </w:rPr>
        <w:t>При работе изделий до более низких температур,примерно до —120° С, применяют конструкционные ста</w:t>
      </w:r>
      <w:r w:rsidRPr="00A60DCF">
        <w:rPr>
          <w:rFonts w:ascii="Times New Roman" w:hAnsi="Times New Roman" w:cs="Times New Roman"/>
          <w:sz w:val="24"/>
          <w:szCs w:val="24"/>
        </w:rPr>
        <w:softHyphen/>
        <w:t xml:space="preserve">ли, содержащие 2,5—5% </w:t>
      </w:r>
      <w:r w:rsidRPr="00A60DCF">
        <w:rPr>
          <w:rFonts w:ascii="Times New Roman" w:hAnsi="Times New Roman" w:cs="Times New Roman"/>
          <w:sz w:val="24"/>
          <w:szCs w:val="24"/>
          <w:lang w:val="en-US"/>
        </w:rPr>
        <w:t>Ni</w:t>
      </w:r>
      <w:r w:rsidRPr="00A60DCF">
        <w:rPr>
          <w:rFonts w:ascii="Times New Roman" w:hAnsi="Times New Roman" w:cs="Times New Roman"/>
          <w:sz w:val="24"/>
          <w:szCs w:val="24"/>
        </w:rPr>
        <w:t xml:space="preserve"> (см. табл. 17).</w:t>
      </w:r>
    </w:p>
    <w:p w:rsidR="00A60DCF" w:rsidRPr="00A60DCF" w:rsidRDefault="00A60DCF" w:rsidP="00A60DCF">
      <w:pPr>
        <w:widowControl w:val="0"/>
        <w:numPr>
          <w:ilvl w:val="0"/>
          <w:numId w:val="5"/>
        </w:numPr>
        <w:shd w:val="clear" w:color="auto" w:fill="FFFFFF"/>
        <w:tabs>
          <w:tab w:val="left" w:pos="629"/>
        </w:tabs>
        <w:autoSpaceDE w:val="0"/>
        <w:autoSpaceDN w:val="0"/>
        <w:adjustRightInd w:val="0"/>
        <w:spacing w:before="34" w:after="0" w:line="240" w:lineRule="auto"/>
        <w:ind w:left="82" w:firstLine="317"/>
        <w:rPr>
          <w:rFonts w:ascii="Times New Roman" w:hAnsi="Times New Roman" w:cs="Times New Roman"/>
          <w:sz w:val="24"/>
          <w:szCs w:val="24"/>
        </w:rPr>
      </w:pPr>
      <w:r w:rsidRPr="00A60DCF">
        <w:rPr>
          <w:rFonts w:ascii="Times New Roman" w:hAnsi="Times New Roman" w:cs="Times New Roman"/>
          <w:sz w:val="24"/>
          <w:szCs w:val="24"/>
        </w:rPr>
        <w:t>Для аппаратуры, работающей до температур кипения жидкого азота (—196° С), используют сплавы с г. ц. к. решеткой: хромоникелевые аустенитные нержа</w:t>
      </w:r>
      <w:r w:rsidRPr="00A60DCF">
        <w:rPr>
          <w:rFonts w:ascii="Times New Roman" w:hAnsi="Times New Roman" w:cs="Times New Roman"/>
          <w:sz w:val="24"/>
          <w:szCs w:val="24"/>
        </w:rPr>
        <w:softHyphen/>
      </w:r>
      <w:r w:rsidRPr="00A60DCF">
        <w:rPr>
          <w:rFonts w:ascii="Times New Roman" w:hAnsi="Times New Roman" w:cs="Times New Roman"/>
          <w:sz w:val="24"/>
          <w:szCs w:val="24"/>
        </w:rPr>
        <w:br/>
        <w:t>веющие стали, алюминиевые и медные сплавы, а также некоторые титановые сплавы (с г. п. у. решеткой).</w:t>
      </w:r>
    </w:p>
    <w:p w:rsidR="00A60DCF" w:rsidRPr="00A60DCF" w:rsidRDefault="00A60DCF" w:rsidP="00A60DCF">
      <w:pPr>
        <w:widowControl w:val="0"/>
        <w:numPr>
          <w:ilvl w:val="0"/>
          <w:numId w:val="5"/>
        </w:numPr>
        <w:shd w:val="clear" w:color="auto" w:fill="FFFFFF"/>
        <w:tabs>
          <w:tab w:val="left" w:pos="629"/>
        </w:tabs>
        <w:autoSpaceDE w:val="0"/>
        <w:autoSpaceDN w:val="0"/>
        <w:adjustRightInd w:val="0"/>
        <w:spacing w:after="0" w:line="240" w:lineRule="auto"/>
        <w:ind w:left="82" w:firstLine="317"/>
        <w:rPr>
          <w:rFonts w:ascii="Times New Roman" w:hAnsi="Times New Roman" w:cs="Times New Roman"/>
          <w:sz w:val="24"/>
          <w:szCs w:val="24"/>
        </w:rPr>
      </w:pPr>
      <w:r w:rsidRPr="00A60DCF">
        <w:rPr>
          <w:rFonts w:ascii="Times New Roman" w:hAnsi="Times New Roman" w:cs="Times New Roman"/>
          <w:sz w:val="24"/>
          <w:szCs w:val="24"/>
        </w:rPr>
        <w:t>Для машин, производящих ожиженные газы, а так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же осуществляющих их транспортировку и хранение, для физической аппаратуры и т. п. используют материалы.</w:t>
      </w:r>
    </w:p>
    <w:p w:rsidR="00A60DCF" w:rsidRPr="00A60DCF" w:rsidRDefault="00A60DCF" w:rsidP="00A60DCF">
      <w:pPr>
        <w:shd w:val="clear" w:color="auto" w:fill="FFFFFF"/>
        <w:spacing w:before="5" w:line="240" w:lineRule="auto"/>
        <w:ind w:left="180" w:right="29"/>
        <w:jc w:val="both"/>
        <w:rPr>
          <w:rFonts w:ascii="Times New Roman" w:hAnsi="Times New Roman" w:cs="Times New Roman"/>
          <w:sz w:val="24"/>
          <w:szCs w:val="24"/>
        </w:rPr>
      </w:pPr>
      <w:r w:rsidRPr="00A60DCF">
        <w:rPr>
          <w:rFonts w:ascii="Times New Roman" w:hAnsi="Times New Roman" w:cs="Times New Roman"/>
          <w:sz w:val="24"/>
          <w:szCs w:val="24"/>
        </w:rPr>
        <w:t>сохраняющие вязкие свой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ства до температур кипе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ния жидкого водорода (—253° С) и жидкого гелия (—269°С). К ним относят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ся стали 0Х15Н25МТЗ, 0Х12Н20ТЗР, сплавы ин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вар и др.</w:t>
      </w:r>
    </w:p>
    <w:p w:rsidR="00A60DCF" w:rsidRPr="00A60DCF" w:rsidRDefault="00A60DCF" w:rsidP="00A60DCF">
      <w:pPr>
        <w:shd w:val="clear" w:color="auto" w:fill="FFFFFF"/>
        <w:spacing w:before="14" w:line="240" w:lineRule="auto"/>
        <w:ind w:right="24"/>
        <w:jc w:val="right"/>
        <w:rPr>
          <w:rFonts w:ascii="Times New Roman" w:hAnsi="Times New Roman" w:cs="Times New Roman"/>
          <w:sz w:val="24"/>
          <w:szCs w:val="24"/>
        </w:rPr>
      </w:pPr>
      <w:r w:rsidRPr="00A60DCF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Pr="00A60DCF">
        <w:rPr>
          <w:rFonts w:ascii="Times New Roman" w:hAnsi="Times New Roman" w:cs="Times New Roman"/>
          <w:sz w:val="24"/>
          <w:szCs w:val="24"/>
          <w:lang w:val="en-US"/>
        </w:rPr>
        <w:t>17</w:t>
      </w:r>
      <w:r w:rsidRPr="00A60DCF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A60DCF" w:rsidRPr="00A60DCF" w:rsidRDefault="00A60DCF" w:rsidP="00A60DC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60DCF"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</w:t>
      </w:r>
      <w:r w:rsidRPr="00A60DC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800600" cy="2971800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t="1640" r="4440" b="68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0DCF" w:rsidRPr="00A60DCF" w:rsidRDefault="00A60DCF" w:rsidP="00A60DCF">
      <w:pPr>
        <w:shd w:val="clear" w:color="auto" w:fill="FFFFFF"/>
        <w:spacing w:line="240" w:lineRule="auto"/>
        <w:ind w:right="29"/>
        <w:jc w:val="both"/>
        <w:rPr>
          <w:rFonts w:ascii="Times New Roman" w:hAnsi="Times New Roman" w:cs="Times New Roman"/>
          <w:sz w:val="24"/>
          <w:szCs w:val="24"/>
        </w:rPr>
      </w:pPr>
      <w:r w:rsidRPr="00A60DCF">
        <w:rPr>
          <w:rFonts w:ascii="Times New Roman" w:hAnsi="Times New Roman" w:cs="Times New Roman"/>
          <w:noProof/>
          <w:sz w:val="24"/>
          <w:szCs w:val="24"/>
        </w:rPr>
        <w:pict>
          <v:group id="_x0000_s1054" style="position:absolute;left:0;text-align:left;margin-left:0;margin-top:8.8pt;width:180pt;height:243pt;z-index:251675648" coordorigin="1134,9594" coordsize="3600,4860">
            <v:shape id="_x0000_s1055" type="#_x0000_t75" style="position:absolute;left:1134;top:9594;width:3465;height:4860;rotation:359;mso-wrap-distance-left:2pt;mso-wrap-distance-right:2pt;mso-position-horizontal-relative:page">
              <v:imagedata r:id="rId25" o:title=""/>
            </v:shape>
            <v:shape id="_x0000_s1056" type="#_x0000_t202" style="position:absolute;left:1134;top:13014;width:3600;height:1440" stroked="f">
              <v:textbox>
                <w:txbxContent>
                  <w:p w:rsidR="00A60DCF" w:rsidRDefault="00A60DCF" w:rsidP="00A60DCF">
                    <w:pPr>
                      <w:spacing w:line="192" w:lineRule="auto"/>
                      <w:ind w:left="-180"/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 xml:space="preserve">Рис. 130. Влияние содержания никеля на температуру перехо- да стали в хрупкое состояние по данным испытаний (Д.А.Вигли). Содержание </w:t>
                    </w:r>
                    <w:r>
                      <w:rPr>
                        <w:sz w:val="24"/>
                        <w:szCs w:val="24"/>
                        <w:lang w:val="en-US"/>
                      </w:rPr>
                      <w:t>Ni</w:t>
                    </w:r>
                    <w:r>
                      <w:rPr>
                        <w:sz w:val="24"/>
                        <w:szCs w:val="24"/>
                      </w:rPr>
                      <w:t xml:space="preserve">  в %:</w:t>
                    </w:r>
                  </w:p>
                  <w:p w:rsidR="00A60DCF" w:rsidRPr="004D4840" w:rsidRDefault="00A60DCF" w:rsidP="00A60DCF">
                    <w:pPr>
                      <w:spacing w:line="192" w:lineRule="auto"/>
                      <w:ind w:left="-180"/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 xml:space="preserve">1-0; </w:t>
                    </w:r>
                    <w:r>
                      <w:rPr>
                        <w:sz w:val="24"/>
                        <w:szCs w:val="24"/>
                        <w:lang w:val="en-US"/>
                      </w:rPr>
                      <w:t xml:space="preserve">  </w:t>
                    </w:r>
                    <w:r>
                      <w:rPr>
                        <w:sz w:val="24"/>
                        <w:szCs w:val="24"/>
                      </w:rPr>
                      <w:t xml:space="preserve">2-2; </w:t>
                    </w:r>
                    <w:r>
                      <w:rPr>
                        <w:sz w:val="24"/>
                        <w:szCs w:val="24"/>
                        <w:lang w:val="en-US"/>
                      </w:rPr>
                      <w:t xml:space="preserve"> </w:t>
                    </w:r>
                    <w:r>
                      <w:rPr>
                        <w:sz w:val="24"/>
                        <w:szCs w:val="24"/>
                      </w:rPr>
                      <w:t>3-3,5;</w:t>
                    </w:r>
                    <w:r>
                      <w:rPr>
                        <w:sz w:val="24"/>
                        <w:szCs w:val="24"/>
                        <w:lang w:val="en-US"/>
                      </w:rPr>
                      <w:t xml:space="preserve">  </w:t>
                    </w:r>
                    <w:r>
                      <w:rPr>
                        <w:sz w:val="24"/>
                        <w:szCs w:val="24"/>
                      </w:rPr>
                      <w:t xml:space="preserve"> 4-8,5;</w:t>
                    </w:r>
                    <w:r>
                      <w:rPr>
                        <w:sz w:val="24"/>
                        <w:szCs w:val="24"/>
                        <w:lang w:val="en-US"/>
                      </w:rPr>
                      <w:t xml:space="preserve">   </w:t>
                    </w:r>
                    <w:r>
                      <w:rPr>
                        <w:sz w:val="24"/>
                        <w:szCs w:val="24"/>
                      </w:rPr>
                      <w:t>5-13</w:t>
                    </w:r>
                  </w:p>
                </w:txbxContent>
              </v:textbox>
            </v:shape>
            <w10:wrap type="square"/>
          </v:group>
        </w:pict>
      </w:r>
    </w:p>
    <w:p w:rsidR="00A60DCF" w:rsidRPr="00A60DCF" w:rsidRDefault="00A60DCF" w:rsidP="00A60DCF">
      <w:pPr>
        <w:shd w:val="clear" w:color="auto" w:fill="FFFFFF"/>
        <w:spacing w:before="10" w:line="240" w:lineRule="auto"/>
        <w:ind w:left="180" w:right="43" w:firstLine="331"/>
        <w:jc w:val="both"/>
        <w:rPr>
          <w:rFonts w:ascii="Times New Roman" w:hAnsi="Times New Roman" w:cs="Times New Roman"/>
          <w:sz w:val="24"/>
          <w:szCs w:val="24"/>
        </w:rPr>
      </w:pPr>
      <w:r w:rsidRPr="00A60DCF">
        <w:rPr>
          <w:rFonts w:ascii="Times New Roman" w:hAnsi="Times New Roman" w:cs="Times New Roman"/>
          <w:sz w:val="24"/>
          <w:szCs w:val="24"/>
        </w:rPr>
        <w:t>Наиболее благоприят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ное влияние на температуру перехода из вязкого в хруп</w:t>
      </w:r>
      <w:r w:rsidRPr="00A60DCF">
        <w:rPr>
          <w:rFonts w:ascii="Times New Roman" w:hAnsi="Times New Roman" w:cs="Times New Roman"/>
          <w:sz w:val="24"/>
          <w:szCs w:val="24"/>
        </w:rPr>
        <w:softHyphen/>
        <w:t xml:space="preserve">кое состояние оказывает никель (рис.130). В табл.17 приведены значения </w:t>
      </w:r>
      <w:r w:rsidRPr="00A60DCF">
        <w:rPr>
          <w:rFonts w:ascii="Times New Roman" w:hAnsi="Times New Roman" w:cs="Times New Roman"/>
          <w:color w:val="FF0000"/>
          <w:sz w:val="24"/>
          <w:szCs w:val="24"/>
        </w:rPr>
        <w:t>Г</w:t>
      </w:r>
      <w:r w:rsidRPr="00A60DCF">
        <w:rPr>
          <w:rFonts w:ascii="Times New Roman" w:hAnsi="Times New Roman" w:cs="Times New Roman"/>
          <w:color w:val="FF0000"/>
          <w:sz w:val="24"/>
          <w:szCs w:val="24"/>
          <w:vertAlign w:val="subscript"/>
        </w:rPr>
        <w:t>50</w:t>
      </w:r>
      <w:r w:rsidRPr="00A60DCF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A60DCF">
        <w:rPr>
          <w:rFonts w:ascii="Times New Roman" w:hAnsi="Times New Roman" w:cs="Times New Roman"/>
          <w:sz w:val="24"/>
          <w:szCs w:val="24"/>
        </w:rPr>
        <w:t>и свойства сталей, содержа</w:t>
      </w:r>
      <w:r w:rsidRPr="00A60DCF">
        <w:rPr>
          <w:rFonts w:ascii="Times New Roman" w:hAnsi="Times New Roman" w:cs="Times New Roman"/>
          <w:sz w:val="24"/>
          <w:szCs w:val="24"/>
        </w:rPr>
        <w:softHyphen/>
        <w:t xml:space="preserve">щих до 9% </w:t>
      </w:r>
      <w:r w:rsidRPr="00A60DCF">
        <w:rPr>
          <w:rFonts w:ascii="Times New Roman" w:hAnsi="Times New Roman" w:cs="Times New Roman"/>
          <w:sz w:val="24"/>
          <w:szCs w:val="24"/>
          <w:lang w:val="en-US"/>
        </w:rPr>
        <w:t>Ni</w:t>
      </w:r>
      <w:r w:rsidRPr="00A60DCF">
        <w:rPr>
          <w:rFonts w:ascii="Times New Roman" w:hAnsi="Times New Roman" w:cs="Times New Roman"/>
          <w:sz w:val="24"/>
          <w:szCs w:val="24"/>
        </w:rPr>
        <w:t xml:space="preserve"> (после прове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дения закалки и высокого отпуска).</w:t>
      </w:r>
    </w:p>
    <w:p w:rsidR="00A60DCF" w:rsidRPr="00A60DCF" w:rsidRDefault="00A60DCF" w:rsidP="00A60DCF">
      <w:pPr>
        <w:shd w:val="clear" w:color="auto" w:fill="FFFFFF"/>
        <w:spacing w:line="240" w:lineRule="auto"/>
        <w:ind w:left="5" w:right="24"/>
        <w:jc w:val="both"/>
        <w:rPr>
          <w:rFonts w:ascii="Times New Roman" w:hAnsi="Times New Roman" w:cs="Times New Roman"/>
          <w:sz w:val="24"/>
          <w:szCs w:val="24"/>
        </w:rPr>
      </w:pPr>
      <w:r w:rsidRPr="00A60DCF">
        <w:rPr>
          <w:rFonts w:ascii="Times New Roman" w:hAnsi="Times New Roman" w:cs="Times New Roman"/>
          <w:sz w:val="24"/>
          <w:szCs w:val="24"/>
        </w:rPr>
        <w:t xml:space="preserve"> До -60</w:t>
      </w:r>
      <w:r w:rsidRPr="00A60DCF">
        <w:rPr>
          <w:rFonts w:ascii="Times New Roman" w:hAnsi="Times New Roman" w:cs="Times New Roman"/>
          <w:sz w:val="24"/>
          <w:szCs w:val="24"/>
          <w:vertAlign w:val="superscript"/>
        </w:rPr>
        <w:t xml:space="preserve">0 </w:t>
      </w:r>
      <w:r w:rsidRPr="00A60DCF">
        <w:rPr>
          <w:rFonts w:ascii="Times New Roman" w:hAnsi="Times New Roman" w:cs="Times New Roman"/>
          <w:sz w:val="24"/>
          <w:szCs w:val="24"/>
        </w:rPr>
        <w:t xml:space="preserve">С применяют стали, содержащие до 3,5% </w:t>
      </w:r>
      <w:r w:rsidRPr="00A60DCF">
        <w:rPr>
          <w:rFonts w:ascii="Times New Roman" w:hAnsi="Times New Roman" w:cs="Times New Roman"/>
          <w:sz w:val="24"/>
          <w:szCs w:val="24"/>
          <w:lang w:val="en-US"/>
        </w:rPr>
        <w:t>Ni</w:t>
      </w:r>
      <w:r w:rsidRPr="00A60DCF">
        <w:rPr>
          <w:rFonts w:ascii="Times New Roman" w:hAnsi="Times New Roman" w:cs="Times New Roman"/>
          <w:sz w:val="24"/>
          <w:szCs w:val="24"/>
        </w:rPr>
        <w:t xml:space="preserve"> (0</w:t>
      </w:r>
      <w:r w:rsidRPr="00A60DCF">
        <w:rPr>
          <w:rFonts w:ascii="Times New Roman" w:hAnsi="Times New Roman" w:cs="Times New Roman"/>
          <w:sz w:val="24"/>
          <w:szCs w:val="24"/>
          <w:lang w:val="en-US"/>
        </w:rPr>
        <w:t>H</w:t>
      </w:r>
      <w:r w:rsidRPr="00A60DCF">
        <w:rPr>
          <w:rFonts w:ascii="Times New Roman" w:hAnsi="Times New Roman" w:cs="Times New Roman"/>
          <w:sz w:val="24"/>
          <w:szCs w:val="24"/>
        </w:rPr>
        <w:t xml:space="preserve">2, ОНЗ); до —150°С используют стали с 4—6% </w:t>
      </w:r>
      <w:r w:rsidRPr="00A60DCF">
        <w:rPr>
          <w:rFonts w:ascii="Times New Roman" w:hAnsi="Times New Roman" w:cs="Times New Roman"/>
          <w:sz w:val="24"/>
          <w:szCs w:val="24"/>
          <w:lang w:val="en-US"/>
        </w:rPr>
        <w:t>Ni</w:t>
      </w:r>
      <w:r w:rsidRPr="00A60DCF">
        <w:rPr>
          <w:rFonts w:ascii="Times New Roman" w:hAnsi="Times New Roman" w:cs="Times New Roman"/>
          <w:sz w:val="24"/>
          <w:szCs w:val="24"/>
        </w:rPr>
        <w:t xml:space="preserve"> (0</w:t>
      </w:r>
      <w:r w:rsidRPr="00A60DCF">
        <w:rPr>
          <w:rFonts w:ascii="Times New Roman" w:hAnsi="Times New Roman" w:cs="Times New Roman"/>
          <w:sz w:val="24"/>
          <w:szCs w:val="24"/>
          <w:lang w:val="en-US"/>
        </w:rPr>
        <w:t>H</w:t>
      </w:r>
      <w:r w:rsidRPr="00A60DCF">
        <w:rPr>
          <w:rFonts w:ascii="Times New Roman" w:hAnsi="Times New Roman" w:cs="Times New Roman"/>
          <w:sz w:val="24"/>
          <w:szCs w:val="24"/>
        </w:rPr>
        <w:t xml:space="preserve">4, 0Н6) и до —196° С можно применять стали с 6—9% </w:t>
      </w:r>
      <w:r w:rsidRPr="00A60DCF">
        <w:rPr>
          <w:rFonts w:ascii="Times New Roman" w:hAnsi="Times New Roman" w:cs="Times New Roman"/>
          <w:sz w:val="24"/>
          <w:szCs w:val="24"/>
          <w:lang w:val="en-US"/>
        </w:rPr>
        <w:t>Ni</w:t>
      </w:r>
      <w:r w:rsidRPr="00A60DCF">
        <w:rPr>
          <w:rFonts w:ascii="Times New Roman" w:hAnsi="Times New Roman" w:cs="Times New Roman"/>
          <w:sz w:val="24"/>
          <w:szCs w:val="24"/>
        </w:rPr>
        <w:t xml:space="preserve"> (0</w:t>
      </w:r>
      <w:r w:rsidRPr="00A60DCF">
        <w:rPr>
          <w:rFonts w:ascii="Times New Roman" w:hAnsi="Times New Roman" w:cs="Times New Roman"/>
          <w:sz w:val="24"/>
          <w:szCs w:val="24"/>
          <w:lang w:val="en-US"/>
        </w:rPr>
        <w:t>H</w:t>
      </w:r>
      <w:r w:rsidRPr="00A60DCF">
        <w:rPr>
          <w:rFonts w:ascii="Times New Roman" w:hAnsi="Times New Roman" w:cs="Times New Roman"/>
          <w:sz w:val="24"/>
          <w:szCs w:val="24"/>
        </w:rPr>
        <w:t>6—0Н9). Сталь 0Н9 широко используют в криогенной технике, для резервуаров, в которых хранят жидкий азот и при</w:t>
      </w:r>
      <w:r w:rsidRPr="00A60DCF">
        <w:rPr>
          <w:rFonts w:ascii="Times New Roman" w:hAnsi="Times New Roman" w:cs="Times New Roman"/>
          <w:sz w:val="24"/>
          <w:szCs w:val="24"/>
        </w:rPr>
        <w:softHyphen/>
        <w:t xml:space="preserve">родный газ. Как уже отмечалось, хромоникелевые нержавеющие стали являются хорошим </w:t>
      </w:r>
    </w:p>
    <w:p w:rsidR="00A60DCF" w:rsidRPr="00A60DCF" w:rsidRDefault="00A60DCF" w:rsidP="00A60DCF">
      <w:pPr>
        <w:shd w:val="clear" w:color="auto" w:fill="FFFFFF"/>
        <w:spacing w:line="240" w:lineRule="auto"/>
        <w:ind w:left="5" w:right="24"/>
        <w:jc w:val="both"/>
        <w:rPr>
          <w:rFonts w:ascii="Times New Roman" w:hAnsi="Times New Roman" w:cs="Times New Roman"/>
          <w:sz w:val="24"/>
          <w:szCs w:val="24"/>
        </w:rPr>
      </w:pPr>
      <w:r w:rsidRPr="00A60DCF">
        <w:rPr>
          <w:rFonts w:ascii="Times New Roman" w:hAnsi="Times New Roman" w:cs="Times New Roman"/>
          <w:sz w:val="24"/>
          <w:szCs w:val="24"/>
        </w:rPr>
        <w:t>конструкционным материалом для криогенной техники. Чем ниже рабочая температу</w:t>
      </w:r>
      <w:r w:rsidRPr="00A60DCF">
        <w:rPr>
          <w:rFonts w:ascii="Times New Roman" w:hAnsi="Times New Roman" w:cs="Times New Roman"/>
          <w:sz w:val="24"/>
          <w:szCs w:val="24"/>
        </w:rPr>
        <w:softHyphen/>
        <w:t xml:space="preserve">ра, чем </w:t>
      </w:r>
    </w:p>
    <w:p w:rsidR="00A60DCF" w:rsidRPr="00A60DCF" w:rsidRDefault="00A60DCF" w:rsidP="00A60DCF">
      <w:pPr>
        <w:shd w:val="clear" w:color="auto" w:fill="FFFFFF"/>
        <w:spacing w:line="240" w:lineRule="auto"/>
        <w:ind w:left="5" w:right="24"/>
        <w:jc w:val="both"/>
        <w:rPr>
          <w:rFonts w:ascii="Times New Roman" w:hAnsi="Times New Roman" w:cs="Times New Roman"/>
          <w:sz w:val="24"/>
          <w:szCs w:val="24"/>
        </w:rPr>
      </w:pPr>
    </w:p>
    <w:p w:rsidR="00A60DCF" w:rsidRPr="00A60DCF" w:rsidRDefault="00A60DCF" w:rsidP="00A60DCF">
      <w:pPr>
        <w:shd w:val="clear" w:color="auto" w:fill="FFFFFF"/>
        <w:spacing w:line="240" w:lineRule="auto"/>
        <w:ind w:left="5" w:right="24"/>
        <w:jc w:val="both"/>
        <w:rPr>
          <w:rFonts w:ascii="Times New Roman" w:hAnsi="Times New Roman" w:cs="Times New Roman"/>
          <w:sz w:val="24"/>
          <w:szCs w:val="24"/>
        </w:rPr>
      </w:pPr>
    </w:p>
    <w:p w:rsidR="00A60DCF" w:rsidRPr="00A60DCF" w:rsidRDefault="00A60DCF" w:rsidP="00A60DCF">
      <w:pPr>
        <w:shd w:val="clear" w:color="auto" w:fill="FFFFFF"/>
        <w:spacing w:line="240" w:lineRule="auto"/>
        <w:ind w:left="5" w:right="24"/>
        <w:jc w:val="both"/>
        <w:rPr>
          <w:rFonts w:ascii="Times New Roman" w:hAnsi="Times New Roman" w:cs="Times New Roman"/>
          <w:sz w:val="24"/>
          <w:szCs w:val="24"/>
        </w:rPr>
      </w:pPr>
      <w:r w:rsidRPr="00A60DCF">
        <w:rPr>
          <w:rFonts w:ascii="Times New Roman" w:hAnsi="Times New Roman" w:cs="Times New Roman"/>
          <w:sz w:val="24"/>
          <w:szCs w:val="24"/>
        </w:rPr>
        <w:lastRenderedPageBreak/>
        <w:t>стабильнее требуется структура, тем с большим содержанием никеля выбирают стали и сплавы. Выбирая состав сталей, следует учитывать, что все элементы, входящие в их состав, оказывают влияние на температуру перехода в хрупкое состояние. Например, фосфор и кремний повышают порог хладноломкости, марганец и алюминий понижают. Поскольку марганец оказывает положительное влияние на порог хладнолом</w:t>
      </w:r>
      <w:r w:rsidRPr="00A60DCF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6401435" distR="6401435" simplePos="0" relativeHeight="251688960" behindDoc="0" locked="0" layoutInCell="1" allowOverlap="1">
            <wp:simplePos x="0" y="0"/>
            <wp:positionH relativeFrom="page">
              <wp:posOffset>1405890</wp:posOffset>
            </wp:positionH>
            <wp:positionV relativeFrom="paragraph">
              <wp:posOffset>205740</wp:posOffset>
            </wp:positionV>
            <wp:extent cx="4772025" cy="7658100"/>
            <wp:effectExtent l="76200" t="38100" r="66675" b="38100"/>
            <wp:wrapSquare wrapText="bothSides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 t="-56" b="3310"/>
                    <a:stretch>
                      <a:fillRect/>
                    </a:stretch>
                  </pic:blipFill>
                  <pic:spPr bwMode="auto">
                    <a:xfrm rot="21540000">
                      <a:off x="0" y="0"/>
                      <a:ext cx="4772025" cy="765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60DCF" w:rsidRPr="00A60DCF" w:rsidRDefault="00A60DCF" w:rsidP="00A60DCF">
      <w:pPr>
        <w:shd w:val="clear" w:color="auto" w:fill="FFFFFF"/>
        <w:spacing w:line="240" w:lineRule="auto"/>
        <w:ind w:left="5" w:right="24"/>
        <w:jc w:val="both"/>
        <w:rPr>
          <w:rFonts w:ascii="Times New Roman" w:hAnsi="Times New Roman" w:cs="Times New Roman"/>
          <w:sz w:val="24"/>
          <w:szCs w:val="24"/>
        </w:rPr>
      </w:pPr>
    </w:p>
    <w:p w:rsidR="00A60DCF" w:rsidRPr="00A60DCF" w:rsidRDefault="00A60DCF" w:rsidP="00A60DCF">
      <w:pPr>
        <w:shd w:val="clear" w:color="auto" w:fill="FFFFFF"/>
        <w:spacing w:line="240" w:lineRule="auto"/>
        <w:ind w:left="5" w:right="24"/>
        <w:jc w:val="both"/>
        <w:rPr>
          <w:rFonts w:ascii="Times New Roman" w:hAnsi="Times New Roman" w:cs="Times New Roman"/>
          <w:sz w:val="24"/>
          <w:szCs w:val="24"/>
        </w:rPr>
      </w:pPr>
      <w:r w:rsidRPr="00A60DCF">
        <w:rPr>
          <w:rFonts w:ascii="Times New Roman" w:hAnsi="Times New Roman" w:cs="Times New Roman"/>
          <w:sz w:val="24"/>
          <w:szCs w:val="24"/>
        </w:rPr>
        <w:lastRenderedPageBreak/>
        <w:t>кости, его используют для замены в сталях дорогого и дефицитного никеля. В настоящеее время в криогенной технике применяют стали 10Х14Г14Н4Т, 12Х17Г9АН4, 15Х17АП4 и др.</w:t>
      </w:r>
    </w:p>
    <w:p w:rsidR="00A60DCF" w:rsidRPr="00A60DCF" w:rsidRDefault="00A60DCF" w:rsidP="00A60DCF">
      <w:pPr>
        <w:shd w:val="clear" w:color="auto" w:fill="FFFFFF"/>
        <w:spacing w:line="240" w:lineRule="auto"/>
        <w:ind w:left="19" w:right="10" w:firstLine="298"/>
        <w:jc w:val="both"/>
        <w:rPr>
          <w:rFonts w:ascii="Times New Roman" w:hAnsi="Times New Roman" w:cs="Times New Roman"/>
          <w:sz w:val="24"/>
          <w:szCs w:val="24"/>
        </w:rPr>
      </w:pPr>
      <w:r w:rsidRPr="00A60DCF">
        <w:rPr>
          <w:rFonts w:ascii="Times New Roman" w:hAnsi="Times New Roman" w:cs="Times New Roman"/>
          <w:sz w:val="24"/>
          <w:szCs w:val="24"/>
        </w:rPr>
        <w:t>Находят применение в криогенной технике и мартен-ситностареющие стали различного состава, например Н18К8М5ТЮ, 000Х13Н9Д2ТМ (ЭП 699) и др.</w:t>
      </w:r>
    </w:p>
    <w:p w:rsidR="00A60DCF" w:rsidRPr="00A60DCF" w:rsidRDefault="00A60DCF" w:rsidP="00A60DCF">
      <w:pPr>
        <w:shd w:val="clear" w:color="auto" w:fill="FFFFFF"/>
        <w:spacing w:line="240" w:lineRule="auto"/>
        <w:ind w:right="5" w:firstLine="307"/>
        <w:jc w:val="both"/>
        <w:rPr>
          <w:rFonts w:ascii="Times New Roman" w:hAnsi="Times New Roman" w:cs="Times New Roman"/>
          <w:sz w:val="24"/>
          <w:szCs w:val="24"/>
        </w:rPr>
      </w:pPr>
      <w:r w:rsidRPr="00A60DCF">
        <w:rPr>
          <w:rFonts w:ascii="Times New Roman" w:hAnsi="Times New Roman" w:cs="Times New Roman"/>
          <w:sz w:val="24"/>
          <w:szCs w:val="24"/>
        </w:rPr>
        <w:t>Сплавы алюминия. Для этих сплавов характерно не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резкое изменение свойств с понижением температуры. Сплавы алюминия обладают хорошей теплопровод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ностью, поэтому их часто используют для панелей теп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лообменников. Для увеличения запаса прочности при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меняют более толстые по сравнению со стальными лис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ты. До —200° С находят применение сплавы алюминия с марганцем (АМцМ); сплавы алюминия с магнием пла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стичны и вязки вплоть до —253° С (АМг2, АМгЗ, АМг4, АМг5В и др.). Применяют также и дуралюмины различ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ных марок (Д16, Д16Т, Д1Т и др.); сплавы АК6, АК8; сплавы повышенной прочности (В92, В95, В96) и неко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торые марки силуминов (АЛ4, АЛ8, АЛ9—Т5, АЛ24 и др.).</w:t>
      </w:r>
    </w:p>
    <w:p w:rsidR="00A60DCF" w:rsidRPr="00A60DCF" w:rsidRDefault="00A60DCF" w:rsidP="00A60DCF">
      <w:pPr>
        <w:shd w:val="clear" w:color="auto" w:fill="FFFFFF"/>
        <w:spacing w:line="240" w:lineRule="auto"/>
        <w:ind w:left="10" w:right="19" w:firstLine="322"/>
        <w:jc w:val="both"/>
        <w:rPr>
          <w:rFonts w:ascii="Times New Roman" w:hAnsi="Times New Roman" w:cs="Times New Roman"/>
          <w:sz w:val="24"/>
          <w:szCs w:val="24"/>
        </w:rPr>
      </w:pPr>
      <w:r w:rsidRPr="00A60DCF">
        <w:rPr>
          <w:rFonts w:ascii="Times New Roman" w:hAnsi="Times New Roman" w:cs="Times New Roman"/>
          <w:sz w:val="24"/>
          <w:szCs w:val="24"/>
        </w:rPr>
        <w:t>Сплавы меди имеют очень высокую теплопроводность и хорошую коррозионную стойкость. Сплавы, как и медь, имеют г. ц. к. решетку. Находят применение в низ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котемпературной технике как латуни (Л59, Л68, ЛС59-1 и др.), так и бронзы различного состава (БрКМц 3-1, БрБ2, БрБЩи др.).</w:t>
      </w:r>
    </w:p>
    <w:p w:rsidR="00A60DCF" w:rsidRPr="00A60DCF" w:rsidRDefault="00A60DCF" w:rsidP="00A60DCF">
      <w:pPr>
        <w:shd w:val="clear" w:color="auto" w:fill="FFFFFF"/>
        <w:spacing w:line="240" w:lineRule="auto"/>
        <w:ind w:right="19" w:firstLine="322"/>
        <w:jc w:val="both"/>
        <w:rPr>
          <w:rFonts w:ascii="Times New Roman" w:hAnsi="Times New Roman" w:cs="Times New Roman"/>
          <w:sz w:val="24"/>
          <w:szCs w:val="24"/>
        </w:rPr>
      </w:pPr>
      <w:r w:rsidRPr="00A60DCF">
        <w:rPr>
          <w:rFonts w:ascii="Times New Roman" w:hAnsi="Times New Roman" w:cs="Times New Roman"/>
          <w:sz w:val="24"/>
          <w:szCs w:val="24"/>
        </w:rPr>
        <w:t>Титановые сплавы в зависимости от состава исполь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зуют для конструкций и деталей, работающих при раз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личных отрицательных температурах. Лучшими свойст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вами обладают однофазные а-сплавы, не подверженные старению (ВТ1, ВТ5, ВТ-1, АТ2 и др.). Для повышения прочности титановых сплавов их легируют цирконием, ванадием или ниобием.</w:t>
      </w:r>
    </w:p>
    <w:p w:rsidR="00A60DCF" w:rsidRPr="00A60DCF" w:rsidRDefault="00A60DCF" w:rsidP="00A60DCF">
      <w:pPr>
        <w:shd w:val="clear" w:color="auto" w:fill="FFFFFF"/>
        <w:spacing w:line="240" w:lineRule="auto"/>
        <w:ind w:left="5" w:right="10" w:firstLine="307"/>
        <w:jc w:val="both"/>
        <w:rPr>
          <w:rFonts w:ascii="Times New Roman" w:hAnsi="Times New Roman" w:cs="Times New Roman"/>
          <w:sz w:val="24"/>
          <w:szCs w:val="24"/>
        </w:rPr>
      </w:pPr>
      <w:r w:rsidRPr="00A60DCF">
        <w:rPr>
          <w:rFonts w:ascii="Times New Roman" w:hAnsi="Times New Roman" w:cs="Times New Roman"/>
          <w:sz w:val="24"/>
          <w:szCs w:val="24"/>
        </w:rPr>
        <w:t>Никелевые сплавы применяют для особо ответствен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ных деталей криогенного машиностроения. Это сплавы ХН77ТЮ, ХН35ВТЮ и некоторые другие. Так, сплав инвар (</w:t>
      </w:r>
      <w:r w:rsidRPr="00A60DCF">
        <w:rPr>
          <w:rFonts w:ascii="Times New Roman" w:hAnsi="Times New Roman" w:cs="Times New Roman"/>
          <w:sz w:val="24"/>
          <w:szCs w:val="24"/>
          <w:lang w:val="en-US"/>
        </w:rPr>
        <w:t>Fe</w:t>
      </w:r>
      <w:r w:rsidRPr="00A60DCF">
        <w:rPr>
          <w:rFonts w:ascii="Times New Roman" w:hAnsi="Times New Roman" w:cs="Times New Roman"/>
          <w:sz w:val="24"/>
          <w:szCs w:val="24"/>
        </w:rPr>
        <w:t xml:space="preserve">+36% </w:t>
      </w:r>
      <w:r w:rsidRPr="00A60DCF">
        <w:rPr>
          <w:rFonts w:ascii="Times New Roman" w:hAnsi="Times New Roman" w:cs="Times New Roman"/>
          <w:sz w:val="24"/>
          <w:szCs w:val="24"/>
          <w:lang w:val="en-US"/>
        </w:rPr>
        <w:t>Ni</w:t>
      </w:r>
      <w:r w:rsidRPr="00A60DCF">
        <w:rPr>
          <w:rFonts w:ascii="Times New Roman" w:hAnsi="Times New Roman" w:cs="Times New Roman"/>
          <w:sz w:val="24"/>
          <w:szCs w:val="24"/>
        </w:rPr>
        <w:t xml:space="preserve">) обладает высокой пластичностью и вязкостью вплоть до —269° С. Монель-металл (68% </w:t>
      </w:r>
      <w:r w:rsidRPr="00A60DCF">
        <w:rPr>
          <w:rFonts w:ascii="Times New Roman" w:hAnsi="Times New Roman" w:cs="Times New Roman"/>
          <w:sz w:val="24"/>
          <w:szCs w:val="24"/>
          <w:lang w:val="en-US"/>
        </w:rPr>
        <w:t>Ni</w:t>
      </w:r>
      <w:r w:rsidRPr="00A60DCF">
        <w:rPr>
          <w:rFonts w:ascii="Times New Roman" w:hAnsi="Times New Roman" w:cs="Times New Roman"/>
          <w:sz w:val="24"/>
          <w:szCs w:val="24"/>
        </w:rPr>
        <w:t xml:space="preserve">, 3% </w:t>
      </w:r>
      <w:r w:rsidRPr="00A60DCF">
        <w:rPr>
          <w:rFonts w:ascii="Times New Roman" w:hAnsi="Times New Roman" w:cs="Times New Roman"/>
          <w:sz w:val="24"/>
          <w:szCs w:val="24"/>
          <w:lang w:val="en-US"/>
        </w:rPr>
        <w:t>Fe</w:t>
      </w:r>
      <w:r w:rsidRPr="00A60DCF">
        <w:rPr>
          <w:rFonts w:ascii="Times New Roman" w:hAnsi="Times New Roman" w:cs="Times New Roman"/>
          <w:sz w:val="24"/>
          <w:szCs w:val="24"/>
        </w:rPr>
        <w:t xml:space="preserve">, 1% Мп, остальное Си) обладает пластичностью и коррозионной стойкостью. Инконель (72—80% </w:t>
      </w:r>
      <w:r w:rsidRPr="00A60DCF">
        <w:rPr>
          <w:rFonts w:ascii="Times New Roman" w:hAnsi="Times New Roman" w:cs="Times New Roman"/>
          <w:sz w:val="24"/>
          <w:szCs w:val="24"/>
          <w:lang w:val="en-US"/>
        </w:rPr>
        <w:t>Ni</w:t>
      </w:r>
      <w:r w:rsidRPr="00A60DCF">
        <w:rPr>
          <w:rFonts w:ascii="Times New Roman" w:hAnsi="Times New Roman" w:cs="Times New Roman"/>
          <w:sz w:val="24"/>
          <w:szCs w:val="24"/>
        </w:rPr>
        <w:t xml:space="preserve">, 14—17% Сг, 5—10% </w:t>
      </w:r>
      <w:r w:rsidRPr="00A60DCF">
        <w:rPr>
          <w:rFonts w:ascii="Times New Roman" w:hAnsi="Times New Roman" w:cs="Times New Roman"/>
          <w:sz w:val="24"/>
          <w:szCs w:val="24"/>
          <w:lang w:val="en-US"/>
        </w:rPr>
        <w:t>Fe</w:t>
      </w:r>
      <w:r w:rsidRPr="00A60DCF">
        <w:rPr>
          <w:rFonts w:ascii="Times New Roman" w:hAnsi="Times New Roman" w:cs="Times New Roman"/>
          <w:sz w:val="24"/>
          <w:szCs w:val="24"/>
        </w:rPr>
        <w:t>) используют до —253° С. Этот сплав обладает низкой теплопроводностью. Свойства некоторых сплавов и сталей приведены в табл. 18.</w:t>
      </w:r>
    </w:p>
    <w:p w:rsidR="00A60DCF" w:rsidRPr="00A60DCF" w:rsidRDefault="00A60DCF" w:rsidP="00A60DCF">
      <w:pPr>
        <w:shd w:val="clear" w:color="auto" w:fill="FFFFFF"/>
        <w:spacing w:line="240" w:lineRule="auto"/>
        <w:ind w:right="77" w:firstLine="32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60DCF">
        <w:rPr>
          <w:rFonts w:ascii="Times New Roman" w:hAnsi="Times New Roman" w:cs="Times New Roman"/>
          <w:b/>
          <w:sz w:val="24"/>
          <w:szCs w:val="24"/>
        </w:rPr>
        <w:t>Раздел 11. ЦВЕТНЫЕ МЕТАЛЛЫ И СПЛАВЫ</w:t>
      </w:r>
    </w:p>
    <w:p w:rsidR="00A60DCF" w:rsidRPr="00A60DCF" w:rsidRDefault="00A60DCF" w:rsidP="00A60DCF">
      <w:pPr>
        <w:shd w:val="clear" w:color="auto" w:fill="FFFFFF"/>
        <w:spacing w:line="240" w:lineRule="auto"/>
        <w:ind w:left="14" w:right="10" w:firstLine="307"/>
        <w:jc w:val="both"/>
        <w:rPr>
          <w:rFonts w:ascii="Times New Roman" w:hAnsi="Times New Roman" w:cs="Times New Roman"/>
          <w:sz w:val="24"/>
          <w:szCs w:val="24"/>
        </w:rPr>
      </w:pPr>
      <w:r w:rsidRPr="00A60DCF">
        <w:rPr>
          <w:rFonts w:ascii="Times New Roman" w:hAnsi="Times New Roman" w:cs="Times New Roman"/>
          <w:sz w:val="24"/>
          <w:szCs w:val="24"/>
        </w:rPr>
        <w:t>Цветные металлы являются более дорогими и дефи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цитными по сравнению с черными металлами, однако область их применения в технике непрерывно расширя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ется. В связи с развитием новых отраслей промышлен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ности непрерывно возникают новые специфические тре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бования к металлическим материалам. Это вызвало бы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строе развитие производства многих металлов, которые в недалеком прошлом изготавливали в небольших коли-</w:t>
      </w:r>
    </w:p>
    <w:p w:rsidR="00A60DCF" w:rsidRPr="00A60DCF" w:rsidRDefault="00A60DCF" w:rsidP="00A60DCF">
      <w:pPr>
        <w:shd w:val="clear" w:color="auto" w:fill="FFFFFF"/>
        <w:spacing w:line="240" w:lineRule="auto"/>
        <w:ind w:left="14" w:right="38"/>
        <w:jc w:val="both"/>
        <w:rPr>
          <w:rFonts w:ascii="Times New Roman" w:hAnsi="Times New Roman" w:cs="Times New Roman"/>
          <w:sz w:val="24"/>
          <w:szCs w:val="24"/>
        </w:rPr>
      </w:pPr>
      <w:r w:rsidRPr="00A60DCF">
        <w:rPr>
          <w:rFonts w:ascii="Times New Roman" w:hAnsi="Times New Roman" w:cs="Times New Roman"/>
          <w:sz w:val="24"/>
          <w:szCs w:val="24"/>
        </w:rPr>
        <w:t>чествах только для целей исследования. Более высокие требования (например, жесткие требования к массе кон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струкций, высокой удельной прочности и устойчивости) предъявляют и к конструкционным металлам, что за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ставляет в ряде случаев использовать цветные металлы и сплавы.</w:t>
      </w:r>
    </w:p>
    <w:p w:rsidR="00A60DCF" w:rsidRPr="00A60DCF" w:rsidRDefault="00A60DCF" w:rsidP="00A60DCF">
      <w:pPr>
        <w:shd w:val="clear" w:color="auto" w:fill="FFFFFF"/>
        <w:spacing w:line="240" w:lineRule="auto"/>
        <w:ind w:right="19"/>
        <w:jc w:val="center"/>
        <w:rPr>
          <w:rFonts w:ascii="Times New Roman" w:hAnsi="Times New Roman" w:cs="Times New Roman"/>
          <w:sz w:val="24"/>
          <w:szCs w:val="24"/>
        </w:rPr>
      </w:pPr>
      <w:r w:rsidRPr="00A60DCF">
        <w:rPr>
          <w:rFonts w:ascii="Times New Roman" w:hAnsi="Times New Roman" w:cs="Times New Roman"/>
          <w:b/>
          <w:sz w:val="24"/>
          <w:szCs w:val="24"/>
        </w:rPr>
        <w:t>11.1. Медь и ее сплавы</w:t>
      </w:r>
    </w:p>
    <w:p w:rsidR="00A60DCF" w:rsidRPr="00A60DCF" w:rsidRDefault="00A60DCF" w:rsidP="00A60DCF">
      <w:pPr>
        <w:shd w:val="clear" w:color="auto" w:fill="FFFFFF"/>
        <w:spacing w:line="240" w:lineRule="auto"/>
        <w:ind w:right="19"/>
        <w:jc w:val="center"/>
        <w:rPr>
          <w:rFonts w:ascii="Times New Roman" w:hAnsi="Times New Roman" w:cs="Times New Roman"/>
          <w:sz w:val="24"/>
          <w:szCs w:val="24"/>
        </w:rPr>
      </w:pPr>
      <w:r w:rsidRPr="00A60DCF">
        <w:rPr>
          <w:rFonts w:ascii="Times New Roman" w:hAnsi="Times New Roman" w:cs="Times New Roman"/>
          <w:sz w:val="24"/>
          <w:szCs w:val="24"/>
        </w:rPr>
        <w:t xml:space="preserve">Медь — пластичный металл. Плотность меди </w:t>
      </w:r>
      <w:r w:rsidRPr="00A60DCF">
        <w:rPr>
          <w:rFonts w:ascii="Times New Roman" w:hAnsi="Times New Roman" w:cs="Times New Roman"/>
          <w:sz w:val="24"/>
          <w:szCs w:val="24"/>
        </w:rPr>
        <w:sym w:font="Symbol" w:char="F067"/>
      </w:r>
      <w:r w:rsidRPr="00A60DCF">
        <w:rPr>
          <w:rFonts w:ascii="Times New Roman" w:hAnsi="Times New Roman" w:cs="Times New Roman"/>
          <w:sz w:val="24"/>
          <w:szCs w:val="24"/>
        </w:rPr>
        <w:t xml:space="preserve"> = = 8,9г/см</w:t>
      </w:r>
      <w:r w:rsidRPr="00A60DCF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A60DCF">
        <w:rPr>
          <w:rFonts w:ascii="Times New Roman" w:hAnsi="Times New Roman" w:cs="Times New Roman"/>
          <w:sz w:val="24"/>
          <w:szCs w:val="24"/>
        </w:rPr>
        <w:t xml:space="preserve">, </w:t>
      </w:r>
      <w:r w:rsidRPr="00A60DCF">
        <w:rPr>
          <w:rFonts w:ascii="Times New Roman" w:hAnsi="Times New Roman" w:cs="Times New Roman"/>
          <w:sz w:val="24"/>
          <w:szCs w:val="24"/>
          <w:lang w:val="en-US"/>
        </w:rPr>
        <w:t>t</w:t>
      </w:r>
      <w:r w:rsidRPr="00A60DCF">
        <w:rPr>
          <w:rFonts w:ascii="Times New Roman" w:hAnsi="Times New Roman" w:cs="Times New Roman"/>
          <w:sz w:val="24"/>
          <w:szCs w:val="24"/>
          <w:vertAlign w:val="subscript"/>
        </w:rPr>
        <w:t>П</w:t>
      </w:r>
      <w:r w:rsidRPr="00A60DCF">
        <w:rPr>
          <w:rFonts w:ascii="Times New Roman" w:hAnsi="Times New Roman" w:cs="Times New Roman"/>
          <w:sz w:val="24"/>
          <w:szCs w:val="24"/>
        </w:rPr>
        <w:t>л=1083</w:t>
      </w:r>
      <w:r w:rsidRPr="00A60DCF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Pr="00A60DCF">
        <w:rPr>
          <w:rFonts w:ascii="Times New Roman" w:hAnsi="Times New Roman" w:cs="Times New Roman"/>
          <w:sz w:val="24"/>
          <w:szCs w:val="24"/>
        </w:rPr>
        <w:t>С, σ</w:t>
      </w:r>
      <w:r w:rsidRPr="00A60DCF">
        <w:rPr>
          <w:rFonts w:ascii="Times New Roman" w:hAnsi="Times New Roman" w:cs="Times New Roman"/>
          <w:sz w:val="24"/>
          <w:szCs w:val="24"/>
          <w:vertAlign w:val="subscript"/>
        </w:rPr>
        <w:t>в</w:t>
      </w:r>
      <w:r w:rsidRPr="00A60DCF">
        <w:rPr>
          <w:rFonts w:ascii="Times New Roman" w:hAnsi="Times New Roman" w:cs="Times New Roman"/>
          <w:sz w:val="24"/>
          <w:szCs w:val="24"/>
        </w:rPr>
        <w:t xml:space="preserve"> </w:t>
      </w:r>
      <w:r w:rsidRPr="00A60DCF">
        <w:rPr>
          <w:rFonts w:ascii="Times New Roman" w:hAnsi="Times New Roman" w:cs="Times New Roman"/>
          <w:sz w:val="24"/>
          <w:szCs w:val="24"/>
        </w:rPr>
        <w:sym w:font="Symbol" w:char="F0A3"/>
      </w:r>
      <w:r w:rsidRPr="00A60DCF">
        <w:rPr>
          <w:rFonts w:ascii="Times New Roman" w:hAnsi="Times New Roman" w:cs="Times New Roman"/>
          <w:sz w:val="24"/>
          <w:szCs w:val="24"/>
        </w:rPr>
        <w:t>20-25 кгс/мм</w:t>
      </w:r>
      <w:r w:rsidRPr="00A60DCF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A60DCF">
        <w:rPr>
          <w:rFonts w:ascii="Times New Roman" w:hAnsi="Times New Roman" w:cs="Times New Roman"/>
          <w:sz w:val="24"/>
          <w:szCs w:val="24"/>
        </w:rPr>
        <w:t xml:space="preserve">, НВ 85-115, δ ≈ 50%, </w:t>
      </w:r>
      <w:r w:rsidRPr="00A60DCF">
        <w:rPr>
          <w:rFonts w:ascii="Times New Roman" w:hAnsi="Times New Roman" w:cs="Times New Roman"/>
          <w:sz w:val="24"/>
          <w:szCs w:val="24"/>
        </w:rPr>
        <w:sym w:font="Symbol" w:char="F079"/>
      </w:r>
      <w:r w:rsidRPr="00A60DCF">
        <w:rPr>
          <w:rFonts w:ascii="Times New Roman" w:hAnsi="Times New Roman" w:cs="Times New Roman"/>
          <w:sz w:val="24"/>
          <w:szCs w:val="24"/>
        </w:rPr>
        <w:t xml:space="preserve"> ≈75%, теплопроводность меди </w:t>
      </w:r>
      <w:r w:rsidRPr="00A60DCF">
        <w:rPr>
          <w:rFonts w:ascii="Times New Roman" w:hAnsi="Times New Roman" w:cs="Times New Roman"/>
          <w:sz w:val="24"/>
          <w:szCs w:val="24"/>
        </w:rPr>
        <w:sym w:font="Symbol" w:char="F06C"/>
      </w:r>
      <w:r w:rsidRPr="00A60DCF">
        <w:rPr>
          <w:rFonts w:ascii="Times New Roman" w:hAnsi="Times New Roman" w:cs="Times New Roman"/>
          <w:sz w:val="24"/>
          <w:szCs w:val="24"/>
        </w:rPr>
        <w:t xml:space="preserve"> ≈ 340 ккал /(м-град-ч).</w:t>
      </w:r>
    </w:p>
    <w:p w:rsidR="00A60DCF" w:rsidRPr="00A60DCF" w:rsidRDefault="00A60DCF" w:rsidP="00A60DCF">
      <w:pPr>
        <w:shd w:val="clear" w:color="auto" w:fill="FFFFFF"/>
        <w:spacing w:line="240" w:lineRule="auto"/>
        <w:ind w:left="14" w:right="24" w:firstLine="312"/>
        <w:jc w:val="both"/>
        <w:rPr>
          <w:rFonts w:ascii="Times New Roman" w:hAnsi="Times New Roman" w:cs="Times New Roman"/>
          <w:sz w:val="24"/>
          <w:szCs w:val="24"/>
        </w:rPr>
      </w:pPr>
      <w:r w:rsidRPr="00A60DCF">
        <w:rPr>
          <w:rFonts w:ascii="Times New Roman" w:hAnsi="Times New Roman" w:cs="Times New Roman"/>
          <w:sz w:val="24"/>
          <w:szCs w:val="24"/>
        </w:rPr>
        <w:lastRenderedPageBreak/>
        <w:t>Медь является важнейшим материалом из проводни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ковых, по электропроводности лишь незначительно усту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пая серебру. Поэтому примерно половину всей меди по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требляет электрорадиотехническая промышленность для изготовления разнообразных проводников: монтажных и обмоточных проводов, токопроводящих деталей приборов и аппаратов и т. д. Широкое применение медь находит также в электровакуумной технике.</w:t>
      </w:r>
    </w:p>
    <w:p w:rsidR="00A60DCF" w:rsidRPr="00A60DCF" w:rsidRDefault="00A60DCF" w:rsidP="00A60DCF">
      <w:pPr>
        <w:shd w:val="clear" w:color="auto" w:fill="FFFFFF"/>
        <w:spacing w:line="240" w:lineRule="auto"/>
        <w:ind w:left="29" w:right="34" w:firstLine="312"/>
        <w:jc w:val="both"/>
        <w:rPr>
          <w:rFonts w:ascii="Times New Roman" w:hAnsi="Times New Roman" w:cs="Times New Roman"/>
          <w:sz w:val="24"/>
          <w:szCs w:val="24"/>
        </w:rPr>
      </w:pPr>
      <w:r w:rsidRPr="00A60DCF">
        <w:rPr>
          <w:rFonts w:ascii="Times New Roman" w:hAnsi="Times New Roman" w:cs="Times New Roman"/>
          <w:sz w:val="24"/>
          <w:szCs w:val="24"/>
        </w:rPr>
        <w:t>Электропроводность меди существенно понижается при наличии даже очень небольшого количества приме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сей. Поэтому в качестве проводникового материала ис</w:t>
      </w:r>
      <w:r w:rsidRPr="00A60DCF">
        <w:rPr>
          <w:rFonts w:ascii="Times New Roman" w:hAnsi="Times New Roman" w:cs="Times New Roman"/>
          <w:sz w:val="24"/>
          <w:szCs w:val="24"/>
        </w:rPr>
        <w:softHyphen/>
        <w:t xml:space="preserve">пользуют электролитическую медь марок </w:t>
      </w:r>
      <w:r w:rsidRPr="00A60DCF">
        <w:rPr>
          <w:rFonts w:ascii="Times New Roman" w:hAnsi="Times New Roman" w:cs="Times New Roman"/>
          <w:sz w:val="24"/>
          <w:szCs w:val="24"/>
          <w:lang w:val="en-US"/>
        </w:rPr>
        <w:t>Ml</w:t>
      </w:r>
      <w:r w:rsidRPr="00A60DCF">
        <w:rPr>
          <w:rFonts w:ascii="Times New Roman" w:hAnsi="Times New Roman" w:cs="Times New Roman"/>
          <w:sz w:val="24"/>
          <w:szCs w:val="24"/>
        </w:rPr>
        <w:t xml:space="preserve"> (99,9%), МО (99,95%) и особо чистую медь М00 (99,99%). В за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висимости от механических свойств различают медь твердую, нагартованную (медь МТ) и медь мягкую, отожженную (медь ММ).</w:t>
      </w:r>
    </w:p>
    <w:p w:rsidR="00A60DCF" w:rsidRPr="00A60DCF" w:rsidRDefault="00A60DCF" w:rsidP="00A60DCF">
      <w:pPr>
        <w:shd w:val="clear" w:color="auto" w:fill="FFFFFF"/>
        <w:spacing w:line="240" w:lineRule="auto"/>
        <w:ind w:left="34" w:right="14" w:firstLine="317"/>
        <w:jc w:val="both"/>
        <w:rPr>
          <w:rFonts w:ascii="Times New Roman" w:hAnsi="Times New Roman" w:cs="Times New Roman"/>
          <w:sz w:val="24"/>
          <w:szCs w:val="24"/>
        </w:rPr>
      </w:pPr>
      <w:r w:rsidRPr="00A60DCF">
        <w:rPr>
          <w:rFonts w:ascii="Times New Roman" w:hAnsi="Times New Roman" w:cs="Times New Roman"/>
          <w:sz w:val="24"/>
          <w:szCs w:val="24"/>
        </w:rPr>
        <w:t>Прочность и технологические свойства меди сильно понижаются при наличии висмута, свинца, серы и кисло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рода, которые являются вредными примесями. Действие висмута и свинца аналогично действию серы в стали: они образуют с медью легкоплавкие эвтектики, располага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ющиеся по границам зерен, что приводит к разруше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нию меди при ее обработке давлением в горячем состоя</w:t>
      </w:r>
      <w:r w:rsidRPr="00A60DCF">
        <w:rPr>
          <w:rFonts w:ascii="Times New Roman" w:hAnsi="Times New Roman" w:cs="Times New Roman"/>
          <w:sz w:val="24"/>
          <w:szCs w:val="24"/>
        </w:rPr>
        <w:softHyphen/>
        <w:t xml:space="preserve">нии. Поэтому допускается содержание висмута </w:t>
      </w:r>
      <w:r w:rsidRPr="00A60DCF">
        <w:rPr>
          <w:rFonts w:ascii="Times New Roman" w:hAnsi="Times New Roman" w:cs="Times New Roman"/>
          <w:sz w:val="24"/>
          <w:szCs w:val="24"/>
        </w:rPr>
        <w:sym w:font="Symbol" w:char="F0A3"/>
      </w:r>
      <w:r w:rsidRPr="00A60DCF">
        <w:rPr>
          <w:rFonts w:ascii="Times New Roman" w:hAnsi="Times New Roman" w:cs="Times New Roman"/>
          <w:sz w:val="24"/>
          <w:szCs w:val="24"/>
        </w:rPr>
        <w:t xml:space="preserve">0,002%, а свинца </w:t>
      </w:r>
      <w:r w:rsidRPr="00A60DCF">
        <w:rPr>
          <w:rFonts w:ascii="Times New Roman" w:hAnsi="Times New Roman" w:cs="Times New Roman"/>
          <w:sz w:val="24"/>
          <w:szCs w:val="24"/>
        </w:rPr>
        <w:sym w:font="Symbol" w:char="F0A3"/>
      </w:r>
      <w:r w:rsidRPr="00A60DCF">
        <w:rPr>
          <w:rFonts w:ascii="Times New Roman" w:hAnsi="Times New Roman" w:cs="Times New Roman"/>
          <w:sz w:val="24"/>
          <w:szCs w:val="24"/>
        </w:rPr>
        <w:t>0,005%. Сера и кислород умень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шают пластичность меди.</w:t>
      </w:r>
    </w:p>
    <w:p w:rsidR="00A60DCF" w:rsidRPr="00A60DCF" w:rsidRDefault="00A60DCF" w:rsidP="00A60DCF">
      <w:pPr>
        <w:shd w:val="clear" w:color="auto" w:fill="FFFFFF"/>
        <w:spacing w:line="240" w:lineRule="auto"/>
        <w:ind w:left="29" w:right="34" w:firstLine="322"/>
        <w:jc w:val="both"/>
        <w:rPr>
          <w:rFonts w:ascii="Times New Roman" w:hAnsi="Times New Roman" w:cs="Times New Roman"/>
          <w:sz w:val="24"/>
          <w:szCs w:val="24"/>
        </w:rPr>
      </w:pPr>
      <w:r w:rsidRPr="00A60DCF">
        <w:rPr>
          <w:rFonts w:ascii="Times New Roman" w:hAnsi="Times New Roman" w:cs="Times New Roman"/>
          <w:sz w:val="24"/>
          <w:szCs w:val="24"/>
        </w:rPr>
        <w:t>Вследствие недостаточной прочности технически чнс-тую медь применяют редко в качестве конструкционного материала. Широкое распространение в промышленнос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ти имеют сплавы меди с другими элементами — латуни и бронзы. Медь и многие ее сплавы стойки против атмос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ферной коррозии.</w:t>
      </w:r>
    </w:p>
    <w:p w:rsidR="00A60DCF" w:rsidRPr="00A60DCF" w:rsidRDefault="00A60DCF" w:rsidP="00A60DCF">
      <w:pPr>
        <w:shd w:val="clear" w:color="auto" w:fill="FFFFFF"/>
        <w:spacing w:line="240" w:lineRule="auto"/>
        <w:ind w:right="38" w:firstLine="312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A60DCF">
        <w:rPr>
          <w:rFonts w:ascii="Times New Roman" w:hAnsi="Times New Roman" w:cs="Times New Roman"/>
          <w:i/>
          <w:sz w:val="24"/>
          <w:szCs w:val="24"/>
        </w:rPr>
        <w:t xml:space="preserve"> Латуни</w:t>
      </w:r>
    </w:p>
    <w:p w:rsidR="00A60DCF" w:rsidRPr="00A60DCF" w:rsidRDefault="00A60DCF" w:rsidP="00A60DCF">
      <w:pPr>
        <w:shd w:val="clear" w:color="auto" w:fill="FFFFFF"/>
        <w:spacing w:line="240" w:lineRule="auto"/>
        <w:ind w:right="38" w:firstLine="312"/>
        <w:jc w:val="both"/>
        <w:rPr>
          <w:rFonts w:ascii="Times New Roman" w:hAnsi="Times New Roman" w:cs="Times New Roman"/>
          <w:sz w:val="24"/>
          <w:szCs w:val="24"/>
        </w:rPr>
      </w:pPr>
      <w:r w:rsidRPr="00A60DCF">
        <w:rPr>
          <w:rFonts w:ascii="Times New Roman" w:hAnsi="Times New Roman" w:cs="Times New Roman"/>
          <w:sz w:val="24"/>
          <w:szCs w:val="24"/>
        </w:rPr>
        <w:t>Латунями называют медные сплавы, в которых основ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ным легирующим элементом является цинк. В системе медь — цинк (рис. 131) образуются шесть твердых рас</w:t>
      </w:r>
      <w:r w:rsidRPr="00A60DCF">
        <w:rPr>
          <w:rFonts w:ascii="Times New Roman" w:hAnsi="Times New Roman" w:cs="Times New Roman"/>
          <w:sz w:val="24"/>
          <w:szCs w:val="24"/>
        </w:rPr>
        <w:softHyphen/>
        <w:t xml:space="preserve">творов: а, р, </w:t>
      </w:r>
    </w:p>
    <w:p w:rsidR="00A60DCF" w:rsidRPr="00A60DCF" w:rsidRDefault="00A60DCF" w:rsidP="00A60DCF">
      <w:pPr>
        <w:shd w:val="clear" w:color="auto" w:fill="FFFFFF"/>
        <w:tabs>
          <w:tab w:val="left" w:pos="180"/>
        </w:tabs>
        <w:spacing w:before="29" w:line="240" w:lineRule="auto"/>
        <w:rPr>
          <w:rFonts w:ascii="Times New Roman" w:hAnsi="Times New Roman" w:cs="Times New Roman"/>
          <w:sz w:val="24"/>
          <w:szCs w:val="24"/>
        </w:rPr>
      </w:pPr>
      <w:r w:rsidRPr="00A60DCF">
        <w:rPr>
          <w:rFonts w:ascii="Times New Roman" w:hAnsi="Times New Roman" w:cs="Times New Roman"/>
          <w:sz w:val="24"/>
          <w:szCs w:val="24"/>
        </w:rPr>
        <w:t xml:space="preserve">у, 6, е, </w:t>
      </w:r>
      <w:r w:rsidRPr="00A60DCF">
        <w:rPr>
          <w:rFonts w:ascii="Times New Roman" w:hAnsi="Times New Roman" w:cs="Times New Roman"/>
          <w:sz w:val="24"/>
          <w:szCs w:val="24"/>
        </w:rPr>
        <w:sym w:font="Symbol" w:char="F068"/>
      </w:r>
      <w:r w:rsidRPr="00A60DCF">
        <w:rPr>
          <w:rFonts w:ascii="Times New Roman" w:hAnsi="Times New Roman" w:cs="Times New Roman"/>
          <w:sz w:val="24"/>
          <w:szCs w:val="24"/>
        </w:rPr>
        <w:t xml:space="preserve">. Практическое значение имеют сплавы, содержащие примерно до 42—43% </w:t>
      </w:r>
      <w:r w:rsidRPr="00A60DCF">
        <w:rPr>
          <w:rFonts w:ascii="Times New Roman" w:hAnsi="Times New Roman" w:cs="Times New Roman"/>
          <w:sz w:val="24"/>
          <w:szCs w:val="24"/>
          <w:lang w:val="en-US"/>
        </w:rPr>
        <w:t>Zn</w:t>
      </w:r>
      <w:r w:rsidRPr="00A60DCF">
        <w:rPr>
          <w:rFonts w:ascii="Times New Roman" w:hAnsi="Times New Roman" w:cs="Times New Roman"/>
          <w:sz w:val="24"/>
          <w:szCs w:val="24"/>
        </w:rPr>
        <w:t>. При содержании цинка до 39%  латуни однофазны (α -латуни), до 46% —двухфазны (α + β'). Однофазные латуни характеризуются высокой пластичностью; β'-фаза очень хрупкая и твердая, поэтому двухфазные латуни имеют более высокую прочность и меньшую пластич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ность, чем однофазные.</w:t>
      </w:r>
    </w:p>
    <w:p w:rsidR="00A60DCF" w:rsidRPr="00A60DCF" w:rsidRDefault="00A60DCF" w:rsidP="00A60DCF">
      <w:pPr>
        <w:shd w:val="clear" w:color="auto" w:fill="FFFFFF"/>
        <w:spacing w:line="240" w:lineRule="auto"/>
        <w:ind w:right="86"/>
        <w:jc w:val="both"/>
        <w:rPr>
          <w:rFonts w:ascii="Times New Roman" w:hAnsi="Times New Roman" w:cs="Times New Roman"/>
          <w:sz w:val="24"/>
          <w:szCs w:val="24"/>
        </w:rPr>
      </w:pPr>
      <w:r w:rsidRPr="00A60DCF">
        <w:rPr>
          <w:rFonts w:ascii="Times New Roman" w:hAnsi="Times New Roman" w:cs="Times New Roman"/>
          <w:noProof/>
          <w:sz w:val="24"/>
          <w:szCs w:val="24"/>
        </w:rPr>
        <w:pict>
          <v:group id="_x0000_s1050" style="position:absolute;left:0;text-align:left;margin-left:0;margin-top:33.65pt;width:273.75pt;height:294.85pt;z-index:251673600" coordorigin="1134,3877" coordsize="5475,5897">
            <v:shape id="_x0000_s1051" type="#_x0000_t202" style="position:absolute;left:1314;top:9234;width:5040;height:540" stroked="f">
              <v:textbox style="mso-next-textbox:#_x0000_s1051">
                <w:txbxContent>
                  <w:p w:rsidR="00A60DCF" w:rsidRPr="00A15F19" w:rsidRDefault="00A60DCF" w:rsidP="00A60DCF">
                    <w:pPr>
                      <w:rPr>
                        <w:sz w:val="24"/>
                        <w:szCs w:val="24"/>
                      </w:rPr>
                    </w:pPr>
                    <w:r w:rsidRPr="00D406BF">
                      <w:rPr>
                        <w:sz w:val="24"/>
                        <w:szCs w:val="24"/>
                      </w:rPr>
                      <w:t>Рис. 1</w:t>
                    </w:r>
                    <w:r>
                      <w:rPr>
                        <w:sz w:val="24"/>
                        <w:szCs w:val="24"/>
                      </w:rPr>
                      <w:t>31</w:t>
                    </w:r>
                    <w:r w:rsidRPr="00D406BF">
                      <w:rPr>
                        <w:sz w:val="24"/>
                        <w:szCs w:val="24"/>
                      </w:rPr>
                      <w:t>. Диаграмма состояния медь — цинк</w:t>
                    </w:r>
                  </w:p>
                </w:txbxContent>
              </v:textbox>
            </v:shape>
            <v:shape id="_x0000_s1052" type="#_x0000_t75" style="position:absolute;left:1134;top:3877;width:5475;height:5250" o:preferrelative="f">
              <v:imagedata r:id="rId27" o:title=""/>
            </v:shape>
            <w10:wrap type="square"/>
          </v:group>
        </w:pict>
      </w:r>
      <w:r w:rsidRPr="00A60DCF">
        <w:rPr>
          <w:rFonts w:ascii="Times New Roman" w:hAnsi="Times New Roman" w:cs="Times New Roman"/>
          <w:sz w:val="24"/>
          <w:szCs w:val="24"/>
        </w:rPr>
        <w:t>Влияние химического состава на механические свой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ства отожженных латуней показано на рис. 132. При со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держании цинка до 30% возрастают одновременно и прочность, и пластичность. Затем пластичность умень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шается, вначале за счет усложнения а-твердого раство ра, а затем происходит резкое ее понижение в связи с по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явлением в структуре хрупкой β'-фазы. Прочность уве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личивается до содержания цинка около 45%, а затем уменьшается так же резко, как и пластичность.</w:t>
      </w:r>
    </w:p>
    <w:p w:rsidR="00A60DCF" w:rsidRPr="00A60DCF" w:rsidRDefault="00A60DCF" w:rsidP="00A60DCF">
      <w:pPr>
        <w:shd w:val="clear" w:color="auto" w:fill="FFFFFF"/>
        <w:spacing w:line="240" w:lineRule="auto"/>
        <w:ind w:left="19" w:right="72" w:firstLine="298"/>
        <w:jc w:val="both"/>
        <w:rPr>
          <w:rFonts w:ascii="Times New Roman" w:hAnsi="Times New Roman" w:cs="Times New Roman"/>
          <w:sz w:val="24"/>
          <w:szCs w:val="24"/>
        </w:rPr>
      </w:pPr>
      <w:r w:rsidRPr="00A60DCF">
        <w:rPr>
          <w:rFonts w:ascii="Times New Roman" w:hAnsi="Times New Roman" w:cs="Times New Roman"/>
          <w:sz w:val="24"/>
          <w:szCs w:val="24"/>
        </w:rPr>
        <w:t>Большинство латуней хорошо обрабатывается давле</w:t>
      </w:r>
      <w:r w:rsidRPr="00A60DCF">
        <w:rPr>
          <w:rFonts w:ascii="Times New Roman" w:hAnsi="Times New Roman" w:cs="Times New Roman"/>
          <w:sz w:val="24"/>
          <w:szCs w:val="24"/>
        </w:rPr>
        <w:softHyphen/>
        <w:t xml:space="preserve">нием. Особенно пластичны однофазные </w:t>
      </w:r>
      <w:r w:rsidRPr="00A60DCF">
        <w:rPr>
          <w:rFonts w:ascii="Times New Roman" w:hAnsi="Times New Roman" w:cs="Times New Roman"/>
          <w:sz w:val="24"/>
          <w:szCs w:val="24"/>
        </w:rPr>
        <w:lastRenderedPageBreak/>
        <w:t>латуни. Они де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формируются при низких и при высоких температурах.</w:t>
      </w:r>
    </w:p>
    <w:p w:rsidR="00A60DCF" w:rsidRPr="00A60DCF" w:rsidRDefault="00A60DCF" w:rsidP="00A60DCF">
      <w:pPr>
        <w:framePr w:h="3010" w:hSpace="38" w:wrap="auto" w:vAnchor="text" w:hAnchor="page" w:x="6749" w:y="7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60DCF">
        <w:rPr>
          <w:rFonts w:ascii="Times New Roman" w:hAnsi="Times New Roman" w:cs="Times New Roman"/>
          <w:noProof/>
          <w:sz w:val="24"/>
          <w:szCs w:val="24"/>
        </w:rPr>
        <w:pict>
          <v:shape id="_x0000_s1057" type="#_x0000_t202" style="position:absolute;margin-left:-1.7pt;margin-top:187.8pt;width:189pt;height:36pt;z-index:251676672" stroked="f">
            <v:textbox>
              <w:txbxContent>
                <w:p w:rsidR="00A60DCF" w:rsidRPr="000A09E0" w:rsidRDefault="00A60DCF" w:rsidP="00A60DCF">
                  <w:pPr>
                    <w:spacing w:line="192" w:lineRule="auto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Рис. 132. Влияние цинка на механические свойства латуней</w:t>
                  </w:r>
                </w:p>
              </w:txbxContent>
            </v:textbox>
            <w10:wrap type="square"/>
          </v:shape>
        </w:pict>
      </w:r>
      <w:r w:rsidRPr="00A60DC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581275" cy="2971800"/>
            <wp:effectExtent l="1905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0DCF" w:rsidRPr="00A60DCF" w:rsidRDefault="00A60DCF" w:rsidP="00A60DCF">
      <w:pPr>
        <w:shd w:val="clear" w:color="auto" w:fill="FFFFFF"/>
        <w:spacing w:line="240" w:lineRule="auto"/>
        <w:ind w:left="14" w:right="2597"/>
        <w:jc w:val="both"/>
        <w:rPr>
          <w:rFonts w:ascii="Times New Roman" w:hAnsi="Times New Roman" w:cs="Times New Roman"/>
          <w:sz w:val="24"/>
          <w:szCs w:val="24"/>
        </w:rPr>
      </w:pPr>
      <w:r w:rsidRPr="00A60DCF">
        <w:rPr>
          <w:rFonts w:ascii="Times New Roman" w:hAnsi="Times New Roman" w:cs="Times New Roman"/>
          <w:sz w:val="24"/>
          <w:szCs w:val="24"/>
        </w:rPr>
        <w:t>Однако в интервале 300— 700° С существует зона хруп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кости, поэтому при таких тем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пературах латуни не деформи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руют.</w:t>
      </w:r>
    </w:p>
    <w:p w:rsidR="00A60DCF" w:rsidRPr="00A60DCF" w:rsidRDefault="00A60DCF" w:rsidP="00A60DCF">
      <w:pPr>
        <w:shd w:val="clear" w:color="auto" w:fill="FFFFFF"/>
        <w:spacing w:line="240" w:lineRule="auto"/>
        <w:ind w:left="24" w:right="2578" w:firstLine="302"/>
        <w:jc w:val="both"/>
        <w:rPr>
          <w:rFonts w:ascii="Times New Roman" w:hAnsi="Times New Roman" w:cs="Times New Roman"/>
          <w:sz w:val="24"/>
          <w:szCs w:val="24"/>
        </w:rPr>
      </w:pPr>
      <w:r w:rsidRPr="00A60DCF">
        <w:rPr>
          <w:rFonts w:ascii="Times New Roman" w:hAnsi="Times New Roman" w:cs="Times New Roman"/>
          <w:sz w:val="24"/>
          <w:szCs w:val="24"/>
        </w:rPr>
        <w:t>Двухфазные латуни пла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стичны при нагреве выше тем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пературы β'=== β -превращения, особенно выше 700° С, когда их структура становится од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нофазной (β -фаза).Для повышения механиче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ских свойств и химической стойкости латуней в них ча-</w:t>
      </w:r>
    </w:p>
    <w:p w:rsidR="00A60DCF" w:rsidRPr="00A60DCF" w:rsidRDefault="00A60DCF" w:rsidP="00A60DCF">
      <w:pPr>
        <w:shd w:val="clear" w:color="auto" w:fill="FFFFFF"/>
        <w:spacing w:line="240" w:lineRule="auto"/>
        <w:ind w:left="53"/>
        <w:rPr>
          <w:rFonts w:ascii="Times New Roman" w:hAnsi="Times New Roman" w:cs="Times New Roman"/>
          <w:sz w:val="24"/>
          <w:szCs w:val="24"/>
        </w:rPr>
      </w:pPr>
      <w:r w:rsidRPr="00A60DCF">
        <w:rPr>
          <w:rFonts w:ascii="Times New Roman" w:hAnsi="Times New Roman" w:cs="Times New Roman"/>
          <w:sz w:val="24"/>
          <w:szCs w:val="24"/>
        </w:rPr>
        <w:t>сто  вводят  легирующие эле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менты:   алюминий,     никель, марганец, кремний и т. д.</w:t>
      </w:r>
    </w:p>
    <w:p w:rsidR="00A60DCF" w:rsidRPr="00A60DCF" w:rsidRDefault="00A60DCF" w:rsidP="00A60DCF">
      <w:pPr>
        <w:shd w:val="clear" w:color="auto" w:fill="FFFFFF"/>
        <w:spacing w:line="240" w:lineRule="auto"/>
        <w:ind w:left="43" w:right="38" w:firstLine="317"/>
        <w:jc w:val="both"/>
        <w:rPr>
          <w:rFonts w:ascii="Times New Roman" w:hAnsi="Times New Roman" w:cs="Times New Roman"/>
          <w:sz w:val="24"/>
          <w:szCs w:val="24"/>
        </w:rPr>
      </w:pPr>
      <w:r w:rsidRPr="00A60DCF">
        <w:rPr>
          <w:rFonts w:ascii="Times New Roman" w:hAnsi="Times New Roman" w:cs="Times New Roman"/>
          <w:sz w:val="24"/>
          <w:szCs w:val="24"/>
        </w:rPr>
        <w:t>Олово, марганец и алюминий увеличивают прочность и коррозионную стойкость (так называемые «морские латуни»). Кремний увеличивает твердость и прочность, улучшает литейные свойства.</w:t>
      </w:r>
    </w:p>
    <w:p w:rsidR="00A60DCF" w:rsidRPr="00A60DCF" w:rsidRDefault="00A60DCF" w:rsidP="00A60DCF">
      <w:pPr>
        <w:shd w:val="clear" w:color="auto" w:fill="FFFFFF"/>
        <w:spacing w:line="240" w:lineRule="auto"/>
        <w:ind w:left="48" w:right="19" w:firstLine="307"/>
        <w:jc w:val="both"/>
        <w:rPr>
          <w:rFonts w:ascii="Times New Roman" w:hAnsi="Times New Roman" w:cs="Times New Roman"/>
          <w:sz w:val="24"/>
          <w:szCs w:val="24"/>
        </w:rPr>
      </w:pPr>
      <w:r w:rsidRPr="00A60DCF">
        <w:rPr>
          <w:rFonts w:ascii="Times New Roman" w:hAnsi="Times New Roman" w:cs="Times New Roman"/>
          <w:sz w:val="24"/>
          <w:szCs w:val="24"/>
        </w:rPr>
        <w:t>Латуни маркируют буквой Л и числом, указывающим среднее содержание меди. Например, Л80 — латунь, со</w:t>
      </w:r>
      <w:r w:rsidRPr="00A60DCF">
        <w:rPr>
          <w:rFonts w:ascii="Times New Roman" w:hAnsi="Times New Roman" w:cs="Times New Roman"/>
          <w:sz w:val="24"/>
          <w:szCs w:val="24"/>
        </w:rPr>
        <w:softHyphen/>
        <w:t xml:space="preserve">держащая 80% Си и 20% </w:t>
      </w:r>
      <w:r w:rsidRPr="00A60DCF">
        <w:rPr>
          <w:rFonts w:ascii="Times New Roman" w:hAnsi="Times New Roman" w:cs="Times New Roman"/>
          <w:sz w:val="24"/>
          <w:szCs w:val="24"/>
          <w:lang w:val="en-US"/>
        </w:rPr>
        <w:t>Zn</w:t>
      </w:r>
      <w:r w:rsidRPr="00A60DCF">
        <w:rPr>
          <w:rFonts w:ascii="Times New Roman" w:hAnsi="Times New Roman" w:cs="Times New Roman"/>
          <w:sz w:val="24"/>
          <w:szCs w:val="24"/>
        </w:rPr>
        <w:t>. В марках латуней сложно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го состава имеются буквы, соответствующие введен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ным легирующим элементам. Например, в латуни ЛМцС58-2-2 содержится 58% Си; 2% Мп и 2% РЬ (ос</w:t>
      </w:r>
      <w:r w:rsidRPr="00A60DCF">
        <w:rPr>
          <w:rFonts w:ascii="Times New Roman" w:hAnsi="Times New Roman" w:cs="Times New Roman"/>
          <w:sz w:val="24"/>
          <w:szCs w:val="24"/>
        </w:rPr>
        <w:softHyphen/>
        <w:t xml:space="preserve">тальное </w:t>
      </w:r>
      <w:r w:rsidRPr="00A60DCF">
        <w:rPr>
          <w:rFonts w:ascii="Times New Roman" w:hAnsi="Times New Roman" w:cs="Times New Roman"/>
          <w:sz w:val="24"/>
          <w:szCs w:val="24"/>
          <w:lang w:val="en-US"/>
        </w:rPr>
        <w:t>Zn</w:t>
      </w:r>
      <w:r w:rsidRPr="00A60DCF">
        <w:rPr>
          <w:rFonts w:ascii="Times New Roman" w:hAnsi="Times New Roman" w:cs="Times New Roman"/>
          <w:sz w:val="24"/>
          <w:szCs w:val="24"/>
        </w:rPr>
        <w:t>).</w:t>
      </w:r>
    </w:p>
    <w:p w:rsidR="00A60DCF" w:rsidRPr="00A60DCF" w:rsidRDefault="00A60DCF" w:rsidP="00A60DCF">
      <w:pPr>
        <w:shd w:val="clear" w:color="auto" w:fill="FFFFFF"/>
        <w:spacing w:line="240" w:lineRule="auto"/>
        <w:ind w:left="67" w:right="10" w:firstLine="331"/>
        <w:jc w:val="both"/>
        <w:rPr>
          <w:rFonts w:ascii="Times New Roman" w:hAnsi="Times New Roman" w:cs="Times New Roman"/>
          <w:sz w:val="24"/>
          <w:szCs w:val="24"/>
        </w:rPr>
      </w:pPr>
      <w:r w:rsidRPr="00A60DCF">
        <w:rPr>
          <w:rFonts w:ascii="Times New Roman" w:hAnsi="Times New Roman" w:cs="Times New Roman"/>
          <w:sz w:val="24"/>
          <w:szCs w:val="24"/>
        </w:rPr>
        <w:t>Из а-латуней наиболее применимы сплавы с 90, 80 и 70— 68% Си. Латунь, содержащую 90 и 80% Си, называют томпаком; латунь, содержащую 70—68% Си, — патронной (или гильзовой), так как в артиллерийском производстве ее с давних пор при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меняют для изготовления гильз. Латунь ЛА77-2 применяют для кон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денсаторных трубок, она обладает повышенной стойкостью в мор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ской воде. Латунь ЛМц 58-2 имеет повышенную прочность. Никелевую латунь ЛН 65-5, обладающую повышенной коррозионной стой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костью, используют для конденсаторных и манометрических трубок. Свинцовистые латуни Л С 60-1 и ЛС 59-1 применяют для деталей, изготавливаемых горячим прессованием. Они хорошо обрабатывают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ся резанием.</w:t>
      </w:r>
    </w:p>
    <w:p w:rsidR="00A60DCF" w:rsidRPr="00A60DCF" w:rsidRDefault="00A60DCF" w:rsidP="00A60DCF">
      <w:pPr>
        <w:shd w:val="clear" w:color="auto" w:fill="FFFFFF"/>
        <w:spacing w:line="240" w:lineRule="auto"/>
        <w:ind w:left="5" w:right="19" w:firstLine="326"/>
        <w:jc w:val="both"/>
        <w:rPr>
          <w:rFonts w:ascii="Times New Roman" w:hAnsi="Times New Roman" w:cs="Times New Roman"/>
          <w:sz w:val="24"/>
          <w:szCs w:val="24"/>
        </w:rPr>
      </w:pPr>
      <w:r w:rsidRPr="00A60DCF">
        <w:rPr>
          <w:rFonts w:ascii="Times New Roman" w:hAnsi="Times New Roman" w:cs="Times New Roman"/>
          <w:sz w:val="24"/>
          <w:szCs w:val="24"/>
        </w:rPr>
        <w:t>Более 15 марок латуней обладают хорошими литей</w:t>
      </w:r>
      <w:r w:rsidRPr="00A60DCF">
        <w:rPr>
          <w:rFonts w:ascii="Times New Roman" w:hAnsi="Times New Roman" w:cs="Times New Roman"/>
          <w:sz w:val="24"/>
          <w:szCs w:val="24"/>
        </w:rPr>
        <w:softHyphen/>
        <w:t xml:space="preserve">ными свойствами (см. раздел </w:t>
      </w:r>
      <w:r w:rsidRPr="00A60DCF"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Pr="00A60DCF">
        <w:rPr>
          <w:rFonts w:ascii="Times New Roman" w:hAnsi="Times New Roman" w:cs="Times New Roman"/>
          <w:sz w:val="24"/>
          <w:szCs w:val="24"/>
        </w:rPr>
        <w:t>, гл. 4). В их состав вводят алюминий, железо, марганец.</w:t>
      </w:r>
    </w:p>
    <w:p w:rsidR="00A60DCF" w:rsidRPr="00A60DCF" w:rsidRDefault="00A60DCF" w:rsidP="00A60DCF">
      <w:pPr>
        <w:shd w:val="clear" w:color="auto" w:fill="FFFFFF"/>
        <w:spacing w:line="240" w:lineRule="auto"/>
        <w:ind w:right="43" w:firstLine="322"/>
        <w:jc w:val="both"/>
        <w:rPr>
          <w:rFonts w:ascii="Times New Roman" w:hAnsi="Times New Roman" w:cs="Times New Roman"/>
          <w:sz w:val="24"/>
          <w:szCs w:val="24"/>
        </w:rPr>
      </w:pPr>
      <w:r w:rsidRPr="00A60DCF">
        <w:rPr>
          <w:rFonts w:ascii="Times New Roman" w:hAnsi="Times New Roman" w:cs="Times New Roman"/>
          <w:sz w:val="24"/>
          <w:szCs w:val="24"/>
        </w:rPr>
        <w:t>Состав и свойства распространенных латуней приве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дены в Приложении, табл. 15.</w:t>
      </w:r>
    </w:p>
    <w:p w:rsidR="00A60DCF" w:rsidRPr="00A60DCF" w:rsidRDefault="00A60DCF" w:rsidP="00A60DCF">
      <w:pPr>
        <w:shd w:val="clear" w:color="auto" w:fill="FFFFFF"/>
        <w:spacing w:line="240" w:lineRule="auto"/>
        <w:ind w:right="19" w:firstLine="317"/>
        <w:jc w:val="both"/>
        <w:rPr>
          <w:rFonts w:ascii="Times New Roman" w:hAnsi="Times New Roman" w:cs="Times New Roman"/>
          <w:sz w:val="24"/>
          <w:szCs w:val="24"/>
        </w:rPr>
      </w:pPr>
      <w:r w:rsidRPr="00A60DCF">
        <w:rPr>
          <w:rFonts w:ascii="Times New Roman" w:hAnsi="Times New Roman" w:cs="Times New Roman"/>
          <w:sz w:val="24"/>
          <w:szCs w:val="24"/>
        </w:rPr>
        <w:t>Отрицательным свойством латуней, содержащих бо</w:t>
      </w:r>
      <w:r w:rsidRPr="00A60DCF">
        <w:rPr>
          <w:rFonts w:ascii="Times New Roman" w:hAnsi="Times New Roman" w:cs="Times New Roman"/>
          <w:sz w:val="24"/>
          <w:szCs w:val="24"/>
        </w:rPr>
        <w:softHyphen/>
        <w:t xml:space="preserve">лее 20% </w:t>
      </w:r>
      <w:r w:rsidRPr="00A60DCF">
        <w:rPr>
          <w:rFonts w:ascii="Times New Roman" w:hAnsi="Times New Roman" w:cs="Times New Roman"/>
          <w:sz w:val="24"/>
          <w:szCs w:val="24"/>
          <w:lang w:val="en-US"/>
        </w:rPr>
        <w:t>Zn</w:t>
      </w:r>
      <w:r w:rsidRPr="00A60DCF">
        <w:rPr>
          <w:rFonts w:ascii="Times New Roman" w:hAnsi="Times New Roman" w:cs="Times New Roman"/>
          <w:sz w:val="24"/>
          <w:szCs w:val="24"/>
        </w:rPr>
        <w:t xml:space="preserve"> и особенно более 30%</w:t>
      </w:r>
      <w:r w:rsidRPr="00A60DCF">
        <w:rPr>
          <w:rFonts w:ascii="Times New Roman" w:hAnsi="Times New Roman" w:cs="Times New Roman"/>
          <w:sz w:val="24"/>
          <w:szCs w:val="24"/>
          <w:lang w:val="en-US"/>
        </w:rPr>
        <w:t>Zn</w:t>
      </w:r>
      <w:r w:rsidRPr="00A60DCF">
        <w:rPr>
          <w:rFonts w:ascii="Times New Roman" w:hAnsi="Times New Roman" w:cs="Times New Roman"/>
          <w:sz w:val="24"/>
          <w:szCs w:val="24"/>
        </w:rPr>
        <w:t>, является их склон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ность к растрескиванию при вылеживании во влажной атмосфере и особенно в атмосфере, содержащей следы аммиака (так называемое «сезонное растрескивание»). Оно наблюдается в деформированных изделиях. Сущ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ность такого явления заключается в предпочтительной коррозии по границам зерен. Для устранения этого явле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ния после деформации латунь подвергают отжигу при 240—260° С.</w:t>
      </w:r>
    </w:p>
    <w:p w:rsidR="00A60DCF" w:rsidRPr="00A60DCF" w:rsidRDefault="00A60DCF" w:rsidP="00A60DCF">
      <w:pPr>
        <w:shd w:val="clear" w:color="auto" w:fill="FFFFFF"/>
        <w:spacing w:line="240" w:lineRule="auto"/>
        <w:ind w:right="24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A60DCF">
        <w:rPr>
          <w:rFonts w:ascii="Times New Roman" w:hAnsi="Times New Roman" w:cs="Times New Roman"/>
          <w:i/>
          <w:sz w:val="24"/>
          <w:szCs w:val="24"/>
        </w:rPr>
        <w:t>Бронзы</w:t>
      </w:r>
    </w:p>
    <w:p w:rsidR="00A60DCF" w:rsidRPr="00A60DCF" w:rsidRDefault="00A60DCF" w:rsidP="00A60DCF">
      <w:pPr>
        <w:shd w:val="clear" w:color="auto" w:fill="FFFFFF"/>
        <w:spacing w:line="240" w:lineRule="auto"/>
        <w:ind w:left="10" w:right="34" w:firstLine="312"/>
        <w:jc w:val="both"/>
        <w:rPr>
          <w:rFonts w:ascii="Times New Roman" w:hAnsi="Times New Roman" w:cs="Times New Roman"/>
          <w:sz w:val="24"/>
          <w:szCs w:val="24"/>
        </w:rPr>
      </w:pPr>
      <w:r w:rsidRPr="00A60DCF">
        <w:rPr>
          <w:rFonts w:ascii="Times New Roman" w:hAnsi="Times New Roman" w:cs="Times New Roman"/>
          <w:sz w:val="24"/>
          <w:szCs w:val="24"/>
        </w:rPr>
        <w:t>Сплавы меди с оловом, алюминием, кремнием и дру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гими элементами, среди которых цинк не является основ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ной добавкой, называют бронзами.</w:t>
      </w:r>
    </w:p>
    <w:p w:rsidR="00A60DCF" w:rsidRPr="00A60DCF" w:rsidRDefault="00A60DCF" w:rsidP="00A60DCF">
      <w:pPr>
        <w:shd w:val="clear" w:color="auto" w:fill="FFFFFF"/>
        <w:spacing w:line="240" w:lineRule="auto"/>
        <w:ind w:left="5" w:right="19" w:firstLine="322"/>
        <w:jc w:val="both"/>
        <w:rPr>
          <w:rFonts w:ascii="Times New Roman" w:hAnsi="Times New Roman" w:cs="Times New Roman"/>
          <w:sz w:val="24"/>
          <w:szCs w:val="24"/>
        </w:rPr>
      </w:pPr>
      <w:r w:rsidRPr="00A60DCF">
        <w:rPr>
          <w:rFonts w:ascii="Times New Roman" w:hAnsi="Times New Roman" w:cs="Times New Roman"/>
          <w:sz w:val="24"/>
          <w:szCs w:val="24"/>
        </w:rPr>
        <w:lastRenderedPageBreak/>
        <w:t>Бронзы обладают хорошими литейными свойствами, их усадка при литье в три раза меньше, чем у стальных отливок. Некоторые бронзы имеют достаточно высокую пластичность и хорошо обрабатываются давлением и резанием. Большинство бронз имеет хорошую коррозион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ную стойкость. Бронзы широко используют как антиф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рикционные сплавы.</w:t>
      </w:r>
    </w:p>
    <w:p w:rsidR="00A60DCF" w:rsidRPr="00A60DCF" w:rsidRDefault="00A60DCF" w:rsidP="00A60DCF">
      <w:pPr>
        <w:shd w:val="clear" w:color="auto" w:fill="FFFFFF"/>
        <w:spacing w:line="240" w:lineRule="auto"/>
        <w:ind w:left="10" w:right="29" w:firstLine="307"/>
        <w:jc w:val="both"/>
        <w:rPr>
          <w:rFonts w:ascii="Times New Roman" w:hAnsi="Times New Roman" w:cs="Times New Roman"/>
          <w:sz w:val="24"/>
          <w:szCs w:val="24"/>
        </w:rPr>
      </w:pPr>
      <w:r w:rsidRPr="00A60DCF">
        <w:rPr>
          <w:rFonts w:ascii="Times New Roman" w:hAnsi="Times New Roman" w:cs="Times New Roman"/>
          <w:sz w:val="24"/>
          <w:szCs w:val="24"/>
        </w:rPr>
        <w:t>Маркируют их буквами Бр, далее следует буквы и цифры, показывающие содержание легирующих элемен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тов, а содержание меди определяется по разности от 100%. Например, в бронзе марки БрОЦС8-4-3 содержит</w:t>
      </w:r>
      <w:r w:rsidRPr="00A60DCF">
        <w:rPr>
          <w:rFonts w:ascii="Times New Roman" w:hAnsi="Times New Roman" w:cs="Times New Roman"/>
          <w:sz w:val="24"/>
          <w:szCs w:val="24"/>
        </w:rPr>
        <w:softHyphen/>
        <w:t xml:space="preserve">ся 8% </w:t>
      </w:r>
      <w:r w:rsidRPr="00A60DCF">
        <w:rPr>
          <w:rFonts w:ascii="Times New Roman" w:hAnsi="Times New Roman" w:cs="Times New Roman"/>
          <w:sz w:val="24"/>
          <w:szCs w:val="24"/>
          <w:lang w:val="en-US"/>
        </w:rPr>
        <w:t>Sn</w:t>
      </w:r>
      <w:r w:rsidRPr="00A60DCF">
        <w:rPr>
          <w:rFonts w:ascii="Times New Roman" w:hAnsi="Times New Roman" w:cs="Times New Roman"/>
          <w:sz w:val="24"/>
          <w:szCs w:val="24"/>
        </w:rPr>
        <w:t>, 4%</w:t>
      </w:r>
      <w:r w:rsidRPr="00A60DCF">
        <w:rPr>
          <w:rFonts w:ascii="Times New Roman" w:hAnsi="Times New Roman" w:cs="Times New Roman"/>
          <w:sz w:val="24"/>
          <w:szCs w:val="24"/>
          <w:lang w:val="en-US"/>
        </w:rPr>
        <w:t>Zn</w:t>
      </w:r>
      <w:r w:rsidRPr="00A60DCF">
        <w:rPr>
          <w:rFonts w:ascii="Times New Roman" w:hAnsi="Times New Roman" w:cs="Times New Roman"/>
          <w:sz w:val="24"/>
          <w:szCs w:val="24"/>
        </w:rPr>
        <w:t xml:space="preserve">, 3% </w:t>
      </w:r>
      <w:r w:rsidRPr="00A60DCF">
        <w:rPr>
          <w:rFonts w:ascii="Times New Roman" w:hAnsi="Times New Roman" w:cs="Times New Roman"/>
          <w:sz w:val="24"/>
          <w:szCs w:val="24"/>
          <w:lang w:val="en-US"/>
        </w:rPr>
        <w:t>Pb</w:t>
      </w:r>
      <w:r w:rsidRPr="00A60DCF">
        <w:rPr>
          <w:rFonts w:ascii="Times New Roman" w:hAnsi="Times New Roman" w:cs="Times New Roman"/>
          <w:sz w:val="24"/>
          <w:szCs w:val="24"/>
        </w:rPr>
        <w:t xml:space="preserve"> и остальное медь.</w:t>
      </w:r>
    </w:p>
    <w:p w:rsidR="00A60DCF" w:rsidRPr="00A60DCF" w:rsidRDefault="00A60DCF" w:rsidP="00A60DCF">
      <w:pPr>
        <w:shd w:val="clear" w:color="auto" w:fill="FFFFFF"/>
        <w:spacing w:line="240" w:lineRule="auto"/>
        <w:ind w:left="14" w:right="29" w:firstLine="317"/>
        <w:jc w:val="both"/>
        <w:rPr>
          <w:rFonts w:ascii="Times New Roman" w:hAnsi="Times New Roman" w:cs="Times New Roman"/>
          <w:sz w:val="24"/>
          <w:szCs w:val="24"/>
        </w:rPr>
      </w:pPr>
      <w:r w:rsidRPr="00A60DCF">
        <w:rPr>
          <w:rFonts w:ascii="Times New Roman" w:hAnsi="Times New Roman" w:cs="Times New Roman"/>
          <w:sz w:val="24"/>
          <w:szCs w:val="24"/>
        </w:rPr>
        <w:t>Оловянистые бронзы являются старейшими металли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ческими сплавами. Диаграмма медь — олово представ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лена на рис. 133, а.</w:t>
      </w:r>
    </w:p>
    <w:p w:rsidR="00A60DCF" w:rsidRPr="00A60DCF" w:rsidRDefault="00A60DCF" w:rsidP="00A60DCF">
      <w:pPr>
        <w:shd w:val="clear" w:color="auto" w:fill="FFFFFF"/>
        <w:spacing w:line="240" w:lineRule="auto"/>
        <w:ind w:left="14" w:firstLine="312"/>
        <w:jc w:val="both"/>
        <w:rPr>
          <w:rFonts w:ascii="Times New Roman" w:hAnsi="Times New Roman" w:cs="Times New Roman"/>
          <w:sz w:val="24"/>
          <w:szCs w:val="24"/>
        </w:rPr>
      </w:pPr>
      <w:r w:rsidRPr="00A60DCF">
        <w:rPr>
          <w:rFonts w:ascii="Times New Roman" w:hAnsi="Times New Roman" w:cs="Times New Roman"/>
          <w:sz w:val="24"/>
          <w:szCs w:val="24"/>
        </w:rPr>
        <w:t>Структура оловянистых бронз вследствие ликва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ции не всегда соответствует равновесной диаграмме сплавов Си—</w:t>
      </w:r>
      <w:r w:rsidRPr="00A60DCF">
        <w:rPr>
          <w:rFonts w:ascii="Times New Roman" w:hAnsi="Times New Roman" w:cs="Times New Roman"/>
          <w:sz w:val="24"/>
          <w:szCs w:val="24"/>
          <w:lang w:val="en-US"/>
        </w:rPr>
        <w:t>Sn</w:t>
      </w:r>
      <w:r w:rsidRPr="00A60DCF">
        <w:rPr>
          <w:rFonts w:ascii="Times New Roman" w:hAnsi="Times New Roman" w:cs="Times New Roman"/>
          <w:sz w:val="24"/>
          <w:szCs w:val="24"/>
        </w:rPr>
        <w:t>. Литые бронзы, содержащие до 5%</w:t>
      </w:r>
      <w:r w:rsidRPr="00A60DCF">
        <w:rPr>
          <w:rFonts w:ascii="Times New Roman" w:hAnsi="Times New Roman" w:cs="Times New Roman"/>
          <w:sz w:val="24"/>
          <w:szCs w:val="24"/>
          <w:lang w:val="en-US"/>
        </w:rPr>
        <w:t>Sn</w:t>
      </w:r>
      <w:r w:rsidRPr="00A60DCF">
        <w:rPr>
          <w:rFonts w:ascii="Times New Roman" w:hAnsi="Times New Roman" w:cs="Times New Roman"/>
          <w:sz w:val="24"/>
          <w:szCs w:val="24"/>
        </w:rPr>
        <w:t>, почти полностью состоят из α -фазы, поэтому обладают пластичностью и небольшой прочностью (рис. 133,6). С увеличением содержания олова до 8—10% бронзы со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стоят из α-твердого раствора олова в меди неоднородной концентрации и эвтектоида (α + δ ).</w:t>
      </w:r>
    </w:p>
    <w:p w:rsidR="00A60DCF" w:rsidRPr="00A60DCF" w:rsidRDefault="00A60DCF" w:rsidP="00A60DCF">
      <w:pPr>
        <w:shd w:val="clear" w:color="auto" w:fill="FFFFFF"/>
        <w:spacing w:line="240" w:lineRule="auto"/>
        <w:ind w:right="62" w:firstLine="307"/>
        <w:jc w:val="both"/>
        <w:rPr>
          <w:rFonts w:ascii="Times New Roman" w:hAnsi="Times New Roman" w:cs="Times New Roman"/>
          <w:sz w:val="24"/>
          <w:szCs w:val="24"/>
        </w:rPr>
      </w:pPr>
      <w:r w:rsidRPr="00A60DCF">
        <w:rPr>
          <w:rFonts w:ascii="Times New Roman" w:hAnsi="Times New Roman" w:cs="Times New Roman"/>
          <w:sz w:val="24"/>
          <w:szCs w:val="24"/>
        </w:rPr>
        <w:t>Оловянистые бронзы устойчивы против действия ат</w:t>
      </w:r>
      <w:r w:rsidRPr="00A60DCF">
        <w:rPr>
          <w:rFonts w:ascii="Times New Roman" w:hAnsi="Times New Roman" w:cs="Times New Roman"/>
          <w:sz w:val="24"/>
          <w:szCs w:val="24"/>
        </w:rPr>
        <w:softHyphen/>
        <w:t xml:space="preserve">мосферы, морской воды, растворов </w:t>
      </w:r>
      <w:r w:rsidRPr="00A60DCF">
        <w:rPr>
          <w:rFonts w:ascii="Times New Roman" w:hAnsi="Times New Roman" w:cs="Times New Roman"/>
          <w:sz w:val="24"/>
          <w:szCs w:val="24"/>
          <w:lang w:val="en-US"/>
        </w:rPr>
        <w:t>NaOH</w:t>
      </w:r>
      <w:r w:rsidRPr="00A60DCF">
        <w:rPr>
          <w:rFonts w:ascii="Times New Roman" w:hAnsi="Times New Roman" w:cs="Times New Roman"/>
          <w:sz w:val="24"/>
          <w:szCs w:val="24"/>
        </w:rPr>
        <w:t xml:space="preserve">, </w:t>
      </w:r>
      <w:r w:rsidRPr="00A60DCF">
        <w:rPr>
          <w:rFonts w:ascii="Times New Roman" w:hAnsi="Times New Roman" w:cs="Times New Roman"/>
          <w:sz w:val="24"/>
          <w:szCs w:val="24"/>
          <w:lang w:val="en-US"/>
        </w:rPr>
        <w:t>N</w:t>
      </w:r>
      <w:r w:rsidRPr="00A60DCF">
        <w:rPr>
          <w:rFonts w:ascii="Times New Roman" w:hAnsi="Times New Roman" w:cs="Times New Roman"/>
          <w:sz w:val="24"/>
          <w:szCs w:val="24"/>
        </w:rPr>
        <w:t xml:space="preserve">а </w:t>
      </w:r>
      <w:r w:rsidRPr="00A60DCF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A60DCF">
        <w:rPr>
          <w:rFonts w:ascii="Times New Roman" w:hAnsi="Times New Roman" w:cs="Times New Roman"/>
          <w:sz w:val="24"/>
          <w:szCs w:val="24"/>
        </w:rPr>
        <w:t xml:space="preserve">СОз и др. Бронзы неустойчивы в </w:t>
      </w:r>
      <w:r w:rsidRPr="00A60DCF">
        <w:rPr>
          <w:rFonts w:ascii="Times New Roman" w:hAnsi="Times New Roman" w:cs="Times New Roman"/>
          <w:sz w:val="24"/>
          <w:szCs w:val="24"/>
          <w:lang w:val="en-US"/>
        </w:rPr>
        <w:t>HNO</w:t>
      </w:r>
      <w:r w:rsidRPr="00A60DCF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A60DCF">
        <w:rPr>
          <w:rFonts w:ascii="Times New Roman" w:hAnsi="Times New Roman" w:cs="Times New Roman"/>
          <w:sz w:val="24"/>
          <w:szCs w:val="24"/>
        </w:rPr>
        <w:t xml:space="preserve"> и НС1.</w:t>
      </w:r>
    </w:p>
    <w:p w:rsidR="00A60DCF" w:rsidRPr="00A60DCF" w:rsidRDefault="00A60DCF" w:rsidP="00A60DCF">
      <w:pPr>
        <w:shd w:val="clear" w:color="auto" w:fill="FFFFFF"/>
        <w:spacing w:line="240" w:lineRule="auto"/>
        <w:ind w:left="14" w:right="10"/>
        <w:jc w:val="both"/>
        <w:rPr>
          <w:rFonts w:ascii="Times New Roman" w:hAnsi="Times New Roman" w:cs="Times New Roman"/>
          <w:sz w:val="24"/>
          <w:szCs w:val="24"/>
        </w:rPr>
      </w:pPr>
      <w:r w:rsidRPr="00A60DCF">
        <w:rPr>
          <w:rFonts w:ascii="Times New Roman" w:hAnsi="Times New Roman" w:cs="Times New Roman"/>
          <w:sz w:val="24"/>
          <w:szCs w:val="24"/>
        </w:rPr>
        <w:t>Алюминиевые бронзы. Эти материалы обладают хо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рошими технологическими и механическими свойствами и не содержат дефицитных элементов. При нормальной температуре в меди может быть растворено до 9% А1 с образованием однородного а-твердого раствора. При содержании алюминия больше 9% в сплаве образуются частицы металлического соединения алюминия с медью, называемого δ -фазой, сплав становится двухфазным (рис. 134, а).</w:t>
      </w:r>
    </w:p>
    <w:p w:rsidR="00A60DCF" w:rsidRPr="00A60DCF" w:rsidRDefault="00A60DCF" w:rsidP="00A60DCF">
      <w:pPr>
        <w:shd w:val="clear" w:color="auto" w:fill="FFFFFF"/>
        <w:spacing w:line="240" w:lineRule="auto"/>
        <w:ind w:left="14" w:right="14" w:firstLine="307"/>
        <w:jc w:val="both"/>
        <w:rPr>
          <w:rFonts w:ascii="Times New Roman" w:hAnsi="Times New Roman" w:cs="Times New Roman"/>
          <w:sz w:val="24"/>
          <w:szCs w:val="24"/>
        </w:rPr>
      </w:pPr>
      <w:r w:rsidRPr="00A60DCF">
        <w:rPr>
          <w:rFonts w:ascii="Times New Roman" w:hAnsi="Times New Roman" w:cs="Times New Roman"/>
          <w:sz w:val="24"/>
          <w:szCs w:val="24"/>
        </w:rPr>
        <w:t>Обычно в алюминиевых бронзах содержится 9— 11% А1. Бронзы, содержащие больше 10% А1, можно подвергать закалке, нагревая до 900° С. В результате образуется ориентированная структура, имеющая иголь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чатый вид и напоминающая мартенсит (рис. 167, б). В результате закалки прочность и твердость увеличива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ются, а пластичность понижается. Эти бронзы обычно легированы не только алюмини</w:t>
      </w:r>
      <w:r w:rsidRPr="00A60DCF">
        <w:rPr>
          <w:rFonts w:ascii="Times New Roman" w:hAnsi="Times New Roman" w:cs="Times New Roman"/>
          <w:sz w:val="24"/>
          <w:szCs w:val="24"/>
        </w:rPr>
        <w:softHyphen/>
        <w:t xml:space="preserve">ем, но и железом, никелем, марганцем, например БрАЖ9-4 (8—10% А1; 2—4% </w:t>
      </w:r>
      <w:r w:rsidRPr="00A60DCF">
        <w:rPr>
          <w:rFonts w:ascii="Times New Roman" w:hAnsi="Times New Roman" w:cs="Times New Roman"/>
          <w:sz w:val="24"/>
          <w:szCs w:val="24"/>
          <w:lang w:val="en-US"/>
        </w:rPr>
        <w:t>Fe</w:t>
      </w:r>
      <w:r w:rsidRPr="00A60DCF">
        <w:rPr>
          <w:rFonts w:ascii="Times New Roman" w:hAnsi="Times New Roman" w:cs="Times New Roman"/>
          <w:sz w:val="24"/>
          <w:szCs w:val="24"/>
        </w:rPr>
        <w:t xml:space="preserve">), БрАЖМцЮ-3-1,5 (9,5—11% А1; 2-4% </w:t>
      </w:r>
      <w:r w:rsidRPr="00A60DCF">
        <w:rPr>
          <w:rFonts w:ascii="Times New Roman" w:hAnsi="Times New Roman" w:cs="Times New Roman"/>
          <w:sz w:val="24"/>
          <w:szCs w:val="24"/>
          <w:lang w:val="en-US"/>
        </w:rPr>
        <w:t>Fe</w:t>
      </w:r>
      <w:r w:rsidRPr="00A60DCF">
        <w:rPr>
          <w:rFonts w:ascii="Times New Roman" w:hAnsi="Times New Roman" w:cs="Times New Roman"/>
          <w:sz w:val="24"/>
          <w:szCs w:val="24"/>
        </w:rPr>
        <w:t>; 1—2% Мп).</w:t>
      </w:r>
    </w:p>
    <w:p w:rsidR="00A60DCF" w:rsidRPr="00A60DCF" w:rsidRDefault="00A60DCF" w:rsidP="00A60DCF">
      <w:pPr>
        <w:shd w:val="clear" w:color="auto" w:fill="FFFFFF"/>
        <w:spacing w:line="240" w:lineRule="auto"/>
        <w:ind w:left="5" w:right="14" w:firstLine="322"/>
        <w:jc w:val="both"/>
        <w:rPr>
          <w:rFonts w:ascii="Times New Roman" w:hAnsi="Times New Roman" w:cs="Times New Roman"/>
          <w:sz w:val="24"/>
          <w:szCs w:val="24"/>
        </w:rPr>
      </w:pPr>
      <w:r w:rsidRPr="00A60DCF">
        <w:rPr>
          <w:rFonts w:ascii="Times New Roman" w:hAnsi="Times New Roman" w:cs="Times New Roman"/>
          <w:sz w:val="24"/>
          <w:szCs w:val="24"/>
        </w:rPr>
        <w:t>Из алюминиевых бронз изготавливают зубчатые ко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леса, сальники, детали турбин, электропроводные пру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жины и т. д. Они хорошо работают в условиях износа, повышенного давления и даже повышенных темпе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ратур.</w:t>
      </w:r>
    </w:p>
    <w:p w:rsidR="00A60DCF" w:rsidRPr="00A60DCF" w:rsidRDefault="00A60DCF" w:rsidP="00A60DCF">
      <w:pPr>
        <w:framePr w:h="5262" w:hRule="exact" w:hSpace="38" w:wrap="notBeside" w:vAnchor="text" w:hAnchor="page" w:x="2042" w:y="242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60DCF">
        <w:rPr>
          <w:rFonts w:ascii="Times New Roman" w:hAnsi="Times New Roman" w:cs="Times New Roman"/>
          <w:noProof/>
          <w:sz w:val="24"/>
          <w:szCs w:val="24"/>
        </w:rPr>
        <w:lastRenderedPageBreak/>
        <w:pict>
          <v:shape id="_x0000_s1058" type="#_x0000_t202" style="position:absolute;margin-left:17.65pt;margin-top:224.65pt;width:396pt;height:36pt;z-index:251677696" stroked="f">
            <v:textbox style="mso-next-textbox:#_x0000_s1058">
              <w:txbxContent>
                <w:p w:rsidR="00A60DCF" w:rsidRPr="000A09E0" w:rsidRDefault="00A60DCF" w:rsidP="00A60DCF">
                  <w:pPr>
                    <w:spacing w:line="192" w:lineRule="auto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Рис.133. Диаграмма состояния медь – олово (а) и влияние олова на механические свойства бронзы (б)</w:t>
                  </w:r>
                </w:p>
              </w:txbxContent>
            </v:textbox>
            <w10:wrap type="square"/>
          </v:shape>
        </w:pict>
      </w:r>
      <w:r w:rsidRPr="00A60DC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362575" cy="3314700"/>
            <wp:effectExtent l="1905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0DCF" w:rsidRPr="00A60DCF" w:rsidRDefault="00A60DCF" w:rsidP="00A60DCF">
      <w:pPr>
        <w:shd w:val="clear" w:color="auto" w:fill="FFFFFF"/>
        <w:spacing w:line="240" w:lineRule="auto"/>
        <w:ind w:left="10" w:firstLine="293"/>
        <w:jc w:val="both"/>
        <w:rPr>
          <w:rFonts w:ascii="Times New Roman" w:hAnsi="Times New Roman" w:cs="Times New Roman"/>
          <w:sz w:val="24"/>
          <w:szCs w:val="24"/>
        </w:rPr>
      </w:pPr>
    </w:p>
    <w:p w:rsidR="00A60DCF" w:rsidRPr="00A60DCF" w:rsidRDefault="00A60DCF" w:rsidP="00A60DCF">
      <w:pPr>
        <w:shd w:val="clear" w:color="auto" w:fill="FFFFFF"/>
        <w:spacing w:before="182" w:line="240" w:lineRule="auto"/>
        <w:ind w:left="58" w:right="24" w:firstLine="298"/>
        <w:jc w:val="both"/>
        <w:rPr>
          <w:rFonts w:ascii="Times New Roman" w:hAnsi="Times New Roman" w:cs="Times New Roman"/>
          <w:sz w:val="24"/>
          <w:szCs w:val="24"/>
        </w:rPr>
      </w:pPr>
    </w:p>
    <w:p w:rsidR="00A60DCF" w:rsidRPr="00A60DCF" w:rsidRDefault="00A60DCF" w:rsidP="00A60DCF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A60DCF" w:rsidRPr="00A60DCF" w:rsidRDefault="00A60DCF" w:rsidP="00A60DCF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A60DCF" w:rsidRPr="00A60DCF" w:rsidRDefault="00A60DCF" w:rsidP="00A60DCF">
      <w:pPr>
        <w:framePr w:h="3480" w:hSpace="38" w:wrap="notBeside" w:vAnchor="text" w:hAnchor="page" w:x="2249" w:y="553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60DCF">
        <w:rPr>
          <w:rFonts w:ascii="Times New Roman" w:hAnsi="Times New Roman" w:cs="Times New Roman"/>
          <w:noProof/>
          <w:sz w:val="24"/>
          <w:szCs w:val="24"/>
        </w:rPr>
        <w:pict>
          <v:shape id="_x0000_s1059" type="#_x0000_t202" style="position:absolute;margin-left:134.7pt;margin-top:279pt;width:387pt;height:45pt;z-index:251678720" stroked="f">
            <v:textbox>
              <w:txbxContent>
                <w:p w:rsidR="00A60DCF" w:rsidRDefault="00A60DCF" w:rsidP="00A60DCF">
                  <w:pPr>
                    <w:spacing w:line="192" w:lineRule="auto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Рис. 134. Микроструктура алюминиевой бронзы с 10,5% </w:t>
                  </w:r>
                  <w:r>
                    <w:rPr>
                      <w:sz w:val="24"/>
                      <w:szCs w:val="24"/>
                      <w:lang w:val="en-US"/>
                    </w:rPr>
                    <w:t>Al</w:t>
                  </w:r>
                  <w:r>
                    <w:rPr>
                      <w:sz w:val="24"/>
                      <w:szCs w:val="24"/>
                    </w:rPr>
                    <w:t>. х100:</w:t>
                  </w:r>
                </w:p>
                <w:p w:rsidR="00A60DCF" w:rsidRPr="005D4ACD" w:rsidRDefault="00A60DCF" w:rsidP="00A60DCF">
                  <w:pPr>
                    <w:spacing w:line="192" w:lineRule="auto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а – после медленного охлаждения с 200 </w:t>
                  </w:r>
                  <w:r>
                    <w:rPr>
                      <w:sz w:val="24"/>
                      <w:szCs w:val="24"/>
                      <w:vertAlign w:val="superscript"/>
                    </w:rPr>
                    <w:t>0</w:t>
                  </w:r>
                  <w:r>
                    <w:rPr>
                      <w:sz w:val="24"/>
                      <w:szCs w:val="24"/>
                    </w:rPr>
                    <w:t>С  (</w:t>
                  </w:r>
                  <w:r>
                    <w:rPr>
                      <w:sz w:val="24"/>
                      <w:szCs w:val="24"/>
                    </w:rPr>
                    <w:sym w:font="Symbol" w:char="F061"/>
                  </w:r>
                  <w:r>
                    <w:rPr>
                      <w:sz w:val="24"/>
                      <w:szCs w:val="24"/>
                    </w:rPr>
                    <w:t xml:space="preserve"> + эвтектоид); б – после быстрого охлаждения (мартенсит)</w:t>
                  </w:r>
                </w:p>
              </w:txbxContent>
            </v:textbox>
            <w10:wrap type="square"/>
          </v:shape>
        </w:pict>
      </w:r>
      <w:r w:rsidRPr="00A60DC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248275" cy="2981325"/>
            <wp:effectExtent l="1905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298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0DCF" w:rsidRPr="00A60DCF" w:rsidRDefault="00A60DCF" w:rsidP="00A60DCF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A60DCF" w:rsidRPr="00A60DCF" w:rsidRDefault="00A60DCF" w:rsidP="00A60DCF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A60DCF" w:rsidRPr="00A60DCF" w:rsidRDefault="00A60DCF" w:rsidP="00A60DCF">
      <w:pPr>
        <w:shd w:val="clear" w:color="auto" w:fill="FFFFFF"/>
        <w:spacing w:before="10" w:line="240" w:lineRule="auto"/>
        <w:ind w:right="24" w:firstLine="312"/>
        <w:jc w:val="both"/>
        <w:rPr>
          <w:rFonts w:ascii="Times New Roman" w:hAnsi="Times New Roman" w:cs="Times New Roman"/>
          <w:sz w:val="24"/>
          <w:szCs w:val="24"/>
        </w:rPr>
      </w:pPr>
      <w:r w:rsidRPr="00A60DCF">
        <w:rPr>
          <w:rFonts w:ascii="Times New Roman" w:hAnsi="Times New Roman" w:cs="Times New Roman"/>
          <w:sz w:val="24"/>
          <w:szCs w:val="24"/>
        </w:rPr>
        <w:t xml:space="preserve">Бронзы БрАЖНЮ-4-4 (10% А1; 4% </w:t>
      </w:r>
      <w:r w:rsidRPr="00A60DCF">
        <w:rPr>
          <w:rFonts w:ascii="Times New Roman" w:hAnsi="Times New Roman" w:cs="Times New Roman"/>
          <w:sz w:val="24"/>
          <w:szCs w:val="24"/>
          <w:lang w:val="en-US"/>
        </w:rPr>
        <w:t>Fe</w:t>
      </w:r>
      <w:r w:rsidRPr="00A60DCF">
        <w:rPr>
          <w:rFonts w:ascii="Times New Roman" w:hAnsi="Times New Roman" w:cs="Times New Roman"/>
          <w:sz w:val="24"/>
          <w:szCs w:val="24"/>
        </w:rPr>
        <w:t xml:space="preserve">; 4% </w:t>
      </w:r>
      <w:r w:rsidRPr="00A60DCF">
        <w:rPr>
          <w:rFonts w:ascii="Times New Roman" w:hAnsi="Times New Roman" w:cs="Times New Roman"/>
          <w:sz w:val="24"/>
          <w:szCs w:val="24"/>
          <w:lang w:val="en-US"/>
        </w:rPr>
        <w:t>Ni</w:t>
      </w:r>
      <w:r w:rsidRPr="00A60DCF">
        <w:rPr>
          <w:rFonts w:ascii="Times New Roman" w:hAnsi="Times New Roman" w:cs="Times New Roman"/>
          <w:sz w:val="24"/>
          <w:szCs w:val="24"/>
        </w:rPr>
        <w:t xml:space="preserve">) и БрАЖН 11-6-6 (11% А1; 6% </w:t>
      </w:r>
      <w:r w:rsidRPr="00A60DCF">
        <w:rPr>
          <w:rFonts w:ascii="Times New Roman" w:hAnsi="Times New Roman" w:cs="Times New Roman"/>
          <w:sz w:val="24"/>
          <w:szCs w:val="24"/>
          <w:lang w:val="en-US"/>
        </w:rPr>
        <w:t>Fe</w:t>
      </w:r>
      <w:r w:rsidRPr="00A60DCF">
        <w:rPr>
          <w:rFonts w:ascii="Times New Roman" w:hAnsi="Times New Roman" w:cs="Times New Roman"/>
          <w:sz w:val="24"/>
          <w:szCs w:val="24"/>
        </w:rPr>
        <w:t xml:space="preserve">; 6% </w:t>
      </w:r>
      <w:r w:rsidRPr="00A60DCF">
        <w:rPr>
          <w:rFonts w:ascii="Times New Roman" w:hAnsi="Times New Roman" w:cs="Times New Roman"/>
          <w:sz w:val="24"/>
          <w:szCs w:val="24"/>
          <w:lang w:val="en-US"/>
        </w:rPr>
        <w:t>Ni</w:t>
      </w:r>
      <w:r w:rsidRPr="00A60DCF">
        <w:rPr>
          <w:rFonts w:ascii="Times New Roman" w:hAnsi="Times New Roman" w:cs="Times New Roman"/>
          <w:sz w:val="24"/>
          <w:szCs w:val="24"/>
        </w:rPr>
        <w:t>) являются наибо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лее прочными из всех алюминиевых бронз. Сочетание прочности, высокой химической стойкости и антифрикци</w:t>
      </w:r>
      <w:r w:rsidRPr="00A60DCF">
        <w:rPr>
          <w:rFonts w:ascii="Times New Roman" w:hAnsi="Times New Roman" w:cs="Times New Roman"/>
          <w:sz w:val="24"/>
          <w:szCs w:val="24"/>
        </w:rPr>
        <w:softHyphen/>
        <w:t xml:space="preserve">онных свойств делает эти бронзы ценными </w:t>
      </w:r>
      <w:r w:rsidRPr="00A60DCF">
        <w:rPr>
          <w:rFonts w:ascii="Times New Roman" w:hAnsi="Times New Roman" w:cs="Times New Roman"/>
          <w:sz w:val="24"/>
          <w:szCs w:val="24"/>
        </w:rPr>
        <w:lastRenderedPageBreak/>
        <w:t>материалами, применяемыми для изготовления втулок, седел клапанов, шестерен и других трущихся деталей.</w:t>
      </w:r>
    </w:p>
    <w:p w:rsidR="00A60DCF" w:rsidRPr="00A60DCF" w:rsidRDefault="00A60DCF" w:rsidP="00A60DCF">
      <w:pPr>
        <w:shd w:val="clear" w:color="auto" w:fill="FFFFFF"/>
        <w:spacing w:line="240" w:lineRule="auto"/>
        <w:ind w:left="5" w:right="29" w:firstLine="317"/>
        <w:jc w:val="both"/>
        <w:rPr>
          <w:rFonts w:ascii="Times New Roman" w:hAnsi="Times New Roman" w:cs="Times New Roman"/>
          <w:sz w:val="24"/>
          <w:szCs w:val="24"/>
        </w:rPr>
      </w:pPr>
      <w:r w:rsidRPr="00A60DCF">
        <w:rPr>
          <w:rFonts w:ascii="Times New Roman" w:hAnsi="Times New Roman" w:cs="Times New Roman"/>
          <w:sz w:val="24"/>
          <w:szCs w:val="24"/>
        </w:rPr>
        <w:t>Кремнистые бронзы. Применяют в качестве замените</w:t>
      </w:r>
      <w:r w:rsidRPr="00A60DCF">
        <w:rPr>
          <w:rFonts w:ascii="Times New Roman" w:hAnsi="Times New Roman" w:cs="Times New Roman"/>
          <w:sz w:val="24"/>
          <w:szCs w:val="24"/>
        </w:rPr>
        <w:softHyphen/>
        <w:t xml:space="preserve">лей оловянистой бронзы. Они содержат 1—3% </w:t>
      </w:r>
      <w:r w:rsidRPr="00A60DCF">
        <w:rPr>
          <w:rFonts w:ascii="Times New Roman" w:hAnsi="Times New Roman" w:cs="Times New Roman"/>
          <w:sz w:val="24"/>
          <w:szCs w:val="24"/>
          <w:lang w:val="en-US"/>
        </w:rPr>
        <w:t>Si</w:t>
      </w:r>
      <w:r w:rsidRPr="00A60DCF">
        <w:rPr>
          <w:rFonts w:ascii="Times New Roman" w:hAnsi="Times New Roman" w:cs="Times New Roman"/>
          <w:sz w:val="24"/>
          <w:szCs w:val="24"/>
        </w:rPr>
        <w:t>. Эти бронзы имеют хорошие литейные свойства, обрабатыва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ются резанием, деформируются в горячем состоянии. По механическим свойствам они даже выше оловянистых бронз. Обладают высокой упругостью, выносливостью, антикоррозионной стойкостью. Их используют для дета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лей, работающих до 500° С.</w:t>
      </w:r>
    </w:p>
    <w:p w:rsidR="00A60DCF" w:rsidRPr="00A60DCF" w:rsidRDefault="00A60DCF" w:rsidP="00A60DCF">
      <w:pPr>
        <w:shd w:val="clear" w:color="auto" w:fill="FFFFFF"/>
        <w:spacing w:before="14" w:line="240" w:lineRule="auto"/>
        <w:ind w:left="14" w:right="5" w:firstLine="317"/>
        <w:jc w:val="both"/>
        <w:rPr>
          <w:rFonts w:ascii="Times New Roman" w:hAnsi="Times New Roman" w:cs="Times New Roman"/>
          <w:sz w:val="24"/>
          <w:szCs w:val="24"/>
        </w:rPr>
      </w:pPr>
      <w:r w:rsidRPr="00A60DCF">
        <w:rPr>
          <w:rFonts w:ascii="Times New Roman" w:hAnsi="Times New Roman" w:cs="Times New Roman"/>
          <w:sz w:val="24"/>
          <w:szCs w:val="24"/>
        </w:rPr>
        <w:t>Наиболее распространенными являются бронзы БрКШ-3 и БрКМцЗ-1. Эти бронзы упрочняются терми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ческой обработкой — закалкой с 850—875° С в воде с последующим отпуском — старением при 410—475° С.</w:t>
      </w:r>
    </w:p>
    <w:p w:rsidR="00A60DCF" w:rsidRPr="00A60DCF" w:rsidRDefault="00A60DCF" w:rsidP="00A60DCF">
      <w:pPr>
        <w:shd w:val="clear" w:color="auto" w:fill="FFFFFF"/>
        <w:spacing w:line="240" w:lineRule="auto"/>
        <w:ind w:left="10" w:right="14" w:firstLine="317"/>
        <w:jc w:val="both"/>
        <w:rPr>
          <w:rFonts w:ascii="Times New Roman" w:hAnsi="Times New Roman" w:cs="Times New Roman"/>
          <w:sz w:val="24"/>
          <w:szCs w:val="24"/>
        </w:rPr>
      </w:pPr>
      <w:r w:rsidRPr="00A60DCF">
        <w:rPr>
          <w:rFonts w:ascii="Times New Roman" w:hAnsi="Times New Roman" w:cs="Times New Roman"/>
          <w:sz w:val="24"/>
          <w:szCs w:val="24"/>
        </w:rPr>
        <w:t>Из бронзы БрК</w:t>
      </w:r>
      <w:r w:rsidRPr="00A60DCF">
        <w:rPr>
          <w:rFonts w:ascii="Times New Roman" w:hAnsi="Times New Roman" w:cs="Times New Roman"/>
          <w:sz w:val="24"/>
          <w:szCs w:val="24"/>
          <w:lang w:val="en-US"/>
        </w:rPr>
        <w:t>H</w:t>
      </w:r>
      <w:r w:rsidRPr="00A60DCF">
        <w:rPr>
          <w:rFonts w:ascii="Times New Roman" w:hAnsi="Times New Roman" w:cs="Times New Roman"/>
          <w:sz w:val="24"/>
          <w:szCs w:val="24"/>
        </w:rPr>
        <w:t xml:space="preserve">1-3 (1% </w:t>
      </w:r>
      <w:r w:rsidRPr="00A60DCF">
        <w:rPr>
          <w:rFonts w:ascii="Times New Roman" w:hAnsi="Times New Roman" w:cs="Times New Roman"/>
          <w:sz w:val="24"/>
          <w:szCs w:val="24"/>
          <w:lang w:val="en-US"/>
        </w:rPr>
        <w:t>Si</w:t>
      </w:r>
      <w:r w:rsidRPr="00A60DCF">
        <w:rPr>
          <w:rFonts w:ascii="Times New Roman" w:hAnsi="Times New Roman" w:cs="Times New Roman"/>
          <w:sz w:val="24"/>
          <w:szCs w:val="24"/>
        </w:rPr>
        <w:t xml:space="preserve">; 1% </w:t>
      </w:r>
      <w:r w:rsidRPr="00A60DCF">
        <w:rPr>
          <w:rFonts w:ascii="Times New Roman" w:hAnsi="Times New Roman" w:cs="Times New Roman"/>
          <w:sz w:val="24"/>
          <w:szCs w:val="24"/>
          <w:lang w:val="en-US"/>
        </w:rPr>
        <w:t>Ni</w:t>
      </w:r>
      <w:r w:rsidRPr="00A60DCF">
        <w:rPr>
          <w:rFonts w:ascii="Times New Roman" w:hAnsi="Times New Roman" w:cs="Times New Roman"/>
          <w:sz w:val="24"/>
          <w:szCs w:val="24"/>
        </w:rPr>
        <w:t xml:space="preserve">) изготавливают ответственные детали, работающие в тяжелых условиях температуры и трения. Из бронзы БрКМцЗ-1 (3% </w:t>
      </w:r>
      <w:r w:rsidRPr="00A60DCF">
        <w:rPr>
          <w:rFonts w:ascii="Times New Roman" w:hAnsi="Times New Roman" w:cs="Times New Roman"/>
          <w:sz w:val="24"/>
          <w:szCs w:val="24"/>
          <w:lang w:val="en-US"/>
        </w:rPr>
        <w:t>Si</w:t>
      </w:r>
      <w:r w:rsidRPr="00A60DCF">
        <w:rPr>
          <w:rFonts w:ascii="Times New Roman" w:hAnsi="Times New Roman" w:cs="Times New Roman"/>
          <w:sz w:val="24"/>
          <w:szCs w:val="24"/>
        </w:rPr>
        <w:t>; 1% Мп) делают полосы, прутки, втулки, клапаны, плоские и круглые пружины. Иногда ее используют как заменитель дорогой бериллиевой бронзы.</w:t>
      </w:r>
    </w:p>
    <w:p w:rsidR="00A60DCF" w:rsidRPr="00A60DCF" w:rsidRDefault="00A60DCF" w:rsidP="00A60DCF">
      <w:pPr>
        <w:shd w:val="clear" w:color="auto" w:fill="FFFFFF"/>
        <w:spacing w:line="240" w:lineRule="auto"/>
        <w:ind w:left="240"/>
        <w:rPr>
          <w:rFonts w:ascii="Times New Roman" w:hAnsi="Times New Roman" w:cs="Times New Roman"/>
          <w:sz w:val="24"/>
          <w:szCs w:val="24"/>
        </w:rPr>
      </w:pPr>
      <w:r w:rsidRPr="00A60DCF">
        <w:rPr>
          <w:rFonts w:ascii="Times New Roman" w:hAnsi="Times New Roman" w:cs="Times New Roman"/>
          <w:sz w:val="24"/>
          <w:szCs w:val="24"/>
        </w:rPr>
        <w:t xml:space="preserve">Бериллиевые бронзы. Эти бронзы содержат 2—2,5% </w:t>
      </w:r>
      <w:r w:rsidRPr="00A60DCF">
        <w:rPr>
          <w:rFonts w:ascii="Times New Roman" w:hAnsi="Times New Roman" w:cs="Times New Roman"/>
          <w:sz w:val="24"/>
          <w:szCs w:val="24"/>
          <w:lang w:val="en-US"/>
        </w:rPr>
        <w:t>Be</w:t>
      </w:r>
      <w:r w:rsidRPr="00A60DCF">
        <w:rPr>
          <w:rFonts w:ascii="Times New Roman" w:hAnsi="Times New Roman" w:cs="Times New Roman"/>
          <w:sz w:val="24"/>
          <w:szCs w:val="24"/>
        </w:rPr>
        <w:t>.</w:t>
      </w:r>
    </w:p>
    <w:p w:rsidR="00A60DCF" w:rsidRPr="00A60DCF" w:rsidRDefault="00A60DCF" w:rsidP="00A60DCF">
      <w:pPr>
        <w:shd w:val="clear" w:color="auto" w:fill="FFFFFF"/>
        <w:spacing w:line="240" w:lineRule="auto"/>
        <w:ind w:right="86" w:firstLine="312"/>
        <w:jc w:val="both"/>
        <w:rPr>
          <w:rFonts w:ascii="Times New Roman" w:hAnsi="Times New Roman" w:cs="Times New Roman"/>
          <w:sz w:val="24"/>
          <w:szCs w:val="24"/>
        </w:rPr>
      </w:pPr>
      <w:r w:rsidRPr="00A60DCF">
        <w:rPr>
          <w:rFonts w:ascii="Times New Roman" w:hAnsi="Times New Roman" w:cs="Times New Roman"/>
          <w:sz w:val="24"/>
          <w:szCs w:val="24"/>
        </w:rPr>
        <w:t>Бериллий — дорогой и редкий металл, однако комп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лекс свойств этих бронз настолько высокий, что их про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изводство экономически оправдано.</w:t>
      </w:r>
    </w:p>
    <w:p w:rsidR="00A60DCF" w:rsidRPr="00A60DCF" w:rsidRDefault="00A60DCF" w:rsidP="00A60DCF">
      <w:pPr>
        <w:shd w:val="clear" w:color="auto" w:fill="FFFFFF"/>
        <w:spacing w:line="240" w:lineRule="auto"/>
        <w:ind w:left="10" w:right="96" w:firstLine="317"/>
        <w:jc w:val="both"/>
        <w:rPr>
          <w:rFonts w:ascii="Times New Roman" w:hAnsi="Times New Roman" w:cs="Times New Roman"/>
          <w:sz w:val="24"/>
          <w:szCs w:val="24"/>
        </w:rPr>
      </w:pPr>
      <w:r w:rsidRPr="00A60DCF">
        <w:rPr>
          <w:rFonts w:ascii="Times New Roman" w:hAnsi="Times New Roman" w:cs="Times New Roman"/>
          <w:sz w:val="24"/>
          <w:szCs w:val="24"/>
        </w:rPr>
        <w:t>Бериллиевую бронзу БрБ2 используют в приборост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роении для изготовления ответственных пружин, мем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бран и других пружинящих деталей. Для этой бронзы характерны химическая стойкость, хорошая сваривае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мость, обрабатываемость режущим инструментом.</w:t>
      </w:r>
    </w:p>
    <w:p w:rsidR="00A60DCF" w:rsidRPr="00A60DCF" w:rsidRDefault="00A60DCF" w:rsidP="00A60DCF">
      <w:pPr>
        <w:shd w:val="clear" w:color="auto" w:fill="FFFFFF"/>
        <w:spacing w:line="240" w:lineRule="auto"/>
        <w:ind w:left="19" w:right="77" w:firstLine="312"/>
        <w:jc w:val="both"/>
        <w:rPr>
          <w:rFonts w:ascii="Times New Roman" w:hAnsi="Times New Roman" w:cs="Times New Roman"/>
          <w:sz w:val="24"/>
          <w:szCs w:val="24"/>
        </w:rPr>
      </w:pPr>
      <w:r w:rsidRPr="00A60DCF">
        <w:rPr>
          <w:rFonts w:ascii="Times New Roman" w:hAnsi="Times New Roman" w:cs="Times New Roman"/>
          <w:sz w:val="24"/>
          <w:szCs w:val="24"/>
        </w:rPr>
        <w:t>После термической обработки — закалки с 780°С в воде и старения при 300° С 3 ч — сплав сильно упроч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няется за счет выделившихся дисперсных частиц. Бронза БрБ2 приобретает предел прочности до 150 кгс/мм</w:t>
      </w:r>
      <w:r w:rsidRPr="00A60DCF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A60DCF">
        <w:rPr>
          <w:rFonts w:ascii="Times New Roman" w:hAnsi="Times New Roman" w:cs="Times New Roman"/>
          <w:sz w:val="24"/>
          <w:szCs w:val="24"/>
        </w:rPr>
        <w:t xml:space="preserve"> при относительном удлинении, равном 2%, и твердости НВ 375.</w:t>
      </w:r>
    </w:p>
    <w:p w:rsidR="00A60DCF" w:rsidRPr="00A60DCF" w:rsidRDefault="00A60DCF" w:rsidP="00A60DCF">
      <w:pPr>
        <w:shd w:val="clear" w:color="auto" w:fill="FFFFFF"/>
        <w:spacing w:line="240" w:lineRule="auto"/>
        <w:ind w:left="19" w:right="62" w:firstLine="322"/>
        <w:jc w:val="both"/>
        <w:rPr>
          <w:rFonts w:ascii="Times New Roman" w:hAnsi="Times New Roman" w:cs="Times New Roman"/>
          <w:sz w:val="24"/>
          <w:szCs w:val="24"/>
        </w:rPr>
      </w:pPr>
      <w:r w:rsidRPr="00A60DCF">
        <w:rPr>
          <w:rFonts w:ascii="Times New Roman" w:hAnsi="Times New Roman" w:cs="Times New Roman"/>
          <w:sz w:val="24"/>
          <w:szCs w:val="24"/>
        </w:rPr>
        <w:t>Бериллиевая бронза является искробезопасной, по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этому из нее делают электрические контакты и ударный инструмент для работы во взрывоопасных атмосферах.</w:t>
      </w:r>
    </w:p>
    <w:p w:rsidR="00A60DCF" w:rsidRPr="00A60DCF" w:rsidRDefault="00A60DCF" w:rsidP="00A60DCF">
      <w:pPr>
        <w:shd w:val="clear" w:color="auto" w:fill="FFFFFF"/>
        <w:spacing w:line="240" w:lineRule="auto"/>
        <w:ind w:left="43" w:right="72" w:firstLine="302"/>
        <w:jc w:val="both"/>
        <w:rPr>
          <w:rFonts w:ascii="Times New Roman" w:hAnsi="Times New Roman" w:cs="Times New Roman"/>
          <w:sz w:val="24"/>
          <w:szCs w:val="24"/>
        </w:rPr>
      </w:pPr>
      <w:r w:rsidRPr="00A60DCF">
        <w:rPr>
          <w:rFonts w:ascii="Times New Roman" w:hAnsi="Times New Roman" w:cs="Times New Roman"/>
          <w:sz w:val="24"/>
          <w:szCs w:val="24"/>
        </w:rPr>
        <w:t>Состав и механические свойства некоторых бронз приведены в приложении, табл. 16.</w:t>
      </w:r>
    </w:p>
    <w:p w:rsidR="00A60DCF" w:rsidRPr="00A60DCF" w:rsidRDefault="00A60DCF" w:rsidP="00A60DCF">
      <w:pPr>
        <w:shd w:val="clear" w:color="auto" w:fill="FFFFFF"/>
        <w:spacing w:line="240" w:lineRule="auto"/>
        <w:ind w:left="1426"/>
        <w:jc w:val="center"/>
        <w:rPr>
          <w:rFonts w:ascii="Times New Roman" w:hAnsi="Times New Roman" w:cs="Times New Roman"/>
          <w:sz w:val="24"/>
          <w:szCs w:val="24"/>
        </w:rPr>
      </w:pPr>
      <w:r w:rsidRPr="00A60DCF">
        <w:rPr>
          <w:rFonts w:ascii="Times New Roman" w:hAnsi="Times New Roman" w:cs="Times New Roman"/>
          <w:b/>
          <w:sz w:val="24"/>
          <w:szCs w:val="24"/>
        </w:rPr>
        <w:t>11.2. Алюминий и его сплавы</w:t>
      </w:r>
    </w:p>
    <w:p w:rsidR="00A60DCF" w:rsidRPr="00A60DCF" w:rsidRDefault="00A60DCF" w:rsidP="00A60DCF">
      <w:pPr>
        <w:shd w:val="clear" w:color="auto" w:fill="FFFFFF"/>
        <w:spacing w:line="240" w:lineRule="auto"/>
        <w:ind w:left="38" w:right="53" w:firstLine="312"/>
        <w:jc w:val="both"/>
        <w:rPr>
          <w:rFonts w:ascii="Times New Roman" w:hAnsi="Times New Roman" w:cs="Times New Roman"/>
          <w:sz w:val="24"/>
          <w:szCs w:val="24"/>
        </w:rPr>
      </w:pPr>
      <w:r w:rsidRPr="00A60DCF">
        <w:rPr>
          <w:rFonts w:ascii="Times New Roman" w:hAnsi="Times New Roman" w:cs="Times New Roman"/>
          <w:sz w:val="24"/>
          <w:szCs w:val="24"/>
        </w:rPr>
        <w:t>Алюминий является одним из наиболее легких кон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струкционных металлов; его плотность (удельный вес) составляет 2,7 г/см</w:t>
      </w:r>
      <w:r w:rsidRPr="00A60DCF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A60DCF">
        <w:rPr>
          <w:rFonts w:ascii="Times New Roman" w:hAnsi="Times New Roman" w:cs="Times New Roman"/>
          <w:sz w:val="24"/>
          <w:szCs w:val="24"/>
        </w:rPr>
        <w:t>. Технически чистый алюминий имеет относительно невысокую температуру плавления (660°С), незначительную прочность, низкую твердость, но очень высокую пластичность. В отожженном состоя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нии предел прочности составляет 10 кгс/мм</w:t>
      </w:r>
      <w:r w:rsidRPr="00A60DCF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A60DCF">
        <w:rPr>
          <w:rFonts w:ascii="Times New Roman" w:hAnsi="Times New Roman" w:cs="Times New Roman"/>
          <w:sz w:val="24"/>
          <w:szCs w:val="24"/>
        </w:rPr>
        <w:t>, твердость НВ25, относительное удлинение 40%.</w:t>
      </w:r>
    </w:p>
    <w:p w:rsidR="00A60DCF" w:rsidRPr="00A60DCF" w:rsidRDefault="00A60DCF" w:rsidP="00A60DCF">
      <w:pPr>
        <w:shd w:val="clear" w:color="auto" w:fill="FFFFFF"/>
        <w:spacing w:line="240" w:lineRule="auto"/>
        <w:ind w:left="48" w:right="29" w:firstLine="302"/>
        <w:jc w:val="both"/>
        <w:rPr>
          <w:rFonts w:ascii="Times New Roman" w:hAnsi="Times New Roman" w:cs="Times New Roman"/>
          <w:sz w:val="24"/>
          <w:szCs w:val="24"/>
        </w:rPr>
      </w:pPr>
      <w:r w:rsidRPr="00A60DCF">
        <w:rPr>
          <w:rFonts w:ascii="Times New Roman" w:hAnsi="Times New Roman" w:cs="Times New Roman"/>
          <w:sz w:val="24"/>
          <w:szCs w:val="24"/>
        </w:rPr>
        <w:t>Алюминий обладает высокой коррозионной стойкос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тью к действию влаги, растворов азотной кислоты и мно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гих других агрессивных сред, что объясняется наличием на его поверхности защитной окисной пленки А1</w:t>
      </w:r>
      <w:r w:rsidRPr="00A60DCF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A60DCF">
        <w:rPr>
          <w:rFonts w:ascii="Times New Roman" w:hAnsi="Times New Roman" w:cs="Times New Roman"/>
          <w:sz w:val="24"/>
          <w:szCs w:val="24"/>
        </w:rPr>
        <w:t>О</w:t>
      </w:r>
      <w:r w:rsidRPr="00A60DCF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A60DCF">
        <w:rPr>
          <w:rFonts w:ascii="Times New Roman" w:hAnsi="Times New Roman" w:cs="Times New Roman"/>
          <w:sz w:val="24"/>
          <w:szCs w:val="24"/>
        </w:rPr>
        <w:t>. Цен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ными технологическими свойствами алюминия являются его хорошая деформируемость и свариваемость — алю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миний легко подвергается горячей, а также холодной об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работке давлением и сваривается всеми видами сварки.</w:t>
      </w:r>
    </w:p>
    <w:p w:rsidR="00A60DCF" w:rsidRPr="00A60DCF" w:rsidRDefault="00A60DCF" w:rsidP="00A60DCF">
      <w:pPr>
        <w:shd w:val="clear" w:color="auto" w:fill="FFFFFF"/>
        <w:spacing w:before="5" w:line="240" w:lineRule="auto"/>
        <w:ind w:left="62" w:right="34" w:firstLine="293"/>
        <w:jc w:val="both"/>
        <w:rPr>
          <w:rFonts w:ascii="Times New Roman" w:hAnsi="Times New Roman" w:cs="Times New Roman"/>
          <w:sz w:val="24"/>
          <w:szCs w:val="24"/>
        </w:rPr>
      </w:pPr>
      <w:r w:rsidRPr="00A60DCF">
        <w:rPr>
          <w:rFonts w:ascii="Times New Roman" w:hAnsi="Times New Roman" w:cs="Times New Roman"/>
          <w:sz w:val="24"/>
          <w:szCs w:val="24"/>
        </w:rPr>
        <w:t>Алюминий и некоторые его сплавы используют в ка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честве проводниковых материалов. Его удельная элект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ропроводность составляет около 60% от электропровод</w:t>
      </w:r>
      <w:r w:rsidRPr="00A60DCF">
        <w:rPr>
          <w:rFonts w:ascii="Times New Roman" w:hAnsi="Times New Roman" w:cs="Times New Roman"/>
          <w:sz w:val="24"/>
          <w:szCs w:val="24"/>
        </w:rPr>
        <w:softHyphen/>
      </w:r>
      <w:r w:rsidRPr="00A60DCF">
        <w:rPr>
          <w:rFonts w:ascii="Times New Roman" w:hAnsi="Times New Roman" w:cs="Times New Roman"/>
          <w:sz w:val="24"/>
          <w:szCs w:val="24"/>
        </w:rPr>
        <w:lastRenderedPageBreak/>
        <w:t>ности меди. Однако при расчете алюминиевых проводов эквивалентного сечения при заданной силе тока алюми-</w:t>
      </w:r>
    </w:p>
    <w:p w:rsidR="00A60DCF" w:rsidRPr="00A60DCF" w:rsidRDefault="00A60DCF" w:rsidP="00A60DCF">
      <w:pPr>
        <w:shd w:val="clear" w:color="auto" w:fill="FFFFFF"/>
        <w:spacing w:line="240" w:lineRule="auto"/>
        <w:ind w:left="82"/>
        <w:rPr>
          <w:rFonts w:ascii="Times New Roman" w:hAnsi="Times New Roman" w:cs="Times New Roman"/>
          <w:sz w:val="24"/>
          <w:szCs w:val="24"/>
        </w:rPr>
      </w:pPr>
      <w:r w:rsidRPr="00A60DCF">
        <w:rPr>
          <w:rFonts w:ascii="Times New Roman" w:hAnsi="Times New Roman" w:cs="Times New Roman"/>
          <w:sz w:val="24"/>
          <w:szCs w:val="24"/>
        </w:rPr>
        <w:t>ниевый  провод  получается примерно в два раза легче медного.</w:t>
      </w:r>
    </w:p>
    <w:p w:rsidR="00A60DCF" w:rsidRPr="00A60DCF" w:rsidRDefault="00A60DCF" w:rsidP="00A60DCF">
      <w:pPr>
        <w:framePr w:w="3870" w:h="2818" w:hSpace="38" w:wrap="auto" w:vAnchor="text" w:hAnchor="page" w:x="6929" w:y="239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60DCF">
        <w:rPr>
          <w:rFonts w:ascii="Times New Roman" w:hAnsi="Times New Roman" w:cs="Times New Roman"/>
          <w:noProof/>
          <w:sz w:val="24"/>
          <w:szCs w:val="24"/>
        </w:rPr>
        <w:pict>
          <v:shape id="_x0000_s1065" type="#_x0000_t202" style="position:absolute;margin-left:16.15pt;margin-top:141.2pt;width:171pt;height:45pt;z-index:251682816" stroked="f">
            <v:textbox>
              <w:txbxContent>
                <w:p w:rsidR="00A60DCF" w:rsidRPr="00DA1992" w:rsidRDefault="00A60DCF" w:rsidP="00A60DCF">
                  <w:pPr>
                    <w:spacing w:line="192" w:lineRule="auto"/>
                    <w:jc w:val="center"/>
                    <w:rPr>
                      <w:sz w:val="24"/>
                      <w:szCs w:val="24"/>
                    </w:rPr>
                  </w:pPr>
                  <w:r w:rsidRPr="00DA1992">
                    <w:rPr>
                      <w:sz w:val="24"/>
                      <w:szCs w:val="24"/>
                    </w:rPr>
                    <w:t>Рис. 1</w:t>
                  </w:r>
                  <w:r>
                    <w:rPr>
                      <w:sz w:val="24"/>
                      <w:szCs w:val="24"/>
                    </w:rPr>
                    <w:t>35</w:t>
                  </w:r>
                  <w:r w:rsidRPr="00DA1992">
                    <w:rPr>
                      <w:sz w:val="24"/>
                      <w:szCs w:val="24"/>
                    </w:rPr>
                    <w:t>. Типовая диаграмма состояния алюминий –легирующий элемент</w:t>
                  </w:r>
                </w:p>
              </w:txbxContent>
            </v:textbox>
            <w10:wrap type="square"/>
          </v:shape>
        </w:pict>
      </w:r>
      <w:r w:rsidRPr="00A60DC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590800" cy="2305050"/>
            <wp:effectExtent l="1905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0DCF" w:rsidRPr="00A60DCF" w:rsidRDefault="00A60DCF" w:rsidP="00A60DCF">
      <w:pPr>
        <w:shd w:val="clear" w:color="auto" w:fill="FFFFFF"/>
        <w:spacing w:before="10" w:line="240" w:lineRule="auto"/>
        <w:rPr>
          <w:rFonts w:ascii="Times New Roman" w:hAnsi="Times New Roman" w:cs="Times New Roman"/>
          <w:sz w:val="24"/>
          <w:szCs w:val="24"/>
        </w:rPr>
      </w:pPr>
      <w:r w:rsidRPr="00A60DCF">
        <w:rPr>
          <w:rFonts w:ascii="Times New Roman" w:hAnsi="Times New Roman" w:cs="Times New Roman"/>
          <w:sz w:val="24"/>
          <w:szCs w:val="24"/>
        </w:rPr>
        <w:t>Так же, как и в меди, в проводниковом алюминии ко</w:t>
      </w:r>
      <w:r w:rsidRPr="00A60DCF">
        <w:rPr>
          <w:rFonts w:ascii="Times New Roman" w:hAnsi="Times New Roman" w:cs="Times New Roman"/>
          <w:sz w:val="24"/>
          <w:szCs w:val="24"/>
        </w:rPr>
        <w:softHyphen/>
      </w:r>
      <w:r w:rsidRPr="00A60DCF">
        <w:rPr>
          <w:rFonts w:ascii="Times New Roman" w:hAnsi="Times New Roman" w:cs="Times New Roman"/>
          <w:sz w:val="24"/>
          <w:szCs w:val="24"/>
        </w:rPr>
        <w:br/>
        <w:t xml:space="preserve">личество примесей должно быть минимальным. В электротехнической промышленности используют алюминий марок А00 (99,7%), АО(99,6%) и А1 (99,5%). Для повышения    прочности    применяют  нагартованный   алюминий </w:t>
      </w:r>
      <w:r w:rsidRPr="00A60DCF">
        <w:rPr>
          <w:rFonts w:ascii="Times New Roman" w:hAnsi="Times New Roman" w:cs="Times New Roman"/>
          <w:sz w:val="24"/>
          <w:szCs w:val="24"/>
          <w:lang w:val="en-US"/>
        </w:rPr>
        <w:t>AT</w:t>
      </w:r>
      <w:r w:rsidRPr="00A60DCF">
        <w:rPr>
          <w:rFonts w:ascii="Times New Roman" w:hAnsi="Times New Roman" w:cs="Times New Roman"/>
          <w:sz w:val="24"/>
          <w:szCs w:val="24"/>
        </w:rPr>
        <w:t>.</w:t>
      </w:r>
    </w:p>
    <w:p w:rsidR="00A60DCF" w:rsidRPr="00A60DCF" w:rsidRDefault="00A60DCF" w:rsidP="00A60DCF">
      <w:pPr>
        <w:shd w:val="clear" w:color="auto" w:fill="FFFFFF"/>
        <w:spacing w:before="5" w:line="240" w:lineRule="auto"/>
        <w:ind w:right="307" w:firstLine="293"/>
        <w:jc w:val="both"/>
        <w:rPr>
          <w:rFonts w:ascii="Times New Roman" w:hAnsi="Times New Roman" w:cs="Times New Roman"/>
          <w:sz w:val="24"/>
          <w:szCs w:val="24"/>
        </w:rPr>
      </w:pPr>
      <w:r w:rsidRPr="00A60DCF">
        <w:rPr>
          <w:rFonts w:ascii="Times New Roman" w:hAnsi="Times New Roman" w:cs="Times New Roman"/>
          <w:sz w:val="24"/>
          <w:szCs w:val="24"/>
        </w:rPr>
        <w:t>Ввиду низкой прочности  незначительной упрочня-емости при пластической реформации в холодном со-стоянии технически чистый алюминий как конструкци-онный материал используют :сравнительно редко. Нагар-тованный алюминий имеет предел прочности, равный 15 кгс/мм</w:t>
      </w:r>
      <w:r w:rsidRPr="00A60DCF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A60DCF">
        <w:rPr>
          <w:rFonts w:ascii="Times New Roman" w:hAnsi="Times New Roman" w:cs="Times New Roman"/>
          <w:sz w:val="24"/>
          <w:szCs w:val="24"/>
        </w:rPr>
        <w:t xml:space="preserve"> при относитель-ном удлинении 10%. Одна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ко в результате сплавления алюминия с магнием,</w:t>
      </w:r>
    </w:p>
    <w:p w:rsidR="00A60DCF" w:rsidRPr="00A60DCF" w:rsidRDefault="00A60DCF" w:rsidP="00A60DCF">
      <w:pPr>
        <w:shd w:val="clear" w:color="auto" w:fill="FFFFFF"/>
        <w:spacing w:line="240" w:lineRule="auto"/>
        <w:ind w:left="43" w:right="341"/>
        <w:jc w:val="both"/>
        <w:rPr>
          <w:rFonts w:ascii="Times New Roman" w:hAnsi="Times New Roman" w:cs="Times New Roman"/>
          <w:sz w:val="24"/>
          <w:szCs w:val="24"/>
        </w:rPr>
      </w:pPr>
      <w:r w:rsidRPr="00A60DCF">
        <w:rPr>
          <w:rFonts w:ascii="Times New Roman" w:hAnsi="Times New Roman" w:cs="Times New Roman"/>
          <w:sz w:val="24"/>
          <w:szCs w:val="24"/>
        </w:rPr>
        <w:t>медью, цинком и некоторыми другими элементами уда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ется получить алюминиевые сплавы с достаточно высо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кой прочностью, малой плотностью (удельным весом) и хорошими технологическими свойствами.</w:t>
      </w:r>
    </w:p>
    <w:p w:rsidR="00A60DCF" w:rsidRPr="00A60DCF" w:rsidRDefault="00A60DCF" w:rsidP="00A60DCF">
      <w:pPr>
        <w:shd w:val="clear" w:color="auto" w:fill="FFFFFF"/>
        <w:spacing w:line="240" w:lineRule="auto"/>
        <w:ind w:left="34" w:right="370" w:firstLine="322"/>
        <w:jc w:val="both"/>
        <w:rPr>
          <w:rFonts w:ascii="Times New Roman" w:hAnsi="Times New Roman" w:cs="Times New Roman"/>
          <w:sz w:val="24"/>
          <w:szCs w:val="24"/>
        </w:rPr>
      </w:pPr>
      <w:r w:rsidRPr="00A60DCF">
        <w:rPr>
          <w:rFonts w:ascii="Times New Roman" w:hAnsi="Times New Roman" w:cs="Times New Roman"/>
          <w:sz w:val="24"/>
          <w:szCs w:val="24"/>
        </w:rPr>
        <w:t>По технологическому признаку алюминиевые сплавы, как и другие металлические сплавы, подразделяют на де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формируемые и литейные.</w:t>
      </w:r>
    </w:p>
    <w:p w:rsidR="00A60DCF" w:rsidRPr="00A60DCF" w:rsidRDefault="00A60DCF" w:rsidP="00A60DCF">
      <w:pPr>
        <w:shd w:val="clear" w:color="auto" w:fill="FFFFFF"/>
        <w:spacing w:before="5" w:line="240" w:lineRule="auto"/>
        <w:ind w:left="14" w:right="350" w:firstLine="312"/>
        <w:jc w:val="both"/>
        <w:rPr>
          <w:rFonts w:ascii="Times New Roman" w:hAnsi="Times New Roman" w:cs="Times New Roman"/>
          <w:sz w:val="24"/>
          <w:szCs w:val="24"/>
        </w:rPr>
      </w:pPr>
      <w:r w:rsidRPr="00A60DCF">
        <w:rPr>
          <w:rFonts w:ascii="Times New Roman" w:hAnsi="Times New Roman" w:cs="Times New Roman"/>
          <w:sz w:val="24"/>
          <w:szCs w:val="24"/>
        </w:rPr>
        <w:t>На рис. 135 приведена левая часть диаграммы состоя</w:t>
      </w:r>
      <w:r w:rsidRPr="00A60DCF">
        <w:rPr>
          <w:rFonts w:ascii="Times New Roman" w:hAnsi="Times New Roman" w:cs="Times New Roman"/>
          <w:sz w:val="24"/>
          <w:szCs w:val="24"/>
        </w:rPr>
        <w:softHyphen/>
        <w:t xml:space="preserve">ния алюминий — легирующий элемент. Из диаграммы видно, что все сплавы, находящиеся левее точки </w:t>
      </w:r>
      <w:r w:rsidRPr="00A60DCF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A60DCF">
        <w:rPr>
          <w:rFonts w:ascii="Times New Roman" w:hAnsi="Times New Roman" w:cs="Times New Roman"/>
          <w:sz w:val="24"/>
          <w:szCs w:val="24"/>
        </w:rPr>
        <w:t>, мож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но перевести в однофазное состояние твердого раствора с помощью нагрева. Эти сплавы имеют 'высокую пла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стичность, хорошо обрабатываются давлением и от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носятся к группе деформируемых алюминиевых сплавов.</w:t>
      </w:r>
    </w:p>
    <w:p w:rsidR="00A60DCF" w:rsidRPr="00A60DCF" w:rsidRDefault="00A60DCF" w:rsidP="00A60DCF">
      <w:pPr>
        <w:shd w:val="clear" w:color="auto" w:fill="FFFFFF"/>
        <w:spacing w:before="43" w:line="240" w:lineRule="auto"/>
        <w:ind w:right="298" w:firstLine="307"/>
        <w:jc w:val="both"/>
        <w:rPr>
          <w:rFonts w:ascii="Times New Roman" w:hAnsi="Times New Roman" w:cs="Times New Roman"/>
          <w:sz w:val="24"/>
          <w:szCs w:val="24"/>
        </w:rPr>
      </w:pPr>
      <w:r w:rsidRPr="00A60DCF">
        <w:rPr>
          <w:rFonts w:ascii="Times New Roman" w:hAnsi="Times New Roman" w:cs="Times New Roman"/>
          <w:sz w:val="24"/>
          <w:szCs w:val="24"/>
        </w:rPr>
        <w:t xml:space="preserve">Точка </w:t>
      </w:r>
      <w:r w:rsidRPr="00A60DCF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A60DCF">
        <w:rPr>
          <w:rFonts w:ascii="Times New Roman" w:hAnsi="Times New Roman" w:cs="Times New Roman"/>
          <w:sz w:val="24"/>
          <w:szCs w:val="24"/>
        </w:rPr>
        <w:t xml:space="preserve"> соответствует предельной растворимости ле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гирующего элемента в α -твердом растворе при эвтекти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ческой температуре. Поэтому сплавы по содержанию ле-. гирующего элемента, находящиеся правее точки 1), имеют структуру α + эвтектика. Такие сплавы плохо обраба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тываются давлением, но благодаря наличию эвтектики обладают высокими литейными свойствами.</w:t>
      </w:r>
    </w:p>
    <w:p w:rsidR="00A60DCF" w:rsidRPr="00A60DCF" w:rsidRDefault="00A60DCF" w:rsidP="00A60DCF">
      <w:pPr>
        <w:shd w:val="clear" w:color="auto" w:fill="FFFFFF"/>
        <w:spacing w:before="101" w:line="240" w:lineRule="auto"/>
        <w:ind w:left="202" w:right="38" w:firstLine="293"/>
        <w:jc w:val="both"/>
        <w:rPr>
          <w:rFonts w:ascii="Times New Roman" w:hAnsi="Times New Roman" w:cs="Times New Roman"/>
          <w:sz w:val="24"/>
          <w:szCs w:val="24"/>
        </w:rPr>
      </w:pPr>
      <w:r w:rsidRPr="00A60DCF">
        <w:rPr>
          <w:rFonts w:ascii="Times New Roman" w:hAnsi="Times New Roman" w:cs="Times New Roman"/>
          <w:sz w:val="24"/>
          <w:szCs w:val="24"/>
        </w:rPr>
        <w:t>Деформируемые алюминиевые сплавы подразделяют на две группы: сплавы, не упрочняемые термической об</w:t>
      </w:r>
      <w:r w:rsidRPr="00A60DCF">
        <w:rPr>
          <w:rFonts w:ascii="Times New Roman" w:hAnsi="Times New Roman" w:cs="Times New Roman"/>
          <w:sz w:val="24"/>
          <w:szCs w:val="24"/>
        </w:rPr>
        <w:softHyphen/>
        <w:t xml:space="preserve">работкой (сплавы А левее точки </w:t>
      </w:r>
      <w:r w:rsidRPr="00A60DCF">
        <w:rPr>
          <w:rFonts w:ascii="Times New Roman" w:hAnsi="Times New Roman" w:cs="Times New Roman"/>
          <w:sz w:val="24"/>
          <w:szCs w:val="24"/>
          <w:lang w:val="en-US"/>
        </w:rPr>
        <w:t>F</w:t>
      </w:r>
      <w:r w:rsidRPr="00A60DCF">
        <w:rPr>
          <w:rFonts w:ascii="Times New Roman" w:hAnsi="Times New Roman" w:cs="Times New Roman"/>
          <w:sz w:val="24"/>
          <w:szCs w:val="24"/>
        </w:rPr>
        <w:t>, их структура при лю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бых температурах состоит из зерен однородного твердо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го α -раствора), и сплавы, упрочняемые термической об</w:t>
      </w:r>
      <w:r w:rsidRPr="00A60DCF">
        <w:rPr>
          <w:rFonts w:ascii="Times New Roman" w:hAnsi="Times New Roman" w:cs="Times New Roman"/>
          <w:sz w:val="24"/>
          <w:szCs w:val="24"/>
        </w:rPr>
        <w:softHyphen/>
        <w:t xml:space="preserve">работкой (сплавы Б, расположенные между точками </w:t>
      </w:r>
      <w:r w:rsidRPr="00A60DCF">
        <w:rPr>
          <w:rFonts w:ascii="Times New Roman" w:hAnsi="Times New Roman" w:cs="Times New Roman"/>
          <w:sz w:val="24"/>
          <w:szCs w:val="24"/>
          <w:lang w:val="en-US"/>
        </w:rPr>
        <w:t>F</w:t>
      </w:r>
      <w:r w:rsidRPr="00A60DCF">
        <w:rPr>
          <w:rFonts w:ascii="Times New Roman" w:hAnsi="Times New Roman" w:cs="Times New Roman"/>
          <w:sz w:val="24"/>
          <w:szCs w:val="24"/>
        </w:rPr>
        <w:t xml:space="preserve"> и </w:t>
      </w:r>
      <w:r w:rsidRPr="00A60DCF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A60DCF">
        <w:rPr>
          <w:rFonts w:ascii="Times New Roman" w:hAnsi="Times New Roman" w:cs="Times New Roman"/>
          <w:sz w:val="24"/>
          <w:szCs w:val="24"/>
        </w:rPr>
        <w:t>) (рис. 135). Упрочняющая термическая обработка таких сплавов заключается в закалке и последующем старении пересыщенного α -твердого раствора.</w:t>
      </w:r>
    </w:p>
    <w:p w:rsidR="00A60DCF" w:rsidRPr="00A60DCF" w:rsidRDefault="00A60DCF" w:rsidP="00A60DCF">
      <w:pPr>
        <w:shd w:val="clear" w:color="auto" w:fill="FFFFFF"/>
        <w:spacing w:line="240" w:lineRule="auto"/>
        <w:ind w:left="202" w:right="38" w:firstLine="298"/>
        <w:jc w:val="both"/>
        <w:rPr>
          <w:rFonts w:ascii="Times New Roman" w:hAnsi="Times New Roman" w:cs="Times New Roman"/>
          <w:sz w:val="24"/>
          <w:szCs w:val="24"/>
        </w:rPr>
      </w:pPr>
      <w:r w:rsidRPr="00A60DCF">
        <w:rPr>
          <w:rFonts w:ascii="Times New Roman" w:hAnsi="Times New Roman" w:cs="Times New Roman"/>
          <w:sz w:val="24"/>
          <w:szCs w:val="24"/>
        </w:rPr>
        <w:t>Деформируемые алюминиевые сплавы, не упрочня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емые термической обработкой. Прочность алюминия можно повысить легированием. В сплавы, не упрочняе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мые термической обработкой, вводят марганец или маг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ний. Входя в кристаллическую решетку алюминия, ато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мы этих элементов существенно повышают его проч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ность, снижая при этом пластичность. Сплав алюминия с марганцем обозначают АМц, сплавы алюминия с маг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нием — АМг. Среднее содержание в сплаве магния в про</w:t>
      </w:r>
      <w:r w:rsidRPr="00A60DCF">
        <w:rPr>
          <w:rFonts w:ascii="Times New Roman" w:hAnsi="Times New Roman" w:cs="Times New Roman"/>
          <w:sz w:val="24"/>
          <w:szCs w:val="24"/>
        </w:rPr>
        <w:softHyphen/>
        <w:t xml:space="preserve">центах </w:t>
      </w:r>
      <w:r w:rsidRPr="00A60DCF">
        <w:rPr>
          <w:rFonts w:ascii="Times New Roman" w:hAnsi="Times New Roman" w:cs="Times New Roman"/>
          <w:sz w:val="24"/>
          <w:szCs w:val="24"/>
        </w:rPr>
        <w:lastRenderedPageBreak/>
        <w:t>дополнительно обозначают цифрами (например, АМгЗ, АМгб и т. д.). Магний эффективно действует как упрочнитель: прочность сплава АМгб примерно в три ра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за больше, чем прочность алюминия. Марганец вводят не только для упрочнения сплавов, но и для повышения их коррозионной стойкости.</w:t>
      </w:r>
    </w:p>
    <w:p w:rsidR="00A60DCF" w:rsidRPr="00A60DCF" w:rsidRDefault="00A60DCF" w:rsidP="00A60DCF">
      <w:pPr>
        <w:shd w:val="clear" w:color="auto" w:fill="FFFFFF"/>
        <w:spacing w:before="10" w:line="240" w:lineRule="auto"/>
        <w:ind w:left="202" w:right="29" w:firstLine="312"/>
        <w:jc w:val="both"/>
        <w:rPr>
          <w:rFonts w:ascii="Times New Roman" w:hAnsi="Times New Roman" w:cs="Times New Roman"/>
          <w:sz w:val="24"/>
          <w:szCs w:val="24"/>
        </w:rPr>
      </w:pPr>
      <w:r w:rsidRPr="00A60DCF">
        <w:rPr>
          <w:rFonts w:ascii="Times New Roman" w:hAnsi="Times New Roman" w:cs="Times New Roman"/>
          <w:sz w:val="24"/>
          <w:szCs w:val="24"/>
        </w:rPr>
        <w:t>Прочность сплавов АМц и АМг можно повысить толь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ко в результате пластической деформации в холодном состоянии. Чем больше степень деформации, тем значи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тельнее возрастает прочность и понижается пластич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ность сплава. В зависимости от степени упрочнения раз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личают сплавы полунагартованные и нагартованные, что дополнительно отмечают в обозначении марки бук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вой П или Н соответственно (АМгЗП, АМгЗН), отожжен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ное состояние обозначают буквой М (АМгЗМ).</w:t>
      </w:r>
    </w:p>
    <w:p w:rsidR="00A60DCF" w:rsidRPr="00A60DCF" w:rsidRDefault="00A60DCF" w:rsidP="00A60DCF">
      <w:pPr>
        <w:shd w:val="clear" w:color="auto" w:fill="FFFFFF"/>
        <w:spacing w:before="5" w:line="240" w:lineRule="auto"/>
        <w:ind w:left="211" w:right="19" w:firstLine="302"/>
        <w:jc w:val="both"/>
        <w:rPr>
          <w:rFonts w:ascii="Times New Roman" w:hAnsi="Times New Roman" w:cs="Times New Roman"/>
          <w:sz w:val="24"/>
          <w:szCs w:val="24"/>
        </w:rPr>
      </w:pPr>
      <w:r w:rsidRPr="00A60DCF">
        <w:rPr>
          <w:rFonts w:ascii="Times New Roman" w:hAnsi="Times New Roman" w:cs="Times New Roman"/>
          <w:sz w:val="24"/>
          <w:szCs w:val="24"/>
        </w:rPr>
        <w:t>Эти сплавы применяют для изготовления различных сварных емкостей для горючего, азотной и других кислот, трубопроводов, а также мало- и средненагруженных де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талей конструкций.</w:t>
      </w:r>
    </w:p>
    <w:p w:rsidR="00A60DCF" w:rsidRPr="00A60DCF" w:rsidRDefault="00A60DCF" w:rsidP="00A60DCF">
      <w:pPr>
        <w:shd w:val="clear" w:color="auto" w:fill="FFFFFF"/>
        <w:spacing w:line="240" w:lineRule="auto"/>
        <w:ind w:right="34" w:firstLine="298"/>
        <w:jc w:val="both"/>
        <w:rPr>
          <w:rFonts w:ascii="Times New Roman" w:hAnsi="Times New Roman" w:cs="Times New Roman"/>
          <w:sz w:val="24"/>
          <w:szCs w:val="24"/>
        </w:rPr>
      </w:pPr>
      <w:r w:rsidRPr="00A60DCF">
        <w:rPr>
          <w:rFonts w:ascii="Times New Roman" w:hAnsi="Times New Roman" w:cs="Times New Roman"/>
          <w:sz w:val="24"/>
          <w:szCs w:val="24"/>
        </w:rPr>
        <w:t>Деформируемые термически упрочняемые сплавы. Содержание легирующих элементов в сплавах, упрочня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емых термической обработкой, должно быть больше, чем предел их растворимости в алюминии при нормаль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ной температуре. В то же время оно не должно превы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шать предела их растворимости в твердом алюминии при .  нагреве.</w:t>
      </w:r>
    </w:p>
    <w:p w:rsidR="00A60DCF" w:rsidRPr="00A60DCF" w:rsidRDefault="00A60DCF" w:rsidP="00A60DC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60DCF">
        <w:rPr>
          <w:rFonts w:ascii="Times New Roman" w:hAnsi="Times New Roman" w:cs="Times New Roman"/>
          <w:sz w:val="24"/>
          <w:szCs w:val="24"/>
        </w:rPr>
        <w:t xml:space="preserve">На рис. 169 приведена диаграмма состояния сплавов    </w:t>
      </w:r>
      <w:r w:rsidRPr="00A60DCF">
        <w:rPr>
          <w:rFonts w:ascii="Times New Roman" w:hAnsi="Times New Roman" w:cs="Times New Roman"/>
          <w:sz w:val="24"/>
          <w:szCs w:val="24"/>
          <w:vertAlign w:val="subscript"/>
        </w:rPr>
        <w:t xml:space="preserve">: </w:t>
      </w:r>
      <w:r w:rsidRPr="00A60DCF">
        <w:rPr>
          <w:rFonts w:ascii="Times New Roman" w:hAnsi="Times New Roman" w:cs="Times New Roman"/>
          <w:sz w:val="24"/>
          <w:szCs w:val="24"/>
        </w:rPr>
        <w:t>алюминия с медью. Медь растворяется в кристалличе</w:t>
      </w:r>
      <w:r w:rsidRPr="00A60DCF">
        <w:rPr>
          <w:rFonts w:ascii="Times New Roman" w:hAnsi="Times New Roman" w:cs="Times New Roman"/>
          <w:sz w:val="24"/>
          <w:szCs w:val="24"/>
        </w:rPr>
        <w:softHyphen/>
        <w:t xml:space="preserve">ской решетке алюминия с образованием </w:t>
      </w:r>
      <w:r w:rsidRPr="00A60DCF">
        <w:rPr>
          <w:rFonts w:ascii="Times New Roman" w:hAnsi="Times New Roman" w:cs="Times New Roman"/>
          <w:sz w:val="24"/>
          <w:szCs w:val="24"/>
          <w:lang w:val="en-US"/>
        </w:rPr>
        <w:t>ct</w:t>
      </w:r>
      <w:r w:rsidRPr="00A60DCF">
        <w:rPr>
          <w:rFonts w:ascii="Times New Roman" w:hAnsi="Times New Roman" w:cs="Times New Roman"/>
          <w:sz w:val="24"/>
          <w:szCs w:val="24"/>
        </w:rPr>
        <w:t>-твердого рас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твора, причем растворимость меди в алюминии с пони</w:t>
      </w:r>
      <w:r w:rsidRPr="00A60DCF">
        <w:rPr>
          <w:rFonts w:ascii="Times New Roman" w:hAnsi="Times New Roman" w:cs="Times New Roman"/>
          <w:sz w:val="24"/>
          <w:szCs w:val="24"/>
        </w:rPr>
        <w:softHyphen/>
        <w:t xml:space="preserve">жением температуры уменьшается от 5,5% при 548° С до 0,5 при 20° С (линия </w:t>
      </w:r>
      <w:r w:rsidRPr="00A60DCF">
        <w:rPr>
          <w:rFonts w:ascii="Times New Roman" w:hAnsi="Times New Roman" w:cs="Times New Roman"/>
          <w:sz w:val="24"/>
          <w:szCs w:val="24"/>
          <w:lang w:val="en-US"/>
        </w:rPr>
        <w:t>DF</w:t>
      </w:r>
      <w:r w:rsidRPr="00A60DCF">
        <w:rPr>
          <w:rFonts w:ascii="Times New Roman" w:hAnsi="Times New Roman" w:cs="Times New Roman"/>
          <w:sz w:val="24"/>
          <w:szCs w:val="24"/>
        </w:rPr>
        <w:t>). Кроме твердого раство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ра, медь образует с алюминием металлическое соединение состава СиА1</w:t>
      </w:r>
      <w:r w:rsidRPr="00A60DCF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A60DCF">
        <w:rPr>
          <w:rFonts w:ascii="Times New Roman" w:hAnsi="Times New Roman" w:cs="Times New Roman"/>
          <w:sz w:val="24"/>
          <w:szCs w:val="24"/>
        </w:rPr>
        <w:t>, которое содержит 55% Си, и его обозначают как Ө-фаза.</w:t>
      </w:r>
    </w:p>
    <w:p w:rsidR="00A60DCF" w:rsidRPr="00A60DCF" w:rsidRDefault="00A60DCF" w:rsidP="00A60DCF">
      <w:pPr>
        <w:framePr w:h="3659" w:hRule="exact" w:hSpace="38" w:wrap="auto" w:vAnchor="text" w:hAnchor="margin" w:x="-81" w:y="1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60DCF">
        <w:rPr>
          <w:rFonts w:ascii="Times New Roman" w:hAnsi="Times New Roman" w:cs="Times New Roman"/>
          <w:noProof/>
          <w:sz w:val="24"/>
          <w:szCs w:val="24"/>
        </w:rPr>
        <w:pict>
          <v:shape id="_x0000_s1061" type="#_x0000_t202" style="position:absolute;margin-left:3.95pt;margin-top:2in;width:198pt;height:36pt;z-index:251680768" stroked="f">
            <v:textbox>
              <w:txbxContent>
                <w:p w:rsidR="00A60DCF" w:rsidRPr="00455C80" w:rsidRDefault="00A60DCF" w:rsidP="00A60DCF">
                  <w:pPr>
                    <w:spacing w:line="192" w:lineRule="auto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Рис. 136. Диаграмма состояния сплавов алюминия с медью</w:t>
                  </w:r>
                </w:p>
              </w:txbxContent>
            </v:textbox>
            <w10:wrap type="square"/>
          </v:shape>
        </w:pict>
      </w:r>
      <w:r w:rsidRPr="00A60DC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790825" cy="2543175"/>
            <wp:effectExtent l="1905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0DCF" w:rsidRPr="00A60DCF" w:rsidRDefault="00A60DCF" w:rsidP="00A60DCF">
      <w:pPr>
        <w:shd w:val="clear" w:color="auto" w:fill="FFFFFF"/>
        <w:spacing w:line="240" w:lineRule="auto"/>
        <w:ind w:left="2654" w:right="374" w:firstLine="317"/>
        <w:jc w:val="both"/>
        <w:rPr>
          <w:rFonts w:ascii="Times New Roman" w:hAnsi="Times New Roman" w:cs="Times New Roman"/>
          <w:sz w:val="24"/>
          <w:szCs w:val="24"/>
        </w:rPr>
      </w:pPr>
      <w:r w:rsidRPr="00A60DCF">
        <w:rPr>
          <w:rFonts w:ascii="Times New Roman" w:hAnsi="Times New Roman" w:cs="Times New Roman"/>
          <w:sz w:val="24"/>
          <w:szCs w:val="24"/>
        </w:rPr>
        <w:t>Рассмотрим структур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ные превращения, происхо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дящие при термической об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работке, на примере спла</w:t>
      </w:r>
      <w:r w:rsidRPr="00A60DCF">
        <w:rPr>
          <w:rFonts w:ascii="Times New Roman" w:hAnsi="Times New Roman" w:cs="Times New Roman"/>
          <w:sz w:val="24"/>
          <w:szCs w:val="24"/>
        </w:rPr>
        <w:softHyphen/>
        <w:t xml:space="preserve">ва, содержащего 4% Си (см. рис. 136). При нагреве до температуры </w:t>
      </w:r>
      <w:r w:rsidRPr="00A60DCF">
        <w:rPr>
          <w:rFonts w:ascii="Times New Roman" w:hAnsi="Times New Roman" w:cs="Times New Roman"/>
          <w:sz w:val="24"/>
          <w:szCs w:val="24"/>
          <w:lang w:val="en-US"/>
        </w:rPr>
        <w:t>t</w:t>
      </w:r>
      <w:r w:rsidRPr="00A60DCF">
        <w:rPr>
          <w:rFonts w:ascii="Times New Roman" w:hAnsi="Times New Roman" w:cs="Times New Roman"/>
          <w:sz w:val="24"/>
          <w:szCs w:val="24"/>
        </w:rPr>
        <w:t>\ сплав имеет структуру однородного α -твердого раствора. При последующем медлен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ном охлаждении в резуль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тате изменения растворимости</w:t>
      </w:r>
    </w:p>
    <w:p w:rsidR="00A60DCF" w:rsidRPr="00A60DCF" w:rsidRDefault="00A60DCF" w:rsidP="00A60DCF">
      <w:pPr>
        <w:shd w:val="clear" w:color="auto" w:fill="FFFFFF"/>
        <w:spacing w:line="240" w:lineRule="auto"/>
        <w:ind w:left="34" w:right="379"/>
        <w:jc w:val="both"/>
        <w:rPr>
          <w:rFonts w:ascii="Times New Roman" w:hAnsi="Times New Roman" w:cs="Times New Roman"/>
          <w:sz w:val="24"/>
          <w:szCs w:val="24"/>
        </w:rPr>
      </w:pPr>
      <w:r w:rsidRPr="00A60DCF">
        <w:rPr>
          <w:rFonts w:ascii="Times New Roman" w:hAnsi="Times New Roman" w:cs="Times New Roman"/>
          <w:sz w:val="24"/>
          <w:szCs w:val="24"/>
        </w:rPr>
        <w:t xml:space="preserve"> меди а алюминии из α -твердого раствора выделяют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ся мелкие включения Ө -фазы, которые распределяются преимущественно по границам зерен.</w:t>
      </w:r>
    </w:p>
    <w:p w:rsidR="00A60DCF" w:rsidRPr="00A60DCF" w:rsidRDefault="00A60DCF" w:rsidP="00A60DCF">
      <w:pPr>
        <w:shd w:val="clear" w:color="auto" w:fill="FFFFFF"/>
        <w:spacing w:line="240" w:lineRule="auto"/>
        <w:ind w:left="29" w:right="360" w:firstLine="322"/>
        <w:jc w:val="both"/>
        <w:rPr>
          <w:rFonts w:ascii="Times New Roman" w:hAnsi="Times New Roman" w:cs="Times New Roman"/>
          <w:sz w:val="24"/>
          <w:szCs w:val="24"/>
        </w:rPr>
      </w:pPr>
      <w:r w:rsidRPr="00A60DCF">
        <w:rPr>
          <w:rFonts w:ascii="Times New Roman" w:hAnsi="Times New Roman" w:cs="Times New Roman"/>
          <w:sz w:val="24"/>
          <w:szCs w:val="24"/>
        </w:rPr>
        <w:t xml:space="preserve">Если этот же сплав закалить в воде с температуры </w:t>
      </w:r>
      <w:r w:rsidRPr="00A60DCF">
        <w:rPr>
          <w:rFonts w:ascii="Times New Roman" w:hAnsi="Times New Roman" w:cs="Times New Roman"/>
          <w:sz w:val="24"/>
          <w:szCs w:val="24"/>
          <w:lang w:val="en-US"/>
        </w:rPr>
        <w:t>tu</w:t>
      </w:r>
      <w:r w:rsidRPr="00A60DCF">
        <w:rPr>
          <w:rFonts w:ascii="Times New Roman" w:hAnsi="Times New Roman" w:cs="Times New Roman"/>
          <w:sz w:val="24"/>
          <w:szCs w:val="24"/>
        </w:rPr>
        <w:t xml:space="preserve"> то при комнатной температуре окажется зафиксиро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ванным высокотемпературное состояние сплава, т. е. сплав будет иметь структуру пересыщенного α -твердого раствора, содержащего 4% Си. Непосредственно после закалки сплав имеет предел прочности 25 кгс/мм</w:t>
      </w:r>
      <w:r w:rsidRPr="00A60DCF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A60DCF">
        <w:rPr>
          <w:rFonts w:ascii="Times New Roman" w:hAnsi="Times New Roman" w:cs="Times New Roman"/>
          <w:sz w:val="24"/>
          <w:szCs w:val="24"/>
        </w:rPr>
        <w:t>. Состояние пересыщенного твердого раствора термо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динамически неустойчиво и с течением времени в нем самопроизвольно начинают протекать процессы, подго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тавливающие выделение избыточной меди (в виде СиА1</w:t>
      </w:r>
      <w:r w:rsidRPr="00A60DCF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A60DCF">
        <w:rPr>
          <w:rFonts w:ascii="Times New Roman" w:hAnsi="Times New Roman" w:cs="Times New Roman"/>
          <w:sz w:val="24"/>
          <w:szCs w:val="24"/>
        </w:rPr>
        <w:t>). В результате продолжительного вылеживания при ком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натной температуре прочность сплава постепенно увели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чивается и через пять-семь суток достигает примерно 40 кгс/мм</w:t>
      </w:r>
      <w:r w:rsidRPr="00A60DCF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A60DCF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60DCF" w:rsidRPr="00A60DCF" w:rsidRDefault="00A60DCF" w:rsidP="00A60DCF">
      <w:pPr>
        <w:shd w:val="clear" w:color="auto" w:fill="FFFFFF"/>
        <w:spacing w:line="240" w:lineRule="auto"/>
        <w:ind w:left="29" w:right="360" w:firstLine="322"/>
        <w:jc w:val="both"/>
        <w:rPr>
          <w:rFonts w:ascii="Times New Roman" w:hAnsi="Times New Roman" w:cs="Times New Roman"/>
          <w:sz w:val="24"/>
          <w:szCs w:val="24"/>
        </w:rPr>
      </w:pPr>
      <w:r w:rsidRPr="00A60DCF">
        <w:rPr>
          <w:rFonts w:ascii="Times New Roman" w:hAnsi="Times New Roman" w:cs="Times New Roman"/>
          <w:sz w:val="24"/>
          <w:szCs w:val="24"/>
        </w:rPr>
        <w:t>Одновременно с повышением прочности плас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тичность сплава уменьшается. Это явление называется старением.</w:t>
      </w:r>
    </w:p>
    <w:p w:rsidR="00A60DCF" w:rsidRPr="00A60DCF" w:rsidRDefault="00A60DCF" w:rsidP="00A60DCF">
      <w:pPr>
        <w:shd w:val="clear" w:color="auto" w:fill="FFFFFF"/>
        <w:spacing w:before="19" w:line="240" w:lineRule="auto"/>
        <w:ind w:left="38" w:right="379" w:firstLine="317"/>
        <w:jc w:val="both"/>
        <w:rPr>
          <w:rFonts w:ascii="Times New Roman" w:hAnsi="Times New Roman" w:cs="Times New Roman"/>
          <w:sz w:val="24"/>
          <w:szCs w:val="24"/>
        </w:rPr>
      </w:pPr>
      <w:r w:rsidRPr="00A60DCF">
        <w:rPr>
          <w:rFonts w:ascii="Times New Roman" w:hAnsi="Times New Roman" w:cs="Times New Roman"/>
          <w:sz w:val="24"/>
          <w:szCs w:val="24"/>
        </w:rPr>
        <w:lastRenderedPageBreak/>
        <w:t>Самопроизвольное повышение прочности закаленного сплава, происходящее в процессе его выдержки при нор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мальной температуре, называется естественным ста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рением.</w:t>
      </w:r>
    </w:p>
    <w:p w:rsidR="00A60DCF" w:rsidRPr="00A60DCF" w:rsidRDefault="00A60DCF" w:rsidP="00A60DCF">
      <w:pPr>
        <w:framePr w:h="2865" w:hSpace="38" w:wrap="notBeside" w:vAnchor="text" w:hAnchor="page" w:x="3083" w:y="1533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60DC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238625" cy="2381250"/>
            <wp:effectExtent l="1905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0DCF" w:rsidRPr="00A60DCF" w:rsidRDefault="00A60DCF" w:rsidP="00A60DCF">
      <w:pPr>
        <w:shd w:val="clear" w:color="auto" w:fill="FFFFFF"/>
        <w:spacing w:line="240" w:lineRule="auto"/>
        <w:ind w:left="29" w:right="360" w:firstLine="322"/>
        <w:jc w:val="both"/>
        <w:rPr>
          <w:rFonts w:ascii="Times New Roman" w:hAnsi="Times New Roman" w:cs="Times New Roman"/>
          <w:sz w:val="24"/>
          <w:szCs w:val="24"/>
        </w:rPr>
      </w:pPr>
      <w:r w:rsidRPr="00A60DCF">
        <w:rPr>
          <w:rFonts w:ascii="Times New Roman" w:hAnsi="Times New Roman" w:cs="Times New Roman"/>
          <w:noProof/>
          <w:sz w:val="24"/>
          <w:szCs w:val="24"/>
        </w:rPr>
        <w:pict>
          <v:shape id="_x0000_s1060" type="#_x0000_t202" style="position:absolute;left:0;text-align:left;margin-left:114.95pt;margin-top:283.6pt;width:297pt;height:35pt;z-index:251679744" stroked="f">
            <v:textbox style="mso-next-textbox:#_x0000_s1060">
              <w:txbxContent>
                <w:p w:rsidR="00A60DCF" w:rsidRPr="00D406BF" w:rsidRDefault="00A60DCF" w:rsidP="00A60DCF">
                  <w:pPr>
                    <w:jc w:val="center"/>
                    <w:rPr>
                      <w:sz w:val="24"/>
                      <w:szCs w:val="24"/>
                    </w:rPr>
                  </w:pPr>
                  <w:r w:rsidRPr="00D406BF">
                    <w:rPr>
                      <w:sz w:val="24"/>
                      <w:szCs w:val="24"/>
                    </w:rPr>
                    <w:t>Рис. 1</w:t>
                  </w:r>
                  <w:r>
                    <w:rPr>
                      <w:sz w:val="24"/>
                      <w:szCs w:val="24"/>
                    </w:rPr>
                    <w:t>37</w:t>
                  </w:r>
                  <w:r w:rsidRPr="00D406BF">
                    <w:rPr>
                      <w:sz w:val="24"/>
                      <w:szCs w:val="24"/>
                    </w:rPr>
                    <w:t xml:space="preserve"> Кривые старения дуралюмина при различных температурах</w:t>
                  </w:r>
                </w:p>
                <w:p w:rsidR="00A60DCF" w:rsidRPr="00455C80" w:rsidRDefault="00A60DCF" w:rsidP="00A60DCF">
                  <w:pPr>
                    <w:rPr>
                      <w:sz w:val="24"/>
                      <w:szCs w:val="24"/>
                    </w:rPr>
                  </w:pPr>
                </w:p>
              </w:txbxContent>
            </v:textbox>
            <w10:wrap type="square"/>
          </v:shape>
        </w:pict>
      </w:r>
      <w:r w:rsidRPr="00A60DCF">
        <w:rPr>
          <w:rFonts w:ascii="Times New Roman" w:hAnsi="Times New Roman" w:cs="Times New Roman"/>
          <w:sz w:val="24"/>
          <w:szCs w:val="24"/>
        </w:rPr>
        <w:t>При старении важное для практики значение имеет так называемый инкубационный период — время, в те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чение которого закаленный сплав сохраняет высокую пластичность. Это позволяет непосредственно после за</w:t>
      </w:r>
      <w:r w:rsidRPr="00A60DCF">
        <w:rPr>
          <w:rFonts w:ascii="Times New Roman" w:hAnsi="Times New Roman" w:cs="Times New Roman"/>
          <w:sz w:val="24"/>
          <w:szCs w:val="24"/>
        </w:rPr>
        <w:softHyphen/>
        <w:t xml:space="preserve">калки проводить холодную деформацию, </w:t>
      </w:r>
    </w:p>
    <w:p w:rsidR="00A60DCF" w:rsidRPr="00A60DCF" w:rsidRDefault="00A60DCF" w:rsidP="00A60DCF">
      <w:pPr>
        <w:shd w:val="clear" w:color="auto" w:fill="FFFFFF"/>
        <w:spacing w:line="240" w:lineRule="auto"/>
        <w:ind w:left="29" w:right="360" w:firstLine="322"/>
        <w:jc w:val="both"/>
        <w:rPr>
          <w:rFonts w:ascii="Times New Roman" w:hAnsi="Times New Roman" w:cs="Times New Roman"/>
          <w:sz w:val="24"/>
          <w:szCs w:val="24"/>
        </w:rPr>
      </w:pPr>
    </w:p>
    <w:p w:rsidR="00A60DCF" w:rsidRPr="00A60DCF" w:rsidRDefault="00A60DCF" w:rsidP="00A60DCF">
      <w:pPr>
        <w:shd w:val="clear" w:color="auto" w:fill="FFFFFF"/>
        <w:spacing w:line="240" w:lineRule="auto"/>
        <w:ind w:firstLine="312"/>
        <w:jc w:val="both"/>
        <w:rPr>
          <w:rFonts w:ascii="Times New Roman" w:hAnsi="Times New Roman" w:cs="Times New Roman"/>
          <w:sz w:val="24"/>
          <w:szCs w:val="24"/>
        </w:rPr>
      </w:pPr>
      <w:r w:rsidRPr="00A60DCF">
        <w:rPr>
          <w:rFonts w:ascii="Times New Roman" w:hAnsi="Times New Roman" w:cs="Times New Roman"/>
          <w:sz w:val="24"/>
          <w:szCs w:val="24"/>
        </w:rPr>
        <w:t>расклепывание заклепок и т. д. Микроструктура закаленного и естест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венно состаренного алюминиевого сплава с 4% Си ничем не отличается от микроструктуры этого сплава после закалки. При нагреве этого же закаленного сплава упрочне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ние протекает значительно быстрее, как это видно из кривых, приведенных на рис. 137. Повышение прочности закаленного сплава, происхо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дящее в процессе его выдержки при нагреве, называется искусственным старением. Исследования с использовани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ем рентгеноструктурного метода показали, что упрочне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ние является следствием изменений в тонком кристалли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ческом строении. Современные представления об этих превращениях основаны на работах Гинье, Престона, С. Т. Конобеевского и Ю. А. Багаряцкого. Схематически такие процессы представлены на рис. 138. В свежезакаленном сплаве атомы меди распо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лагаются случайно (рис. 138, а). Но сразу же после за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калки начинается перемещение (диффузия) атомов меди к некоторым участкам. Эти скопления атомов меди (зо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ны) образуются на отдельных плоскостях куба решетки алюминия по границам блоков мозаичной структуры, в местах скопления дислокаций. Зоны сегрегации меди имеют толщину в несколько атомных диаметров (2—3) и линейную протяженность порядка 50—100 А. Они ко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герентно связаны с решеткой алюминия и вызывают в ней искажения, а тем самым упрочняют сплав. Такие зоны называют зонами Гинье—Престона и их обознача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ют Г. П. (рис. 138,6).</w:t>
      </w:r>
    </w:p>
    <w:p w:rsidR="00A60DCF" w:rsidRPr="00A60DCF" w:rsidRDefault="00A60DCF" w:rsidP="00A60DCF">
      <w:pPr>
        <w:shd w:val="clear" w:color="auto" w:fill="FFFFFF"/>
        <w:spacing w:line="240" w:lineRule="auto"/>
        <w:ind w:right="19" w:firstLine="317"/>
        <w:jc w:val="both"/>
        <w:rPr>
          <w:rFonts w:ascii="Times New Roman" w:hAnsi="Times New Roman" w:cs="Times New Roman"/>
          <w:sz w:val="24"/>
          <w:szCs w:val="24"/>
        </w:rPr>
      </w:pPr>
    </w:p>
    <w:p w:rsidR="00A60DCF" w:rsidRPr="00A60DCF" w:rsidRDefault="00A60DCF" w:rsidP="00A60DCF">
      <w:pPr>
        <w:shd w:val="clear" w:color="auto" w:fill="FFFFFF"/>
        <w:spacing w:before="14" w:line="240" w:lineRule="auto"/>
        <w:ind w:left="10" w:right="19" w:firstLine="317"/>
        <w:jc w:val="both"/>
        <w:rPr>
          <w:rFonts w:ascii="Times New Roman" w:hAnsi="Times New Roman" w:cs="Times New Roman"/>
          <w:sz w:val="24"/>
          <w:szCs w:val="24"/>
        </w:rPr>
      </w:pPr>
      <w:r w:rsidRPr="00A60DCF">
        <w:rPr>
          <w:rFonts w:ascii="Times New Roman" w:hAnsi="Times New Roman" w:cs="Times New Roman"/>
          <w:noProof/>
          <w:sz w:val="24"/>
          <w:szCs w:val="24"/>
        </w:rPr>
        <w:lastRenderedPageBreak/>
        <w:pict>
          <v:group id="_x0000_s1062" style="position:absolute;left:0;text-align:left;margin-left:53.25pt;margin-top:.5pt;width:396pt;height:306pt;z-index:251681792" coordorigin="1854,1494" coordsize="7920,6120">
            <v:shape id="_x0000_s1063" type="#_x0000_t75" style="position:absolute;left:2214;top:1494;width:7560;height:4875;rotation:1;mso-wrap-distance-left:2pt;mso-wrap-distance-right:2pt;mso-position-horizontal-relative:page" wrapcoords="-43 0 -43 21534 21600 21534 21600 0 -43 0">
              <v:imagedata r:id="rId34" o:title=""/>
            </v:shape>
            <v:shape id="_x0000_s1064" type="#_x0000_t202" style="position:absolute;left:1854;top:6534;width:7740;height:1080" stroked="f">
              <v:textbox style="mso-next-textbox:#_x0000_s1064">
                <w:txbxContent>
                  <w:p w:rsidR="00A60DCF" w:rsidRPr="00D406BF" w:rsidRDefault="00A60DCF" w:rsidP="00A60DCF">
                    <w:pPr>
                      <w:spacing w:line="192" w:lineRule="auto"/>
                      <w:jc w:val="center"/>
                      <w:rPr>
                        <w:sz w:val="24"/>
                        <w:szCs w:val="24"/>
                      </w:rPr>
                    </w:pPr>
                    <w:r w:rsidRPr="00D406BF">
                      <w:rPr>
                        <w:sz w:val="24"/>
                        <w:szCs w:val="24"/>
                      </w:rPr>
                      <w:t>Рис. 1</w:t>
                    </w:r>
                    <w:r>
                      <w:rPr>
                        <w:sz w:val="24"/>
                        <w:szCs w:val="24"/>
                      </w:rPr>
                      <w:t>38</w:t>
                    </w:r>
                    <w:r w:rsidRPr="00D406BF">
                      <w:rPr>
                        <w:sz w:val="24"/>
                        <w:szCs w:val="24"/>
                      </w:rPr>
                      <w:t xml:space="preserve">   Схема изменения кристаллического строения при старении:</w:t>
                    </w:r>
                  </w:p>
                  <w:p w:rsidR="00A60DCF" w:rsidRPr="00D406BF" w:rsidRDefault="00A60DCF" w:rsidP="00A60DCF">
                    <w:pPr>
                      <w:spacing w:line="192" w:lineRule="auto"/>
                      <w:jc w:val="center"/>
                      <w:rPr>
                        <w:sz w:val="24"/>
                        <w:szCs w:val="24"/>
                      </w:rPr>
                    </w:pPr>
                    <w:r w:rsidRPr="00D406BF">
                      <w:rPr>
                        <w:sz w:val="24"/>
                        <w:szCs w:val="24"/>
                      </w:rPr>
                      <w:t>а – свежезаваленное состояние;  б – 1 стадия старения (зоны Г,П); в – 11 стадия; г – 111 стадия чем не отличается от микроструктуры этого сплава пос</w:t>
                    </w:r>
                    <w:r w:rsidRPr="00D406BF">
                      <w:rPr>
                        <w:sz w:val="24"/>
                        <w:szCs w:val="24"/>
                      </w:rPr>
                      <w:softHyphen/>
                      <w:t>ле закалки.</w:t>
                    </w:r>
                  </w:p>
                  <w:p w:rsidR="00A60DCF" w:rsidRPr="00D96FCD" w:rsidRDefault="00A60DCF" w:rsidP="00A60DCF">
                    <w:pPr>
                      <w:rPr>
                        <w:sz w:val="24"/>
                        <w:szCs w:val="24"/>
                      </w:rPr>
                    </w:pPr>
                  </w:p>
                </w:txbxContent>
              </v:textbox>
            </v:shape>
            <w10:wrap type="square"/>
          </v:group>
        </w:pict>
      </w:r>
    </w:p>
    <w:p w:rsidR="00A60DCF" w:rsidRPr="00A60DCF" w:rsidRDefault="00A60DCF" w:rsidP="00A60DCF">
      <w:pPr>
        <w:shd w:val="clear" w:color="auto" w:fill="FFFFFF"/>
        <w:spacing w:line="240" w:lineRule="auto"/>
        <w:ind w:left="29" w:right="360" w:hanging="29"/>
        <w:jc w:val="both"/>
        <w:rPr>
          <w:rFonts w:ascii="Times New Roman" w:hAnsi="Times New Roman" w:cs="Times New Roman"/>
          <w:sz w:val="24"/>
          <w:szCs w:val="24"/>
        </w:rPr>
      </w:pPr>
    </w:p>
    <w:p w:rsidR="00A60DCF" w:rsidRPr="00A60DCF" w:rsidRDefault="00A60DCF" w:rsidP="00A60DCF">
      <w:pPr>
        <w:shd w:val="clear" w:color="auto" w:fill="FFFFFF"/>
        <w:spacing w:line="240" w:lineRule="auto"/>
        <w:ind w:left="29" w:right="360" w:firstLine="322"/>
        <w:jc w:val="both"/>
        <w:rPr>
          <w:rFonts w:ascii="Times New Roman" w:hAnsi="Times New Roman" w:cs="Times New Roman"/>
          <w:sz w:val="24"/>
          <w:szCs w:val="24"/>
        </w:rPr>
      </w:pPr>
    </w:p>
    <w:p w:rsidR="00A60DCF" w:rsidRPr="00A60DCF" w:rsidRDefault="00A60DCF" w:rsidP="00A60DCF">
      <w:pPr>
        <w:shd w:val="clear" w:color="auto" w:fill="FFFFFF"/>
        <w:spacing w:line="240" w:lineRule="auto"/>
        <w:ind w:left="29" w:right="360" w:firstLine="322"/>
        <w:jc w:val="both"/>
        <w:rPr>
          <w:rFonts w:ascii="Times New Roman" w:hAnsi="Times New Roman" w:cs="Times New Roman"/>
          <w:sz w:val="24"/>
          <w:szCs w:val="24"/>
        </w:rPr>
      </w:pPr>
    </w:p>
    <w:p w:rsidR="00A60DCF" w:rsidRPr="00A60DCF" w:rsidRDefault="00A60DCF" w:rsidP="00A60DCF">
      <w:pPr>
        <w:shd w:val="clear" w:color="auto" w:fill="FFFFFF"/>
        <w:spacing w:line="240" w:lineRule="auto"/>
        <w:ind w:left="29" w:right="360" w:firstLine="322"/>
        <w:jc w:val="both"/>
        <w:rPr>
          <w:rFonts w:ascii="Times New Roman" w:hAnsi="Times New Roman" w:cs="Times New Roman"/>
          <w:sz w:val="24"/>
          <w:szCs w:val="24"/>
        </w:rPr>
      </w:pPr>
    </w:p>
    <w:p w:rsidR="00A60DCF" w:rsidRPr="00A60DCF" w:rsidRDefault="00A60DCF" w:rsidP="00A60DCF">
      <w:pPr>
        <w:shd w:val="clear" w:color="auto" w:fill="FFFFFF"/>
        <w:spacing w:line="240" w:lineRule="auto"/>
        <w:ind w:left="29" w:right="360" w:firstLine="322"/>
        <w:jc w:val="both"/>
        <w:rPr>
          <w:rFonts w:ascii="Times New Roman" w:hAnsi="Times New Roman" w:cs="Times New Roman"/>
          <w:sz w:val="24"/>
          <w:szCs w:val="24"/>
        </w:rPr>
      </w:pPr>
    </w:p>
    <w:p w:rsidR="00A60DCF" w:rsidRPr="00A60DCF" w:rsidRDefault="00A60DCF" w:rsidP="00A60DCF">
      <w:pPr>
        <w:shd w:val="clear" w:color="auto" w:fill="FFFFFF"/>
        <w:spacing w:line="240" w:lineRule="auto"/>
        <w:ind w:left="29" w:right="360" w:firstLine="322"/>
        <w:jc w:val="both"/>
        <w:rPr>
          <w:rFonts w:ascii="Times New Roman" w:hAnsi="Times New Roman" w:cs="Times New Roman"/>
          <w:sz w:val="24"/>
          <w:szCs w:val="24"/>
        </w:rPr>
      </w:pPr>
    </w:p>
    <w:p w:rsidR="00A60DCF" w:rsidRPr="00A60DCF" w:rsidRDefault="00A60DCF" w:rsidP="00A60DCF">
      <w:pPr>
        <w:shd w:val="clear" w:color="auto" w:fill="FFFFFF"/>
        <w:spacing w:line="240" w:lineRule="auto"/>
        <w:ind w:left="29" w:right="360" w:firstLine="322"/>
        <w:jc w:val="both"/>
        <w:rPr>
          <w:rFonts w:ascii="Times New Roman" w:hAnsi="Times New Roman" w:cs="Times New Roman"/>
          <w:sz w:val="24"/>
          <w:szCs w:val="24"/>
        </w:rPr>
      </w:pPr>
    </w:p>
    <w:p w:rsidR="00A60DCF" w:rsidRPr="00A60DCF" w:rsidRDefault="00A60DCF" w:rsidP="00A60DCF">
      <w:pPr>
        <w:shd w:val="clear" w:color="auto" w:fill="FFFFFF"/>
        <w:spacing w:line="240" w:lineRule="auto"/>
        <w:ind w:left="29" w:right="360" w:firstLine="322"/>
        <w:jc w:val="both"/>
        <w:rPr>
          <w:rFonts w:ascii="Times New Roman" w:hAnsi="Times New Roman" w:cs="Times New Roman"/>
          <w:sz w:val="24"/>
          <w:szCs w:val="24"/>
        </w:rPr>
      </w:pPr>
    </w:p>
    <w:p w:rsidR="00A60DCF" w:rsidRPr="00A60DCF" w:rsidRDefault="00A60DCF" w:rsidP="00A60DCF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A60DCF" w:rsidRPr="00A60DCF" w:rsidRDefault="00A60DCF" w:rsidP="00A60DCF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A60DCF" w:rsidRPr="00A60DCF" w:rsidRDefault="00A60DCF" w:rsidP="00A60DCF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A60DCF" w:rsidRPr="00A60DCF" w:rsidRDefault="00A60DCF" w:rsidP="00A60DCF">
      <w:pPr>
        <w:spacing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A60DCF" w:rsidRPr="00A60DCF" w:rsidRDefault="00A60DCF" w:rsidP="00A60DCF">
      <w:pPr>
        <w:spacing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A60DCF" w:rsidRPr="00A60DCF" w:rsidRDefault="00A60DCF" w:rsidP="00A60DCF">
      <w:pPr>
        <w:spacing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A60DCF" w:rsidRPr="00A60DCF" w:rsidRDefault="00A60DCF" w:rsidP="00A60DCF">
      <w:pPr>
        <w:spacing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A60DCF" w:rsidRPr="00A60DCF" w:rsidRDefault="00A60DCF" w:rsidP="00A60DCF">
      <w:pPr>
        <w:spacing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A60DCF" w:rsidRPr="00A60DCF" w:rsidRDefault="00A60DCF" w:rsidP="00A60DCF">
      <w:pPr>
        <w:spacing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A60DCF" w:rsidRPr="00A60DCF" w:rsidRDefault="00A60DCF" w:rsidP="00A60DCF">
      <w:pPr>
        <w:spacing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A60DCF" w:rsidRPr="00A60DCF" w:rsidRDefault="00A60DCF" w:rsidP="00A60DCF">
      <w:pPr>
        <w:shd w:val="clear" w:color="auto" w:fill="FFFFFF"/>
        <w:spacing w:line="240" w:lineRule="auto"/>
        <w:ind w:right="38" w:firstLine="327"/>
        <w:jc w:val="both"/>
        <w:rPr>
          <w:rFonts w:ascii="Times New Roman" w:hAnsi="Times New Roman" w:cs="Times New Roman"/>
          <w:sz w:val="24"/>
          <w:szCs w:val="24"/>
        </w:rPr>
      </w:pPr>
      <w:r w:rsidRPr="00A60DCF">
        <w:rPr>
          <w:rFonts w:ascii="Times New Roman" w:hAnsi="Times New Roman" w:cs="Times New Roman"/>
          <w:sz w:val="24"/>
          <w:szCs w:val="24"/>
        </w:rPr>
        <w:t>Ввиду большой разницы в атомных диаметрах меди и алюминия (11,8%), обусловливающей значительную упругую деформацию решетки, зоны Г. П. в таких спла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вах    тонкопластинчатые,    дискообразные    (диаметр—100 А). Зоны Г. П. в виде пластин или дисков имеют определенные «критические» размеры, устойчивые для данной температуры старения (</w:t>
      </w:r>
      <w:r w:rsidRPr="00A60DCF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A60DCF">
        <w:rPr>
          <w:rFonts w:ascii="Times New Roman" w:hAnsi="Times New Roman" w:cs="Times New Roman"/>
          <w:sz w:val="24"/>
          <w:szCs w:val="24"/>
        </w:rPr>
        <w:t xml:space="preserve"> стадия старения). Так, при 150° С зоны диаметром 50 А становятся неустойчи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выми, они растворяются и вместо них формируются но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вые зоны протяженностью до 400 А при толщине в 10—40 А. Естественное старение заканчивается образованием зон   Г. П.,   искусственное — при   температурах   ниже 100° С. При температурах старения 150° С и выше ско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рость диффузии атомов меди увеличивается. Происходит дальнейшая перестройка решетки твердого раствора, об</w:t>
      </w:r>
      <w:r w:rsidRPr="00A60DCF">
        <w:rPr>
          <w:rFonts w:ascii="Times New Roman" w:hAnsi="Times New Roman" w:cs="Times New Roman"/>
          <w:sz w:val="24"/>
          <w:szCs w:val="24"/>
        </w:rPr>
        <w:softHyphen/>
        <w:t xml:space="preserve">разование новой фазы (называемой </w:t>
      </w:r>
      <w:r w:rsidRPr="00A60DCF">
        <w:rPr>
          <w:rFonts w:ascii="Times New Roman" w:hAnsi="Times New Roman" w:cs="Times New Roman"/>
          <w:sz w:val="24"/>
          <w:szCs w:val="24"/>
          <w:highlight w:val="yellow"/>
        </w:rPr>
        <w:t>8'-фазой</w:t>
      </w:r>
      <w:r w:rsidRPr="00A60DCF">
        <w:rPr>
          <w:rFonts w:ascii="Times New Roman" w:hAnsi="Times New Roman" w:cs="Times New Roman"/>
          <w:sz w:val="24"/>
          <w:szCs w:val="24"/>
        </w:rPr>
        <w:t xml:space="preserve"> Вассермана), имеющей решетку, отличающуюся от решетки </w:t>
      </w:r>
      <w:r w:rsidRPr="00A60DCF">
        <w:rPr>
          <w:rFonts w:ascii="Times New Roman" w:hAnsi="Times New Roman" w:cs="Times New Roman"/>
          <w:sz w:val="24"/>
          <w:szCs w:val="24"/>
          <w:highlight w:val="yellow"/>
        </w:rPr>
        <w:t>а-твердого</w:t>
      </w:r>
      <w:r w:rsidRPr="00A60DCF">
        <w:rPr>
          <w:rFonts w:ascii="Times New Roman" w:hAnsi="Times New Roman" w:cs="Times New Roman"/>
          <w:sz w:val="24"/>
          <w:szCs w:val="24"/>
        </w:rPr>
        <w:t xml:space="preserve"> раствора, но еще когерентно связанную с ней (рис. </w:t>
      </w:r>
      <w:r w:rsidRPr="00A60DCF">
        <w:rPr>
          <w:rFonts w:ascii="Times New Roman" w:hAnsi="Times New Roman" w:cs="Times New Roman"/>
          <w:sz w:val="24"/>
          <w:szCs w:val="24"/>
          <w:highlight w:val="yellow"/>
        </w:rPr>
        <w:t>171, в</w:t>
      </w:r>
      <w:r w:rsidRPr="00A60DCF">
        <w:rPr>
          <w:rFonts w:ascii="Times New Roman" w:hAnsi="Times New Roman" w:cs="Times New Roman"/>
          <w:sz w:val="24"/>
          <w:szCs w:val="24"/>
        </w:rPr>
        <w:t xml:space="preserve">). Это сущность </w:t>
      </w:r>
      <w:r w:rsidRPr="00A60DCF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A60DCF">
        <w:rPr>
          <w:rFonts w:ascii="Times New Roman" w:hAnsi="Times New Roman" w:cs="Times New Roman"/>
          <w:sz w:val="24"/>
          <w:szCs w:val="24"/>
        </w:rPr>
        <w:t xml:space="preserve"> стадии старения. Искаже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ния в решетке даже несколько увеличиваются по сравне</w:t>
      </w:r>
      <w:r w:rsidRPr="00A60DCF">
        <w:rPr>
          <w:rFonts w:ascii="Times New Roman" w:hAnsi="Times New Roman" w:cs="Times New Roman"/>
          <w:sz w:val="24"/>
          <w:szCs w:val="24"/>
        </w:rPr>
        <w:softHyphen/>
        <w:t xml:space="preserve">нию с </w:t>
      </w:r>
      <w:r w:rsidRPr="00A60DCF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A60DCF">
        <w:rPr>
          <w:rFonts w:ascii="Times New Roman" w:hAnsi="Times New Roman" w:cs="Times New Roman"/>
          <w:sz w:val="24"/>
          <w:szCs w:val="24"/>
        </w:rPr>
        <w:t xml:space="preserve"> стадией старения, следовательно, прочность сплава продолжает возрастать. Металлографически ни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каких изменений в структуре сплава еще не наблю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дается.</w:t>
      </w:r>
    </w:p>
    <w:p w:rsidR="00A60DCF" w:rsidRPr="00A60DCF" w:rsidRDefault="00A60DCF" w:rsidP="00A60DCF">
      <w:pPr>
        <w:shd w:val="clear" w:color="auto" w:fill="FFFFFF"/>
        <w:spacing w:line="240" w:lineRule="auto"/>
        <w:ind w:left="10" w:right="29" w:firstLine="317"/>
        <w:jc w:val="both"/>
        <w:rPr>
          <w:rFonts w:ascii="Times New Roman" w:hAnsi="Times New Roman" w:cs="Times New Roman"/>
          <w:sz w:val="24"/>
          <w:szCs w:val="24"/>
        </w:rPr>
      </w:pPr>
      <w:r w:rsidRPr="00A60DCF">
        <w:rPr>
          <w:rFonts w:ascii="Times New Roman" w:hAnsi="Times New Roman" w:cs="Times New Roman"/>
          <w:sz w:val="24"/>
          <w:szCs w:val="24"/>
        </w:rPr>
        <w:t>В зависимости от температуры нагреза и продолжи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тельности выдержки после появления указанных зон происходит обособление и выделение дисперсных час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тиц 0'-фазы, которая превращается затем в устойчивую 8-фазу (рис. 138,г). Выделившиеся в чрезвычайно дис</w:t>
      </w:r>
      <w:r w:rsidRPr="00A60DCF">
        <w:rPr>
          <w:rFonts w:ascii="Times New Roman" w:hAnsi="Times New Roman" w:cs="Times New Roman"/>
          <w:sz w:val="24"/>
          <w:szCs w:val="24"/>
        </w:rPr>
        <w:softHyphen/>
        <w:t xml:space="preserve">персном виде вторичные фазы блокируют плоскости скольжения в </w:t>
      </w:r>
      <w:r w:rsidRPr="00A60DCF">
        <w:rPr>
          <w:rFonts w:ascii="Times New Roman" w:hAnsi="Times New Roman" w:cs="Times New Roman"/>
          <w:sz w:val="24"/>
          <w:szCs w:val="24"/>
        </w:rPr>
        <w:lastRenderedPageBreak/>
        <w:t>зернах сплава, что способствует еще большему упрочнению сплава и препятствует его дефор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мированию. Повышение прочности сплава, получающе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еся в результате выделения новой фазы в дисперсной форме, называют дисперсионным твердением.</w:t>
      </w:r>
    </w:p>
    <w:p w:rsidR="00A60DCF" w:rsidRPr="00A60DCF" w:rsidRDefault="00A60DCF" w:rsidP="00A60DCF">
      <w:pPr>
        <w:shd w:val="clear" w:color="auto" w:fill="FFFFFF"/>
        <w:spacing w:line="240" w:lineRule="auto"/>
        <w:ind w:left="24" w:right="29" w:firstLine="322"/>
        <w:jc w:val="both"/>
        <w:rPr>
          <w:rFonts w:ascii="Times New Roman" w:hAnsi="Times New Roman" w:cs="Times New Roman"/>
          <w:sz w:val="24"/>
          <w:szCs w:val="24"/>
        </w:rPr>
      </w:pPr>
      <w:r w:rsidRPr="00A60DCF">
        <w:rPr>
          <w:rFonts w:ascii="Times New Roman" w:hAnsi="Times New Roman" w:cs="Times New Roman"/>
          <w:sz w:val="24"/>
          <w:szCs w:val="24"/>
        </w:rPr>
        <w:t>Из характера кривых, приведенных на рис. 137, видно, что чем выше температура искусственного ста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рения, тем скорее разупрочняется сплав после достиже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ния им максимальной прочности. Наблюдаемое разуп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рочнение связано с завершением процесса распада а-твердого раствора, окончательным выделением из него вторичных фаз и их дальнейшим укрупнением. Микроструктура разупрочненного сплава аналогична микроструктуре этого сплава после отжига.</w:t>
      </w:r>
    </w:p>
    <w:p w:rsidR="00A60DCF" w:rsidRPr="00A60DCF" w:rsidRDefault="00A60DCF" w:rsidP="00A60DCF">
      <w:pPr>
        <w:shd w:val="clear" w:color="auto" w:fill="FFFFFF"/>
        <w:spacing w:line="240" w:lineRule="auto"/>
        <w:ind w:left="38" w:right="19" w:firstLine="312"/>
        <w:jc w:val="both"/>
        <w:rPr>
          <w:rFonts w:ascii="Times New Roman" w:hAnsi="Times New Roman" w:cs="Times New Roman"/>
          <w:sz w:val="24"/>
          <w:szCs w:val="24"/>
        </w:rPr>
      </w:pPr>
      <w:r w:rsidRPr="00A60DCF">
        <w:rPr>
          <w:rFonts w:ascii="Times New Roman" w:hAnsi="Times New Roman" w:cs="Times New Roman"/>
          <w:sz w:val="24"/>
          <w:szCs w:val="24"/>
        </w:rPr>
        <w:t>Очевидно, что подобным же образом будут разупочняться естественно или искусственно состаренные алюминиевые сплавы при их нагреве выше 200—250° С. Это явление называется возвратом.</w:t>
      </w:r>
    </w:p>
    <w:p w:rsidR="00A60DCF" w:rsidRPr="00A60DCF" w:rsidRDefault="00A60DCF" w:rsidP="00A60DCF">
      <w:pPr>
        <w:framePr w:h="4557" w:hRule="exact" w:hSpace="38" w:wrap="auto" w:vAnchor="text" w:hAnchor="page" w:x="1463" w:y="1274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60DCF">
        <w:rPr>
          <w:rFonts w:ascii="Times New Roman" w:hAnsi="Times New Roman" w:cs="Times New Roman"/>
          <w:noProof/>
          <w:sz w:val="24"/>
          <w:szCs w:val="24"/>
        </w:rPr>
        <w:pict>
          <v:shape id="_x0000_s1079" type="#_x0000_t202" style="position:absolute;margin-left:74.85pt;margin-top:623.25pt;width:198pt;height:63pt;z-index:251689984" stroked="f">
            <v:textbox style="mso-next-textbox:#_x0000_s1079">
              <w:txbxContent>
                <w:p w:rsidR="00A60DCF" w:rsidRPr="00DA1992" w:rsidRDefault="00A60DCF" w:rsidP="00A60DCF">
                  <w:pPr>
                    <w:spacing w:line="192" w:lineRule="auto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Рис. 139. Диаграмма состояния алюминий-кремний (начальная область). Пунктирными линиями показаны превращения для модифицированного сплава</w:t>
                  </w:r>
                </w:p>
              </w:txbxContent>
            </v:textbox>
            <w10:wrap type="square"/>
          </v:shape>
        </w:pict>
      </w:r>
      <w:r w:rsidRPr="00A60DC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705100" cy="3086100"/>
            <wp:effectExtent l="1905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0DCF" w:rsidRPr="00A60DCF" w:rsidRDefault="00A60DCF" w:rsidP="00A60DCF">
      <w:pPr>
        <w:shd w:val="clear" w:color="auto" w:fill="FFFFFF"/>
        <w:spacing w:before="5" w:line="240" w:lineRule="auto"/>
        <w:ind w:left="67" w:right="14" w:firstLine="274"/>
        <w:jc w:val="both"/>
        <w:rPr>
          <w:rFonts w:ascii="Times New Roman" w:hAnsi="Times New Roman" w:cs="Times New Roman"/>
          <w:sz w:val="24"/>
          <w:szCs w:val="24"/>
        </w:rPr>
      </w:pPr>
      <w:r w:rsidRPr="00A60DCF">
        <w:rPr>
          <w:rFonts w:ascii="Times New Roman" w:hAnsi="Times New Roman" w:cs="Times New Roman"/>
          <w:sz w:val="24"/>
          <w:szCs w:val="24"/>
        </w:rPr>
        <w:t>Необходимо также отметить, что коррозионная стойкость алюминиевых сплавов после естественного старения выше по сравнению с искусственно состарен</w:t>
      </w:r>
      <w:r w:rsidRPr="00A60DCF">
        <w:rPr>
          <w:rFonts w:ascii="Times New Roman" w:hAnsi="Times New Roman" w:cs="Times New Roman"/>
          <w:sz w:val="24"/>
          <w:szCs w:val="24"/>
        </w:rPr>
        <w:softHyphen/>
        <w:t xml:space="preserve">ными сплавами. (0,4—0,8% </w:t>
      </w:r>
      <w:r w:rsidRPr="00A60DCF">
        <w:rPr>
          <w:rFonts w:ascii="Times New Roman" w:hAnsi="Times New Roman" w:cs="Times New Roman"/>
          <w:sz w:val="24"/>
          <w:szCs w:val="24"/>
          <w:lang w:val="en-US"/>
        </w:rPr>
        <w:t>Mn</w:t>
      </w:r>
      <w:r w:rsidRPr="00A60DCF">
        <w:rPr>
          <w:rFonts w:ascii="Times New Roman" w:hAnsi="Times New Roman" w:cs="Times New Roman"/>
          <w:sz w:val="24"/>
          <w:szCs w:val="24"/>
        </w:rPr>
        <w:t>). Эти сплавы являются широко распро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страненными алюминиевыми термически упрочняемыми сплавами. Марки этих сплавов обозначают буквой Д и цифрами, которые являются условными номерами спла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вов, например Д1, Д6, Д16 и т. д. Дуралюмин повы</w:t>
      </w:r>
      <w:r w:rsidRPr="00A60DCF">
        <w:rPr>
          <w:rFonts w:ascii="Times New Roman" w:hAnsi="Times New Roman" w:cs="Times New Roman"/>
          <w:sz w:val="24"/>
          <w:szCs w:val="24"/>
        </w:rPr>
        <w:softHyphen/>
        <w:t xml:space="preserve">шенного качества (более чистый по примесям, с более узкими пределами содержания легирующих элементов) обозначают буквой А, например Д16А.  Дуралюмины — это сплавы алюминия с медью (2,2—4,8% Си), магнием (0,4—2,4% </w:t>
      </w:r>
      <w:r w:rsidRPr="00A60DCF">
        <w:rPr>
          <w:rFonts w:ascii="Times New Roman" w:hAnsi="Times New Roman" w:cs="Times New Roman"/>
          <w:sz w:val="24"/>
          <w:szCs w:val="24"/>
          <w:lang w:val="en-US"/>
        </w:rPr>
        <w:t>Mg</w:t>
      </w:r>
      <w:r w:rsidRPr="00A60DCF">
        <w:rPr>
          <w:rFonts w:ascii="Times New Roman" w:hAnsi="Times New Roman" w:cs="Times New Roman"/>
          <w:sz w:val="24"/>
          <w:szCs w:val="24"/>
        </w:rPr>
        <w:t xml:space="preserve">)  и марганцем  (От французского слова </w:t>
      </w:r>
      <w:r w:rsidRPr="00A60DCF">
        <w:rPr>
          <w:rFonts w:ascii="Times New Roman" w:hAnsi="Times New Roman" w:cs="Times New Roman"/>
          <w:sz w:val="24"/>
          <w:szCs w:val="24"/>
          <w:lang w:val="en-US"/>
        </w:rPr>
        <w:t>dur</w:t>
      </w:r>
      <w:r w:rsidRPr="00A60DCF">
        <w:rPr>
          <w:rFonts w:ascii="Times New Roman" w:hAnsi="Times New Roman" w:cs="Times New Roman"/>
          <w:sz w:val="24"/>
          <w:szCs w:val="24"/>
        </w:rPr>
        <w:t xml:space="preserve"> — твердый.)    </w:t>
      </w:r>
    </w:p>
    <w:p w:rsidR="00A60DCF" w:rsidRPr="00A60DCF" w:rsidRDefault="00A60DCF" w:rsidP="00A60DCF">
      <w:pPr>
        <w:shd w:val="clear" w:color="auto" w:fill="FFFFFF"/>
        <w:spacing w:line="240" w:lineRule="auto"/>
        <w:ind w:left="34" w:right="19" w:firstLine="326"/>
        <w:jc w:val="both"/>
        <w:rPr>
          <w:rFonts w:ascii="Times New Roman" w:hAnsi="Times New Roman" w:cs="Times New Roman"/>
          <w:sz w:val="24"/>
          <w:szCs w:val="24"/>
        </w:rPr>
      </w:pPr>
    </w:p>
    <w:p w:rsidR="00A60DCF" w:rsidRPr="00A60DCF" w:rsidRDefault="00A60DCF" w:rsidP="00A60DCF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A60DCF" w:rsidRPr="00A60DCF" w:rsidRDefault="00A60DCF" w:rsidP="00A60DCF">
      <w:pPr>
        <w:shd w:val="clear" w:color="auto" w:fill="FFFFFF"/>
        <w:spacing w:line="240" w:lineRule="auto"/>
        <w:ind w:left="10" w:right="62" w:firstLine="28"/>
        <w:jc w:val="both"/>
        <w:rPr>
          <w:rFonts w:ascii="Times New Roman" w:hAnsi="Times New Roman" w:cs="Times New Roman"/>
          <w:sz w:val="24"/>
          <w:szCs w:val="24"/>
        </w:rPr>
      </w:pPr>
      <w:r w:rsidRPr="00A60DCF">
        <w:rPr>
          <w:rFonts w:ascii="Times New Roman" w:hAnsi="Times New Roman" w:cs="Times New Roman"/>
          <w:sz w:val="24"/>
          <w:szCs w:val="24"/>
        </w:rPr>
        <w:t>Сплавы типа дуралюмин имеют невысокую корро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зионную стойкость. Основным способом защиты листов    дуралюмина от коррозии является плакирование. Пла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кирование заключается в том, что на обе поверхности листа из дуралюмина наносят тонкий защитный слой из чистого алюминия, имеющего высокую коррозион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ную стойкость. Толщина этого слоя составляет 3—5% от толщины листа.</w:t>
      </w:r>
    </w:p>
    <w:p w:rsidR="00A60DCF" w:rsidRPr="00A60DCF" w:rsidRDefault="00A60DCF" w:rsidP="00A60DCF">
      <w:pPr>
        <w:shd w:val="clear" w:color="auto" w:fill="FFFFFF"/>
        <w:spacing w:before="10" w:line="240" w:lineRule="auto"/>
        <w:ind w:left="38" w:right="43"/>
        <w:jc w:val="both"/>
        <w:rPr>
          <w:rFonts w:ascii="Times New Roman" w:hAnsi="Times New Roman" w:cs="Times New Roman"/>
          <w:sz w:val="24"/>
          <w:szCs w:val="24"/>
        </w:rPr>
      </w:pPr>
      <w:r w:rsidRPr="00A60DCF">
        <w:rPr>
          <w:rFonts w:ascii="Times New Roman" w:hAnsi="Times New Roman" w:cs="Times New Roman"/>
          <w:sz w:val="24"/>
          <w:szCs w:val="24"/>
        </w:rPr>
        <w:t xml:space="preserve">Сплав В95 относится к числу наиболее прочных алюминиевых сплавов (2% Си; 2,5% </w:t>
      </w:r>
      <w:r w:rsidRPr="00A60DCF">
        <w:rPr>
          <w:rFonts w:ascii="Times New Roman" w:hAnsi="Times New Roman" w:cs="Times New Roman"/>
          <w:sz w:val="24"/>
          <w:szCs w:val="24"/>
          <w:lang w:val="en-US"/>
        </w:rPr>
        <w:t>Mg</w:t>
      </w:r>
      <w:r w:rsidRPr="00A60DCF">
        <w:rPr>
          <w:rFonts w:ascii="Times New Roman" w:hAnsi="Times New Roman" w:cs="Times New Roman"/>
          <w:sz w:val="24"/>
          <w:szCs w:val="24"/>
        </w:rPr>
        <w:t xml:space="preserve">; 0,5% </w:t>
      </w:r>
      <w:r w:rsidRPr="00A60DCF">
        <w:rPr>
          <w:rFonts w:ascii="Times New Roman" w:hAnsi="Times New Roman" w:cs="Times New Roman"/>
          <w:sz w:val="24"/>
          <w:szCs w:val="24"/>
          <w:lang w:val="en-US"/>
        </w:rPr>
        <w:t>Mn</w:t>
      </w:r>
      <w:r w:rsidRPr="00A60DCF">
        <w:rPr>
          <w:rFonts w:ascii="Times New Roman" w:hAnsi="Times New Roman" w:cs="Times New Roman"/>
          <w:sz w:val="24"/>
          <w:szCs w:val="24"/>
        </w:rPr>
        <w:t xml:space="preserve">; 6% </w:t>
      </w:r>
      <w:r w:rsidRPr="00A60DCF">
        <w:rPr>
          <w:rFonts w:ascii="Times New Roman" w:hAnsi="Times New Roman" w:cs="Times New Roman"/>
          <w:sz w:val="24"/>
          <w:szCs w:val="24"/>
          <w:lang w:val="en-US"/>
        </w:rPr>
        <w:t>Zn</w:t>
      </w:r>
      <w:r w:rsidRPr="00A60DCF">
        <w:rPr>
          <w:rFonts w:ascii="Times New Roman" w:hAnsi="Times New Roman" w:cs="Times New Roman"/>
          <w:sz w:val="24"/>
          <w:szCs w:val="24"/>
        </w:rPr>
        <w:t xml:space="preserve">; 0,15% </w:t>
      </w:r>
      <w:r w:rsidRPr="00A60DCF">
        <w:rPr>
          <w:rFonts w:ascii="Times New Roman" w:hAnsi="Times New Roman" w:cs="Times New Roman"/>
          <w:sz w:val="24"/>
          <w:szCs w:val="24"/>
          <w:lang w:val="en-US"/>
        </w:rPr>
        <w:t>Cr</w:t>
      </w:r>
      <w:r w:rsidRPr="00A60DCF">
        <w:rPr>
          <w:rFonts w:ascii="Times New Roman" w:hAnsi="Times New Roman" w:cs="Times New Roman"/>
          <w:sz w:val="24"/>
          <w:szCs w:val="24"/>
        </w:rPr>
        <w:t xml:space="preserve">; 0,5% </w:t>
      </w:r>
      <w:r w:rsidRPr="00A60DCF">
        <w:rPr>
          <w:rFonts w:ascii="Times New Roman" w:hAnsi="Times New Roman" w:cs="Times New Roman"/>
          <w:sz w:val="24"/>
          <w:szCs w:val="24"/>
          <w:lang w:val="en-US"/>
        </w:rPr>
        <w:t>Si</w:t>
      </w:r>
      <w:r w:rsidRPr="00A60DCF">
        <w:rPr>
          <w:rFonts w:ascii="Times New Roman" w:hAnsi="Times New Roman" w:cs="Times New Roman"/>
          <w:sz w:val="24"/>
          <w:szCs w:val="24"/>
        </w:rPr>
        <w:t xml:space="preserve">; 0,5% </w:t>
      </w:r>
      <w:r w:rsidRPr="00A60DCF">
        <w:rPr>
          <w:rFonts w:ascii="Times New Roman" w:hAnsi="Times New Roman" w:cs="Times New Roman"/>
          <w:sz w:val="24"/>
          <w:szCs w:val="24"/>
          <w:lang w:val="en-US"/>
        </w:rPr>
        <w:t>Fe</w:t>
      </w:r>
      <w:r w:rsidRPr="00A60DCF">
        <w:rPr>
          <w:rFonts w:ascii="Times New Roman" w:hAnsi="Times New Roman" w:cs="Times New Roman"/>
          <w:sz w:val="24"/>
          <w:szCs w:val="24"/>
        </w:rPr>
        <w:t>). Высокие прочно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стные свойства указанного сплава получаются в основ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ном за счет легирования цинком и магнием. Марганец и хром также способствуют повышению прочности и, кроме того, повышают коррозионную стойкость. Свойст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ва термически обработанного сплава В95 следующие: σ</w:t>
      </w:r>
      <w:r w:rsidRPr="00A60DCF">
        <w:rPr>
          <w:rFonts w:ascii="Times New Roman" w:hAnsi="Times New Roman" w:cs="Times New Roman"/>
          <w:sz w:val="24"/>
          <w:szCs w:val="24"/>
          <w:vertAlign w:val="subscript"/>
        </w:rPr>
        <w:t xml:space="preserve">в </w:t>
      </w:r>
      <w:r w:rsidRPr="00A60DCF">
        <w:rPr>
          <w:rFonts w:ascii="Times New Roman" w:hAnsi="Times New Roman" w:cs="Times New Roman"/>
          <w:sz w:val="24"/>
          <w:szCs w:val="24"/>
        </w:rPr>
        <w:t xml:space="preserve"> = 6О—65 кгс/мм</w:t>
      </w:r>
      <w:r w:rsidRPr="00A60DCF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A60DCF">
        <w:rPr>
          <w:rFonts w:ascii="Times New Roman" w:hAnsi="Times New Roman" w:cs="Times New Roman"/>
          <w:sz w:val="24"/>
          <w:szCs w:val="24"/>
        </w:rPr>
        <w:t>, δ  = 84-10%, твердость НВ 150— 170. Этот сплав применяют для изготовления высоко-нагруженных деталей и силовых элементов конструк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ций   летательных   аппаратов.</w:t>
      </w:r>
    </w:p>
    <w:p w:rsidR="00A60DCF" w:rsidRPr="00A60DCF" w:rsidRDefault="00A60DCF" w:rsidP="00A60DCF">
      <w:pPr>
        <w:shd w:val="clear" w:color="auto" w:fill="FFFFFF"/>
        <w:spacing w:line="240" w:lineRule="auto"/>
        <w:ind w:left="180" w:right="34" w:firstLine="317"/>
        <w:jc w:val="both"/>
        <w:rPr>
          <w:rFonts w:ascii="Times New Roman" w:hAnsi="Times New Roman" w:cs="Times New Roman"/>
          <w:sz w:val="24"/>
          <w:szCs w:val="24"/>
        </w:rPr>
      </w:pPr>
      <w:r w:rsidRPr="00A60DCF">
        <w:rPr>
          <w:rFonts w:ascii="Times New Roman" w:hAnsi="Times New Roman" w:cs="Times New Roman"/>
          <w:sz w:val="24"/>
          <w:szCs w:val="24"/>
        </w:rPr>
        <w:t>Состав деформируе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мых алюминиевых спла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вов приведен в приложе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нии, табл. 17.</w:t>
      </w:r>
    </w:p>
    <w:p w:rsidR="00A60DCF" w:rsidRPr="00A60DCF" w:rsidRDefault="00A60DCF" w:rsidP="00A60DCF">
      <w:pPr>
        <w:shd w:val="clear" w:color="auto" w:fill="FFFFFF"/>
        <w:spacing w:line="240" w:lineRule="auto"/>
        <w:ind w:left="180" w:firstLine="317"/>
        <w:jc w:val="both"/>
        <w:rPr>
          <w:rFonts w:ascii="Times New Roman" w:hAnsi="Times New Roman" w:cs="Times New Roman"/>
          <w:sz w:val="24"/>
          <w:szCs w:val="24"/>
        </w:rPr>
      </w:pPr>
      <w:r w:rsidRPr="00A60DCF">
        <w:rPr>
          <w:rFonts w:ascii="Times New Roman" w:hAnsi="Times New Roman" w:cs="Times New Roman"/>
          <w:sz w:val="24"/>
          <w:szCs w:val="24"/>
        </w:rPr>
        <w:t>Ковочные сплавы. В эту группу входят алю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миниевые сплавы, из ко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торых изготавливают де</w:t>
      </w:r>
      <w:r w:rsidRPr="00A60DCF">
        <w:rPr>
          <w:rFonts w:ascii="Times New Roman" w:hAnsi="Times New Roman" w:cs="Times New Roman"/>
          <w:sz w:val="24"/>
          <w:szCs w:val="24"/>
        </w:rPr>
        <w:softHyphen/>
        <w:t xml:space="preserve">тали методами горячей обработки давлением — ковкой, штамповкой и </w:t>
      </w:r>
      <w:r w:rsidRPr="00A60DCF">
        <w:rPr>
          <w:rFonts w:ascii="Times New Roman" w:hAnsi="Times New Roman" w:cs="Times New Roman"/>
          <w:sz w:val="24"/>
          <w:szCs w:val="24"/>
        </w:rPr>
        <w:lastRenderedPageBreak/>
        <w:t>т. д. Сплавы обозначают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ся буквами АК и циф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рой, обозначающей про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сто номер   сплава: АК1,</w:t>
      </w:r>
    </w:p>
    <w:p w:rsidR="00A60DCF" w:rsidRPr="00A60DCF" w:rsidRDefault="00A60DCF" w:rsidP="00A60DCF">
      <w:pPr>
        <w:shd w:val="clear" w:color="auto" w:fill="FFFFFF"/>
        <w:spacing w:before="48" w:line="240" w:lineRule="auto"/>
        <w:ind w:left="10" w:right="29"/>
        <w:jc w:val="both"/>
        <w:rPr>
          <w:rFonts w:ascii="Times New Roman" w:hAnsi="Times New Roman" w:cs="Times New Roman"/>
          <w:sz w:val="24"/>
          <w:szCs w:val="24"/>
        </w:rPr>
      </w:pPr>
      <w:r w:rsidRPr="00A60DCF">
        <w:rPr>
          <w:rFonts w:ascii="Times New Roman" w:hAnsi="Times New Roman" w:cs="Times New Roman"/>
          <w:sz w:val="24"/>
          <w:szCs w:val="24"/>
        </w:rPr>
        <w:t>АК5 и т. д. Состав и свойства приведены в ГОСТ 4784—74. Рассмотрим применение этих сплавов в за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висимости от температурных условий работы: до 100° С используют сплавы АК.1, АК.5, АК6, АК8; примерно до 300° С — сплавы АКЗ и АК4, которые называют жаро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прочными. По составу первая группа сплавов близка к дуралюминам, в состав второй группы сплавов до</w:t>
      </w:r>
      <w:r w:rsidRPr="00A60DCF">
        <w:rPr>
          <w:rFonts w:ascii="Times New Roman" w:hAnsi="Times New Roman" w:cs="Times New Roman"/>
          <w:sz w:val="24"/>
          <w:szCs w:val="24"/>
        </w:rPr>
        <w:softHyphen/>
        <w:t xml:space="preserve">полнительно входят никель и титан, например АК4 (1,9—2,5% Си; 1,4—1,8% </w:t>
      </w:r>
      <w:r w:rsidRPr="00A60DCF">
        <w:rPr>
          <w:rFonts w:ascii="Times New Roman" w:hAnsi="Times New Roman" w:cs="Times New Roman"/>
          <w:sz w:val="24"/>
          <w:szCs w:val="24"/>
          <w:lang w:val="en-US"/>
        </w:rPr>
        <w:t>Mg</w:t>
      </w:r>
      <w:r w:rsidRPr="00A60DCF">
        <w:rPr>
          <w:rFonts w:ascii="Times New Roman" w:hAnsi="Times New Roman" w:cs="Times New Roman"/>
          <w:sz w:val="24"/>
          <w:szCs w:val="24"/>
        </w:rPr>
        <w:t xml:space="preserve">; 0,8—1,3% </w:t>
      </w:r>
      <w:r w:rsidRPr="00A60DCF">
        <w:rPr>
          <w:rFonts w:ascii="Times New Roman" w:hAnsi="Times New Roman" w:cs="Times New Roman"/>
          <w:sz w:val="24"/>
          <w:szCs w:val="24"/>
          <w:lang w:val="en-US"/>
        </w:rPr>
        <w:t>Ni</w:t>
      </w:r>
      <w:r w:rsidRPr="00A60DCF">
        <w:rPr>
          <w:rFonts w:ascii="Times New Roman" w:hAnsi="Times New Roman" w:cs="Times New Roman"/>
          <w:sz w:val="24"/>
          <w:szCs w:val="24"/>
        </w:rPr>
        <w:t xml:space="preserve">; 0,8— 1,3% </w:t>
      </w:r>
      <w:r w:rsidRPr="00A60DCF">
        <w:rPr>
          <w:rFonts w:ascii="Times New Roman" w:hAnsi="Times New Roman" w:cs="Times New Roman"/>
          <w:sz w:val="24"/>
          <w:szCs w:val="24"/>
          <w:lang w:val="en-US"/>
        </w:rPr>
        <w:t>Fe</w:t>
      </w:r>
      <w:r w:rsidRPr="00A60DCF">
        <w:rPr>
          <w:rFonts w:ascii="Times New Roman" w:hAnsi="Times New Roman" w:cs="Times New Roman"/>
          <w:sz w:val="24"/>
          <w:szCs w:val="24"/>
        </w:rPr>
        <w:t xml:space="preserve">; 0,02-0,10% </w:t>
      </w:r>
      <w:r w:rsidRPr="00A60DCF">
        <w:rPr>
          <w:rFonts w:ascii="Times New Roman" w:hAnsi="Times New Roman" w:cs="Times New Roman"/>
          <w:sz w:val="24"/>
          <w:szCs w:val="24"/>
          <w:lang w:val="en-US"/>
        </w:rPr>
        <w:t>Ti</w:t>
      </w:r>
      <w:r w:rsidRPr="00A60DCF">
        <w:rPr>
          <w:rFonts w:ascii="Times New Roman" w:hAnsi="Times New Roman" w:cs="Times New Roman"/>
          <w:sz w:val="24"/>
          <w:szCs w:val="24"/>
        </w:rPr>
        <w:t>).</w:t>
      </w:r>
    </w:p>
    <w:p w:rsidR="00A60DCF" w:rsidRPr="00A60DCF" w:rsidRDefault="00A60DCF" w:rsidP="00A60DCF">
      <w:pPr>
        <w:shd w:val="clear" w:color="auto" w:fill="FFFFFF"/>
        <w:spacing w:line="240" w:lineRule="auto"/>
        <w:ind w:right="34" w:firstLine="312"/>
        <w:jc w:val="both"/>
        <w:rPr>
          <w:rFonts w:ascii="Times New Roman" w:hAnsi="Times New Roman" w:cs="Times New Roman"/>
          <w:sz w:val="24"/>
          <w:szCs w:val="24"/>
        </w:rPr>
      </w:pPr>
      <w:r w:rsidRPr="00A60DCF">
        <w:rPr>
          <w:rFonts w:ascii="Times New Roman" w:hAnsi="Times New Roman" w:cs="Times New Roman"/>
          <w:sz w:val="24"/>
          <w:szCs w:val="24"/>
        </w:rPr>
        <w:t>Жаропрочные алюминиевые сплавы обладают спо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собностью сохранять механические свойства при по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вышенных температурах, жаростойкостью против окис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ляющего воздействия горячих газов и имеют небольшой коэффициент термического расширения.</w:t>
      </w:r>
    </w:p>
    <w:p w:rsidR="00A60DCF" w:rsidRPr="00A60DCF" w:rsidRDefault="00A60DCF" w:rsidP="00A60DCF">
      <w:pPr>
        <w:shd w:val="clear" w:color="auto" w:fill="FFFFFF"/>
        <w:spacing w:line="240" w:lineRule="auto"/>
        <w:ind w:left="1195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A60DCF">
        <w:rPr>
          <w:rFonts w:ascii="Times New Roman" w:hAnsi="Times New Roman" w:cs="Times New Roman"/>
          <w:i/>
          <w:sz w:val="24"/>
          <w:szCs w:val="24"/>
        </w:rPr>
        <w:t>Литейные алюминиевые сплавы</w:t>
      </w:r>
    </w:p>
    <w:p w:rsidR="00A60DCF" w:rsidRPr="00A60DCF" w:rsidRDefault="00A60DCF" w:rsidP="00A60DCF">
      <w:pPr>
        <w:shd w:val="clear" w:color="auto" w:fill="FFFFFF"/>
        <w:spacing w:line="240" w:lineRule="auto"/>
        <w:ind w:left="14" w:right="29" w:firstLine="307"/>
        <w:jc w:val="both"/>
        <w:rPr>
          <w:rFonts w:ascii="Times New Roman" w:hAnsi="Times New Roman" w:cs="Times New Roman"/>
          <w:sz w:val="24"/>
          <w:szCs w:val="24"/>
        </w:rPr>
      </w:pPr>
      <w:r w:rsidRPr="00A60DCF">
        <w:rPr>
          <w:rFonts w:ascii="Times New Roman" w:hAnsi="Times New Roman" w:cs="Times New Roman"/>
          <w:sz w:val="24"/>
          <w:szCs w:val="24"/>
        </w:rPr>
        <w:t>Наиболее распространенными литейными алюмини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евыми сплавами являются сплавы алюминия с кремни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ем, называемые силуминами. Кремний имеет плотность (удельный вес) 2,4 г/см</w:t>
      </w:r>
      <w:r w:rsidRPr="00A60DCF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A60DCF">
        <w:rPr>
          <w:rFonts w:ascii="Times New Roman" w:hAnsi="Times New Roman" w:cs="Times New Roman"/>
          <w:sz w:val="24"/>
          <w:szCs w:val="24"/>
        </w:rPr>
        <w:t>, поэтому его добавка не уве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личивает массы алюминиевых сплавов.</w:t>
      </w:r>
    </w:p>
    <w:p w:rsidR="00A60DCF" w:rsidRPr="00A60DCF" w:rsidRDefault="00A60DCF" w:rsidP="00A60DCF">
      <w:pPr>
        <w:shd w:val="clear" w:color="auto" w:fill="FFFFFF"/>
        <w:spacing w:line="240" w:lineRule="auto"/>
        <w:ind w:left="24" w:right="10" w:firstLine="331"/>
        <w:jc w:val="both"/>
        <w:rPr>
          <w:rFonts w:ascii="Times New Roman" w:hAnsi="Times New Roman" w:cs="Times New Roman"/>
          <w:sz w:val="24"/>
          <w:szCs w:val="24"/>
        </w:rPr>
      </w:pPr>
      <w:r w:rsidRPr="00A60DCF">
        <w:rPr>
          <w:rFonts w:ascii="Times New Roman" w:hAnsi="Times New Roman" w:cs="Times New Roman"/>
          <w:sz w:val="24"/>
          <w:szCs w:val="24"/>
        </w:rPr>
        <w:t>Начальная область диаграммы состояния алюми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ний— кремний показана на рис</w:t>
      </w:r>
      <w:r w:rsidRPr="00A60DCF">
        <w:rPr>
          <w:rFonts w:ascii="Times New Roman" w:hAnsi="Times New Roman" w:cs="Times New Roman"/>
          <w:sz w:val="24"/>
          <w:szCs w:val="24"/>
          <w:highlight w:val="yellow"/>
        </w:rPr>
        <w:t>. 172.</w:t>
      </w:r>
      <w:r w:rsidRPr="00A60DCF">
        <w:rPr>
          <w:rFonts w:ascii="Times New Roman" w:hAnsi="Times New Roman" w:cs="Times New Roman"/>
          <w:sz w:val="24"/>
          <w:szCs w:val="24"/>
        </w:rPr>
        <w:t xml:space="preserve"> Большинство си</w:t>
      </w:r>
      <w:r w:rsidRPr="00A60DCF">
        <w:rPr>
          <w:rFonts w:ascii="Times New Roman" w:hAnsi="Times New Roman" w:cs="Times New Roman"/>
          <w:sz w:val="24"/>
          <w:szCs w:val="24"/>
        </w:rPr>
        <w:softHyphen/>
        <w:t xml:space="preserve">луминов являются доэвтектическими сплавами (4— 13% </w:t>
      </w:r>
      <w:r w:rsidRPr="00A60DCF">
        <w:rPr>
          <w:rFonts w:ascii="Times New Roman" w:hAnsi="Times New Roman" w:cs="Times New Roman"/>
          <w:sz w:val="24"/>
          <w:szCs w:val="24"/>
          <w:lang w:val="en-US"/>
        </w:rPr>
        <w:t>Si</w:t>
      </w:r>
      <w:r w:rsidRPr="00A60DCF">
        <w:rPr>
          <w:rFonts w:ascii="Times New Roman" w:hAnsi="Times New Roman" w:cs="Times New Roman"/>
          <w:sz w:val="24"/>
          <w:szCs w:val="24"/>
        </w:rPr>
        <w:t xml:space="preserve">). Их структура состоит из </w:t>
      </w:r>
      <w:r w:rsidRPr="00A60DCF">
        <w:rPr>
          <w:rFonts w:ascii="Times New Roman" w:hAnsi="Times New Roman" w:cs="Times New Roman"/>
          <w:sz w:val="24"/>
          <w:szCs w:val="24"/>
          <w:highlight w:val="yellow"/>
        </w:rPr>
        <w:t>а-твердого</w:t>
      </w:r>
      <w:r w:rsidRPr="00A60DCF">
        <w:rPr>
          <w:rFonts w:ascii="Times New Roman" w:hAnsi="Times New Roman" w:cs="Times New Roman"/>
          <w:sz w:val="24"/>
          <w:szCs w:val="24"/>
        </w:rPr>
        <w:t xml:space="preserve"> раствора и эвтектики, содержащей 11,6% </w:t>
      </w:r>
      <w:r w:rsidRPr="00A60DCF">
        <w:rPr>
          <w:rFonts w:ascii="Times New Roman" w:hAnsi="Times New Roman" w:cs="Times New Roman"/>
          <w:sz w:val="24"/>
          <w:szCs w:val="24"/>
          <w:lang w:val="en-US"/>
        </w:rPr>
        <w:t>Si</w:t>
      </w:r>
      <w:r w:rsidRPr="00A60DCF">
        <w:rPr>
          <w:rFonts w:ascii="Times New Roman" w:hAnsi="Times New Roman" w:cs="Times New Roman"/>
          <w:sz w:val="24"/>
          <w:szCs w:val="24"/>
        </w:rPr>
        <w:t>. Чем больше в составе силумина эвтектики, тем лучше литейные свой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ства.</w:t>
      </w:r>
    </w:p>
    <w:p w:rsidR="00A60DCF" w:rsidRPr="00A60DCF" w:rsidRDefault="00A60DCF" w:rsidP="00A60DCF">
      <w:pPr>
        <w:shd w:val="clear" w:color="auto" w:fill="FFFFFF"/>
        <w:spacing w:before="14" w:line="240" w:lineRule="auto"/>
        <w:ind w:left="29" w:firstLine="336"/>
        <w:jc w:val="both"/>
        <w:rPr>
          <w:rFonts w:ascii="Times New Roman" w:hAnsi="Times New Roman" w:cs="Times New Roman"/>
          <w:sz w:val="24"/>
          <w:szCs w:val="24"/>
        </w:rPr>
      </w:pPr>
      <w:r w:rsidRPr="00A60DCF">
        <w:rPr>
          <w:rFonts w:ascii="Times New Roman" w:hAnsi="Times New Roman" w:cs="Times New Roman"/>
          <w:sz w:val="24"/>
          <w:szCs w:val="24"/>
        </w:rPr>
        <w:t>Эвтектика представляет собой механическую смесь зерен а-твердого раствора и крупных пластин кремния, являющегося хрупким и непрочным элементом. При та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ком крупнопластинчатом строении эвтектики сплав име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ет сравнительно малую прочность и низкую пластич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ность (σ</w:t>
      </w:r>
      <w:r w:rsidRPr="00A60DCF">
        <w:rPr>
          <w:rFonts w:ascii="Times New Roman" w:hAnsi="Times New Roman" w:cs="Times New Roman"/>
          <w:sz w:val="24"/>
          <w:szCs w:val="24"/>
          <w:vertAlign w:val="subscript"/>
        </w:rPr>
        <w:t>в</w:t>
      </w:r>
      <w:r w:rsidRPr="00A60DCF">
        <w:rPr>
          <w:rFonts w:ascii="Times New Roman" w:hAnsi="Times New Roman" w:cs="Times New Roman"/>
          <w:sz w:val="24"/>
          <w:szCs w:val="24"/>
        </w:rPr>
        <w:t xml:space="preserve"> ≈ 14 кгс/мм</w:t>
      </w:r>
      <w:r w:rsidRPr="00A60DCF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A60DCF">
        <w:rPr>
          <w:rFonts w:ascii="Times New Roman" w:hAnsi="Times New Roman" w:cs="Times New Roman"/>
          <w:sz w:val="24"/>
          <w:szCs w:val="24"/>
        </w:rPr>
        <w:t xml:space="preserve">, δ  ≈ 1 % </w:t>
      </w:r>
    </w:p>
    <w:p w:rsidR="00A60DCF" w:rsidRPr="00A60DCF" w:rsidRDefault="00A60DCF" w:rsidP="00A60DCF">
      <w:pPr>
        <w:shd w:val="clear" w:color="auto" w:fill="FFFFFF"/>
        <w:spacing w:line="240" w:lineRule="auto"/>
        <w:ind w:left="34" w:right="14" w:firstLine="293"/>
        <w:jc w:val="both"/>
        <w:rPr>
          <w:rFonts w:ascii="Times New Roman" w:hAnsi="Times New Roman" w:cs="Times New Roman"/>
          <w:sz w:val="24"/>
          <w:szCs w:val="24"/>
        </w:rPr>
      </w:pPr>
      <w:r w:rsidRPr="00A60DCF">
        <w:rPr>
          <w:rFonts w:ascii="Times New Roman" w:hAnsi="Times New Roman" w:cs="Times New Roman"/>
          <w:sz w:val="24"/>
          <w:szCs w:val="24"/>
        </w:rPr>
        <w:t>Для улучшения строения эвтектики и получения бо</w:t>
      </w:r>
      <w:r w:rsidRPr="00A60DCF">
        <w:rPr>
          <w:rFonts w:ascii="Times New Roman" w:hAnsi="Times New Roman" w:cs="Times New Roman"/>
          <w:sz w:val="24"/>
          <w:szCs w:val="24"/>
        </w:rPr>
        <w:softHyphen/>
        <w:t xml:space="preserve">лее мелкозернистой структуры силумины подвергают модифицированию смесью </w:t>
      </w:r>
      <w:r w:rsidRPr="00A60DCF">
        <w:rPr>
          <w:rFonts w:ascii="Times New Roman" w:hAnsi="Times New Roman" w:cs="Times New Roman"/>
          <w:sz w:val="24"/>
          <w:szCs w:val="24"/>
          <w:lang w:val="en-US"/>
        </w:rPr>
        <w:t>NaCl</w:t>
      </w:r>
      <w:r w:rsidRPr="00A60DCF">
        <w:rPr>
          <w:rFonts w:ascii="Times New Roman" w:hAnsi="Times New Roman" w:cs="Times New Roman"/>
          <w:sz w:val="24"/>
          <w:szCs w:val="24"/>
        </w:rPr>
        <w:t xml:space="preserve"> и </w:t>
      </w:r>
      <w:r w:rsidRPr="00A60DCF">
        <w:rPr>
          <w:rFonts w:ascii="Times New Roman" w:hAnsi="Times New Roman" w:cs="Times New Roman"/>
          <w:sz w:val="24"/>
          <w:szCs w:val="24"/>
          <w:lang w:val="en-US"/>
        </w:rPr>
        <w:t>NaF</w:t>
      </w:r>
      <w:r w:rsidRPr="00A60DCF">
        <w:rPr>
          <w:rFonts w:ascii="Times New Roman" w:hAnsi="Times New Roman" w:cs="Times New Roman"/>
          <w:sz w:val="24"/>
          <w:szCs w:val="24"/>
        </w:rPr>
        <w:t xml:space="preserve"> (1/3 </w:t>
      </w:r>
      <w:r w:rsidRPr="00A60DCF">
        <w:rPr>
          <w:rFonts w:ascii="Times New Roman" w:hAnsi="Times New Roman" w:cs="Times New Roman"/>
          <w:sz w:val="24"/>
          <w:szCs w:val="24"/>
          <w:lang w:val="en-US"/>
        </w:rPr>
        <w:t>NaCl</w:t>
      </w:r>
      <w:r w:rsidRPr="00A60DCF">
        <w:rPr>
          <w:rFonts w:ascii="Times New Roman" w:hAnsi="Times New Roman" w:cs="Times New Roman"/>
          <w:sz w:val="24"/>
          <w:szCs w:val="24"/>
        </w:rPr>
        <w:t xml:space="preserve">; 2/3 </w:t>
      </w:r>
      <w:r w:rsidRPr="00A60DCF">
        <w:rPr>
          <w:rFonts w:ascii="Times New Roman" w:hAnsi="Times New Roman" w:cs="Times New Roman"/>
          <w:sz w:val="24"/>
          <w:szCs w:val="24"/>
          <w:lang w:val="en-US"/>
        </w:rPr>
        <w:t>NaF</w:t>
      </w:r>
      <w:r w:rsidRPr="00A60DCF">
        <w:rPr>
          <w:rFonts w:ascii="Times New Roman" w:hAnsi="Times New Roman" w:cs="Times New Roman"/>
          <w:sz w:val="24"/>
          <w:szCs w:val="24"/>
        </w:rPr>
        <w:t>; 2—3% от массы отливки).</w:t>
      </w:r>
    </w:p>
    <w:p w:rsidR="00A60DCF" w:rsidRPr="00A60DCF" w:rsidRDefault="00A60DCF" w:rsidP="00A60DCF">
      <w:pPr>
        <w:shd w:val="clear" w:color="auto" w:fill="FFFFFF"/>
        <w:spacing w:before="5" w:line="240" w:lineRule="auto"/>
        <w:ind w:left="38" w:right="10" w:firstLine="307"/>
        <w:jc w:val="both"/>
        <w:rPr>
          <w:rFonts w:ascii="Times New Roman" w:hAnsi="Times New Roman" w:cs="Times New Roman"/>
          <w:sz w:val="24"/>
          <w:szCs w:val="24"/>
        </w:rPr>
      </w:pPr>
      <w:r w:rsidRPr="00A60DCF">
        <w:rPr>
          <w:rFonts w:ascii="Times New Roman" w:hAnsi="Times New Roman" w:cs="Times New Roman"/>
          <w:sz w:val="24"/>
          <w:szCs w:val="24"/>
        </w:rPr>
        <w:t>Силумины маркируют буквами АЛ и порядковой цифрой, не характеризующей ни состав, ни свойства сплава: АЛ2, АЛЗ, АЛ 13 и т. д. Химический состав си</w:t>
      </w:r>
      <w:r w:rsidRPr="00A60DCF">
        <w:rPr>
          <w:rFonts w:ascii="Times New Roman" w:hAnsi="Times New Roman" w:cs="Times New Roman"/>
          <w:sz w:val="24"/>
          <w:szCs w:val="24"/>
        </w:rPr>
        <w:softHyphen/>
        <w:t xml:space="preserve">луминов приведен в приложении, </w:t>
      </w:r>
      <w:r w:rsidRPr="00A60DCF">
        <w:rPr>
          <w:rFonts w:ascii="Times New Roman" w:hAnsi="Times New Roman" w:cs="Times New Roman"/>
          <w:sz w:val="24"/>
          <w:szCs w:val="24"/>
          <w:highlight w:val="yellow"/>
        </w:rPr>
        <w:t>табл. 18.</w:t>
      </w:r>
    </w:p>
    <w:p w:rsidR="00A60DCF" w:rsidRPr="00A60DCF" w:rsidRDefault="00A60DCF" w:rsidP="00A60DCF">
      <w:pPr>
        <w:shd w:val="clear" w:color="auto" w:fill="FFFFFF"/>
        <w:spacing w:line="240" w:lineRule="auto"/>
        <w:ind w:firstLine="331"/>
        <w:jc w:val="both"/>
        <w:rPr>
          <w:rFonts w:ascii="Times New Roman" w:hAnsi="Times New Roman" w:cs="Times New Roman"/>
          <w:sz w:val="24"/>
          <w:szCs w:val="24"/>
        </w:rPr>
      </w:pPr>
      <w:r w:rsidRPr="00A60DCF">
        <w:rPr>
          <w:rFonts w:ascii="Times New Roman" w:hAnsi="Times New Roman" w:cs="Times New Roman"/>
          <w:sz w:val="24"/>
          <w:szCs w:val="24"/>
        </w:rPr>
        <w:t>Силумины широко применяют для изготовления, литых деталей приборов, корпусов турбонасосных агре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гатов и других мало- и средненагруженных деталей, в том числе и тонкостенных отливок  сложной  формы.</w:t>
      </w:r>
    </w:p>
    <w:p w:rsidR="00A60DCF" w:rsidRPr="00A60DCF" w:rsidRDefault="00A60DCF" w:rsidP="00A60DCF">
      <w:pPr>
        <w:shd w:val="clear" w:color="auto" w:fill="FFFFFF"/>
        <w:spacing w:line="240" w:lineRule="auto"/>
        <w:ind w:right="19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A60DCF">
        <w:rPr>
          <w:rFonts w:ascii="Times New Roman" w:hAnsi="Times New Roman" w:cs="Times New Roman"/>
          <w:i/>
          <w:sz w:val="24"/>
          <w:szCs w:val="24"/>
        </w:rPr>
        <w:t>Спеченные алюминиевые сплавы</w:t>
      </w:r>
    </w:p>
    <w:p w:rsidR="00A60DCF" w:rsidRPr="00A60DCF" w:rsidRDefault="00A60DCF" w:rsidP="00A60DCF">
      <w:pPr>
        <w:shd w:val="clear" w:color="auto" w:fill="FFFFFF"/>
        <w:spacing w:line="240" w:lineRule="auto"/>
        <w:ind w:left="29" w:right="38" w:firstLine="317"/>
        <w:jc w:val="both"/>
        <w:rPr>
          <w:rFonts w:ascii="Times New Roman" w:hAnsi="Times New Roman" w:cs="Times New Roman"/>
          <w:sz w:val="24"/>
          <w:szCs w:val="24"/>
        </w:rPr>
      </w:pPr>
      <w:r w:rsidRPr="00A60DCF">
        <w:rPr>
          <w:rFonts w:ascii="Times New Roman" w:hAnsi="Times New Roman" w:cs="Times New Roman"/>
          <w:sz w:val="24"/>
          <w:szCs w:val="24"/>
        </w:rPr>
        <w:t>Деформируемые жаропрочные материалы САП получают в ре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зультате спекания алюминиевых порошков. Вначале из технически чистого алюминия в специальных распылительных установках полу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чают порошок — пудру, который затем подвергают дальнейшему размолу в шаровых мельницах. В процессе этого размола частички алюминия превращаются в лепестки толщиной примерно 1 мкм и диаметром 10—30 мкм. При получении алюминиевого порошка и особенно во время образования мельчайших лепестков на их поверх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ности образуется пленка А1</w:t>
      </w:r>
      <w:r w:rsidRPr="00A60DCF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A60DCF">
        <w:rPr>
          <w:rFonts w:ascii="Times New Roman" w:hAnsi="Times New Roman" w:cs="Times New Roman"/>
          <w:sz w:val="24"/>
          <w:szCs w:val="24"/>
        </w:rPr>
        <w:t>Оз- Чем мельче частицы, тем больше их поверхность и тем выше содержание окиси алюминия в порошке.</w:t>
      </w:r>
    </w:p>
    <w:p w:rsidR="00A60DCF" w:rsidRPr="00A60DCF" w:rsidRDefault="00A60DCF" w:rsidP="00A60DCF">
      <w:pPr>
        <w:shd w:val="clear" w:color="auto" w:fill="FFFFFF"/>
        <w:spacing w:before="5" w:line="240" w:lineRule="auto"/>
        <w:ind w:left="43" w:right="34" w:firstLine="326"/>
        <w:jc w:val="both"/>
        <w:rPr>
          <w:rFonts w:ascii="Times New Roman" w:hAnsi="Times New Roman" w:cs="Times New Roman"/>
          <w:sz w:val="24"/>
          <w:szCs w:val="24"/>
        </w:rPr>
      </w:pPr>
      <w:r w:rsidRPr="00A60DCF">
        <w:rPr>
          <w:rFonts w:ascii="Times New Roman" w:hAnsi="Times New Roman" w:cs="Times New Roman"/>
          <w:sz w:val="24"/>
          <w:szCs w:val="24"/>
        </w:rPr>
        <w:t xml:space="preserve">Полученные порошки брикетируют и спекают при 590—620° С. Из этих заготовок с помощью горячей или холодной деформации получают гладкие и ребристые трубы, </w:t>
      </w:r>
      <w:r w:rsidRPr="00A60DCF">
        <w:rPr>
          <w:rFonts w:ascii="Times New Roman" w:hAnsi="Times New Roman" w:cs="Times New Roman"/>
          <w:sz w:val="24"/>
          <w:szCs w:val="24"/>
        </w:rPr>
        <w:lastRenderedPageBreak/>
        <w:t>лопатки компрессоров, фольгу и другие изделия. Физические свойства САП (плотность, теплопро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водность, коррозионная стойкость и т. д.) близки к свойствам чис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того алюминия. Они хорошо свариваются. По сравнению с обычны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ми алюминиевыми сплавами САП обладают повышенной жаропроч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ностью — они могут работать длительное время при температурах 350—500° С, а кратковременно — и при значительно более высоких температурах. С увеличением содержания окиси алюминия прочность и жаропрочность САП увеличиваются.</w:t>
      </w:r>
    </w:p>
    <w:p w:rsidR="00A60DCF" w:rsidRPr="00A60DCF" w:rsidRDefault="00A60DCF" w:rsidP="00A60DCF">
      <w:pPr>
        <w:shd w:val="clear" w:color="auto" w:fill="FFFFFF"/>
        <w:spacing w:before="5" w:line="240" w:lineRule="auto"/>
        <w:ind w:left="58" w:right="24" w:firstLine="331"/>
        <w:jc w:val="both"/>
        <w:rPr>
          <w:rFonts w:ascii="Times New Roman" w:hAnsi="Times New Roman" w:cs="Times New Roman"/>
          <w:sz w:val="24"/>
          <w:szCs w:val="24"/>
        </w:rPr>
      </w:pPr>
      <w:r w:rsidRPr="00A60DCF">
        <w:rPr>
          <w:rFonts w:ascii="Times New Roman" w:hAnsi="Times New Roman" w:cs="Times New Roman"/>
          <w:sz w:val="24"/>
          <w:szCs w:val="24"/>
        </w:rPr>
        <w:t>САП используют для изготовления деталей в аппаратах, где уменьшение массы имеет большое значение. Благодаря высокой кор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розионной стойкости и достаточной жаропрочности их используют для деталей двигателей, а также в нефтяной и химической промыш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ленности.</w:t>
      </w:r>
    </w:p>
    <w:p w:rsidR="00A60DCF" w:rsidRPr="00A60DCF" w:rsidRDefault="00A60DCF" w:rsidP="00A60DCF">
      <w:pPr>
        <w:shd w:val="clear" w:color="auto" w:fill="FFFFFF"/>
        <w:spacing w:before="5" w:line="240" w:lineRule="auto"/>
        <w:ind w:left="67" w:right="14" w:firstLine="331"/>
        <w:jc w:val="both"/>
        <w:rPr>
          <w:rFonts w:ascii="Times New Roman" w:hAnsi="Times New Roman" w:cs="Times New Roman"/>
          <w:sz w:val="24"/>
          <w:szCs w:val="24"/>
        </w:rPr>
      </w:pPr>
      <w:r w:rsidRPr="00A60DCF">
        <w:rPr>
          <w:rFonts w:ascii="Times New Roman" w:hAnsi="Times New Roman" w:cs="Times New Roman"/>
          <w:sz w:val="24"/>
          <w:szCs w:val="24"/>
        </w:rPr>
        <w:t>Сплавы САС получают так же, как и сплавы САП. Отличие — в составе порошков. Для сплавов САС используют смесь порошка алюминия или алюминиевого сплава, например Д16, с порошками легирующих элементов (</w:t>
      </w:r>
      <w:r w:rsidRPr="00A60DCF">
        <w:rPr>
          <w:rFonts w:ascii="Times New Roman" w:hAnsi="Times New Roman" w:cs="Times New Roman"/>
          <w:sz w:val="24"/>
          <w:szCs w:val="24"/>
          <w:lang w:val="en-US"/>
        </w:rPr>
        <w:t>Fe</w:t>
      </w:r>
      <w:r w:rsidRPr="00A60DCF">
        <w:rPr>
          <w:rFonts w:ascii="Times New Roman" w:hAnsi="Times New Roman" w:cs="Times New Roman"/>
          <w:sz w:val="24"/>
          <w:szCs w:val="24"/>
        </w:rPr>
        <w:t xml:space="preserve">, </w:t>
      </w:r>
      <w:r w:rsidRPr="00A60DCF">
        <w:rPr>
          <w:rFonts w:ascii="Times New Roman" w:hAnsi="Times New Roman" w:cs="Times New Roman"/>
          <w:sz w:val="24"/>
          <w:szCs w:val="24"/>
          <w:lang w:val="en-US"/>
        </w:rPr>
        <w:t>Cr</w:t>
      </w:r>
      <w:r w:rsidRPr="00A60DCF">
        <w:rPr>
          <w:rFonts w:ascii="Times New Roman" w:hAnsi="Times New Roman" w:cs="Times New Roman"/>
          <w:sz w:val="24"/>
          <w:szCs w:val="24"/>
        </w:rPr>
        <w:t xml:space="preserve">, </w:t>
      </w:r>
      <w:r w:rsidRPr="00A60DCF">
        <w:rPr>
          <w:rFonts w:ascii="Times New Roman" w:hAnsi="Times New Roman" w:cs="Times New Roman"/>
          <w:sz w:val="24"/>
          <w:szCs w:val="24"/>
          <w:lang w:val="en-US"/>
        </w:rPr>
        <w:t>Ni</w:t>
      </w:r>
      <w:r w:rsidRPr="00A60DCF">
        <w:rPr>
          <w:rFonts w:ascii="Times New Roman" w:hAnsi="Times New Roman" w:cs="Times New Roman"/>
          <w:sz w:val="24"/>
          <w:szCs w:val="24"/>
        </w:rPr>
        <w:t xml:space="preserve"> и др.). При производстве САС стремятся получать минимальное количество окиси алюминия. Упрочнение сплавов осуществляется за счет дисперсных интерметал-лидов, образующихся при взаимодействии алюминия с легирующими элементами (</w:t>
      </w:r>
      <w:r w:rsidRPr="00A60DCF">
        <w:rPr>
          <w:rFonts w:ascii="Times New Roman" w:hAnsi="Times New Roman" w:cs="Times New Roman"/>
          <w:sz w:val="24"/>
          <w:szCs w:val="24"/>
          <w:lang w:val="en-US"/>
        </w:rPr>
        <w:t>CrAl</w:t>
      </w:r>
      <w:r w:rsidRPr="00A60DCF">
        <w:rPr>
          <w:rFonts w:ascii="Times New Roman" w:hAnsi="Times New Roman" w:cs="Times New Roman"/>
          <w:sz w:val="24"/>
          <w:szCs w:val="24"/>
          <w:vertAlign w:val="subscript"/>
        </w:rPr>
        <w:t>7</w:t>
      </w:r>
      <w:r w:rsidRPr="00A60DCF">
        <w:rPr>
          <w:rFonts w:ascii="Times New Roman" w:hAnsi="Times New Roman" w:cs="Times New Roman"/>
          <w:sz w:val="24"/>
          <w:szCs w:val="24"/>
        </w:rPr>
        <w:t xml:space="preserve">, </w:t>
      </w:r>
      <w:r w:rsidRPr="00A60DCF">
        <w:rPr>
          <w:rFonts w:ascii="Times New Roman" w:hAnsi="Times New Roman" w:cs="Times New Roman"/>
          <w:sz w:val="24"/>
          <w:szCs w:val="24"/>
          <w:lang w:val="en-US"/>
        </w:rPr>
        <w:t>FeAl</w:t>
      </w:r>
      <w:r w:rsidRPr="00A60DCF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A60DCF">
        <w:rPr>
          <w:rFonts w:ascii="Times New Roman" w:hAnsi="Times New Roman" w:cs="Times New Roman"/>
          <w:sz w:val="24"/>
          <w:szCs w:val="24"/>
        </w:rPr>
        <w:t xml:space="preserve"> и др.). Изделия из сплавов САС получают теми же методами, что и из сплавов САП.</w:t>
      </w:r>
    </w:p>
    <w:p w:rsidR="00A60DCF" w:rsidRPr="00A60DCF" w:rsidRDefault="00A60DCF" w:rsidP="00A60DCF">
      <w:pPr>
        <w:shd w:val="clear" w:color="auto" w:fill="FFFFFF"/>
        <w:spacing w:before="19" w:line="240" w:lineRule="auto"/>
        <w:ind w:left="67" w:right="10" w:firstLine="331"/>
        <w:jc w:val="both"/>
        <w:rPr>
          <w:rFonts w:ascii="Times New Roman" w:hAnsi="Times New Roman" w:cs="Times New Roman"/>
          <w:sz w:val="24"/>
          <w:szCs w:val="24"/>
        </w:rPr>
      </w:pPr>
      <w:r w:rsidRPr="00A60DCF">
        <w:rPr>
          <w:rFonts w:ascii="Times New Roman" w:hAnsi="Times New Roman" w:cs="Times New Roman"/>
          <w:sz w:val="24"/>
          <w:szCs w:val="24"/>
        </w:rPr>
        <w:t>При комнатных температурах прочность сплавов САС выше прочности сплавов САП. Но с повышением температуры наблюдает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ся обратная картина — САС используют до 350—400° С.</w:t>
      </w:r>
    </w:p>
    <w:p w:rsidR="00A60DCF" w:rsidRPr="00A60DCF" w:rsidRDefault="00A60DCF" w:rsidP="00A60DCF">
      <w:pPr>
        <w:shd w:val="clear" w:color="auto" w:fill="FFFFFF"/>
        <w:spacing w:line="240" w:lineRule="auto"/>
        <w:ind w:left="82" w:right="5" w:firstLine="336"/>
        <w:jc w:val="both"/>
        <w:rPr>
          <w:rFonts w:ascii="Times New Roman" w:hAnsi="Times New Roman" w:cs="Times New Roman"/>
          <w:sz w:val="24"/>
          <w:szCs w:val="24"/>
        </w:rPr>
      </w:pPr>
      <w:r w:rsidRPr="00A60DCF">
        <w:rPr>
          <w:rFonts w:ascii="Times New Roman" w:hAnsi="Times New Roman" w:cs="Times New Roman"/>
          <w:sz w:val="24"/>
          <w:szCs w:val="24"/>
        </w:rPr>
        <w:t>Спеченные алюминиевые сплавы можно получать с особыми фи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зическими свойствами, подбирая соответствующий комплекс легиру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ющих элементов. Это является их преимуществом перед обычными алюминиевыми сплавами.</w:t>
      </w:r>
    </w:p>
    <w:p w:rsidR="00A60DCF" w:rsidRPr="00A60DCF" w:rsidRDefault="00A60DCF" w:rsidP="00A60DCF">
      <w:pPr>
        <w:shd w:val="clear" w:color="auto" w:fill="FFFFFF"/>
        <w:spacing w:line="240" w:lineRule="auto"/>
        <w:ind w:right="149"/>
        <w:jc w:val="center"/>
        <w:rPr>
          <w:rFonts w:ascii="Times New Roman" w:hAnsi="Times New Roman" w:cs="Times New Roman"/>
          <w:sz w:val="24"/>
          <w:szCs w:val="24"/>
        </w:rPr>
      </w:pPr>
      <w:r w:rsidRPr="00A60DCF">
        <w:rPr>
          <w:rFonts w:ascii="Times New Roman" w:hAnsi="Times New Roman" w:cs="Times New Roman"/>
          <w:b/>
          <w:sz w:val="24"/>
          <w:szCs w:val="24"/>
        </w:rPr>
        <w:t>11.3. Магний и его сплавы</w:t>
      </w:r>
    </w:p>
    <w:p w:rsidR="00A60DCF" w:rsidRPr="00A60DCF" w:rsidRDefault="00A60DCF" w:rsidP="00A60DCF">
      <w:pPr>
        <w:shd w:val="clear" w:color="auto" w:fill="FFFFFF"/>
        <w:spacing w:line="240" w:lineRule="auto"/>
        <w:ind w:right="101" w:firstLine="298"/>
        <w:jc w:val="both"/>
        <w:rPr>
          <w:rFonts w:ascii="Times New Roman" w:hAnsi="Times New Roman" w:cs="Times New Roman"/>
          <w:sz w:val="24"/>
          <w:szCs w:val="24"/>
        </w:rPr>
      </w:pPr>
      <w:r w:rsidRPr="00A60DCF">
        <w:rPr>
          <w:rFonts w:ascii="Times New Roman" w:hAnsi="Times New Roman" w:cs="Times New Roman"/>
          <w:sz w:val="24"/>
          <w:szCs w:val="24"/>
        </w:rPr>
        <w:t>Магний является самым легким конструкционным металлом — его плотность (удельный вес) составляет 1,7 г/см</w:t>
      </w:r>
      <w:r w:rsidRPr="00A60DCF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A60DCF">
        <w:rPr>
          <w:rFonts w:ascii="Times New Roman" w:hAnsi="Times New Roman" w:cs="Times New Roman"/>
          <w:sz w:val="24"/>
          <w:szCs w:val="24"/>
        </w:rPr>
        <w:t>, температура плавления 650° С. Предел проч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ности чистого магния в деформированном состоянии равен около 18 кгс/мм</w:t>
      </w:r>
      <w:r w:rsidRPr="00A60DCF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A60DCF">
        <w:rPr>
          <w:rFonts w:ascii="Times New Roman" w:hAnsi="Times New Roman" w:cs="Times New Roman"/>
          <w:sz w:val="24"/>
          <w:szCs w:val="24"/>
        </w:rPr>
        <w:t>, а относительное удлинение всего лишь 5%. Ввиду низких механических характе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ристик магний не применяют в чистом виде для изго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товления деталей — для этой цели используют магние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вые сплавы. К существенным недостаткам магниевых сплавов относится их малая коррозионная стойкость. Положительным качеством является их отличная об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рабатываемость режущим инструментом с получением чистой поверхности. Большинство магниевых сплавов хорошо сваривается. За счет низкой плотности (удель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ного веса) они обладают удовлетворительной удель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ной прочностью. Их широко применяют в тех слу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чаях, когда масса изделий имеет большое зна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чение.</w:t>
      </w:r>
    </w:p>
    <w:p w:rsidR="00A60DCF" w:rsidRPr="00A60DCF" w:rsidRDefault="00A60DCF" w:rsidP="00A60DCF">
      <w:pPr>
        <w:shd w:val="clear" w:color="auto" w:fill="FFFFFF"/>
        <w:spacing w:line="240" w:lineRule="auto"/>
        <w:ind w:left="24" w:right="86" w:firstLine="302"/>
        <w:jc w:val="both"/>
        <w:rPr>
          <w:rFonts w:ascii="Times New Roman" w:hAnsi="Times New Roman" w:cs="Times New Roman"/>
          <w:sz w:val="24"/>
          <w:szCs w:val="24"/>
        </w:rPr>
      </w:pPr>
      <w:r w:rsidRPr="00A60DCF">
        <w:rPr>
          <w:rFonts w:ascii="Times New Roman" w:hAnsi="Times New Roman" w:cs="Times New Roman"/>
          <w:sz w:val="24"/>
          <w:szCs w:val="24"/>
        </w:rPr>
        <w:t>Детали из магниевых сплавов изготавливают обра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боткой давлением (прокаткой, штамповкой, прессов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кой), а также литьем. В соответствии с этим магниевые сплавы подразделяют на деформируемые и литейные. Марки деформируемых магниевых сплавов обознача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ют буквами МА, литейные — буквами МЛ и порядковым номером. В приложении табл. 19 приведен химический состав некоторых наиболее распространенных в про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мышленности марок деформируемых и литейных маг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ниевых сплавов.</w:t>
      </w:r>
    </w:p>
    <w:p w:rsidR="00A60DCF" w:rsidRPr="00A60DCF" w:rsidRDefault="00A60DCF" w:rsidP="00A60DCF">
      <w:pPr>
        <w:shd w:val="clear" w:color="auto" w:fill="FFFFFF"/>
        <w:spacing w:before="24" w:line="240" w:lineRule="auto"/>
        <w:ind w:left="38" w:right="86" w:firstLine="317"/>
        <w:jc w:val="both"/>
        <w:rPr>
          <w:rFonts w:ascii="Times New Roman" w:hAnsi="Times New Roman" w:cs="Times New Roman"/>
          <w:sz w:val="24"/>
          <w:szCs w:val="24"/>
        </w:rPr>
      </w:pPr>
      <w:r w:rsidRPr="00A60DCF">
        <w:rPr>
          <w:rFonts w:ascii="Times New Roman" w:hAnsi="Times New Roman" w:cs="Times New Roman"/>
          <w:sz w:val="24"/>
          <w:szCs w:val="24"/>
        </w:rPr>
        <w:t>Обработку давлением деформируемых магниевых сплавов обычно проводят при нагреве до 300—400° С, когда они приобретают наиболее высокую пластич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ность.</w:t>
      </w:r>
    </w:p>
    <w:p w:rsidR="00A60DCF" w:rsidRPr="00A60DCF" w:rsidRDefault="00A60DCF" w:rsidP="00A60DCF">
      <w:pPr>
        <w:shd w:val="clear" w:color="auto" w:fill="FFFFFF"/>
        <w:spacing w:before="34" w:line="240" w:lineRule="auto"/>
        <w:ind w:left="43" w:right="38" w:firstLine="307"/>
        <w:jc w:val="both"/>
        <w:rPr>
          <w:rFonts w:ascii="Times New Roman" w:hAnsi="Times New Roman" w:cs="Times New Roman"/>
          <w:sz w:val="24"/>
          <w:szCs w:val="24"/>
        </w:rPr>
      </w:pPr>
      <w:r w:rsidRPr="00A60DCF">
        <w:rPr>
          <w:rFonts w:ascii="Times New Roman" w:hAnsi="Times New Roman" w:cs="Times New Roman"/>
          <w:sz w:val="24"/>
          <w:szCs w:val="24"/>
        </w:rPr>
        <w:lastRenderedPageBreak/>
        <w:t>Особенностью сплавов магния является малая ско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рость диффузии находящихся в нем легирующих эле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ментов и их ликвация. Поэтому основной термической обработкой большинства магниевых сплавов является отжиг. Отжиг деформируемых сплавов проводят при. 300—350° С с целью снятия напряжений и повышения пластичности. Термическая обработка литых сплавов заключается в нагреве до 420° С и выдержке при этой температуре от 12 до 16 ч с последующим охлаждени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ем на воздухе. Такая длительная выдержка необходима для гомогенизации сплавов. После указанной обра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ботки повышаются и пластичность, и прочность спла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вов.</w:t>
      </w:r>
    </w:p>
    <w:p w:rsidR="00A60DCF" w:rsidRPr="00A60DCF" w:rsidRDefault="00A60DCF" w:rsidP="00A60DCF">
      <w:pPr>
        <w:shd w:val="clear" w:color="auto" w:fill="FFFFFF"/>
        <w:spacing w:before="82" w:line="240" w:lineRule="auto"/>
        <w:ind w:right="1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60DCF">
        <w:rPr>
          <w:rFonts w:ascii="Times New Roman" w:hAnsi="Times New Roman" w:cs="Times New Roman"/>
          <w:b/>
          <w:sz w:val="24"/>
          <w:szCs w:val="24"/>
        </w:rPr>
        <w:t>11.4. Титан и его сплавы</w:t>
      </w:r>
    </w:p>
    <w:p w:rsidR="00A60DCF" w:rsidRPr="00A60DCF" w:rsidRDefault="00A60DCF" w:rsidP="00A60DCF">
      <w:pPr>
        <w:framePr w:h="3548" w:hSpace="38" w:wrap="auto" w:vAnchor="text" w:hAnchor="page" w:x="6029" w:y="289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60DCF">
        <w:rPr>
          <w:rFonts w:ascii="Times New Roman" w:hAnsi="Times New Roman" w:cs="Times New Roman"/>
          <w:noProof/>
          <w:color w:val="FF0000"/>
          <w:sz w:val="24"/>
          <w:szCs w:val="24"/>
        </w:rPr>
        <w:pict>
          <v:shape id="_x0000_s1066" type="#_x0000_t202" style="position:absolute;margin-left:16.3pt;margin-top:212.7pt;width:225pt;height:54pt;z-index:251683840" stroked="f">
            <v:textbox>
              <w:txbxContent>
                <w:p w:rsidR="00A60DCF" w:rsidRDefault="00A60DCF" w:rsidP="00A60DCF">
                  <w:pPr>
                    <w:spacing w:line="192" w:lineRule="auto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Рис. 140. Влияние легирующих элементов на полиморфизм титана:</w:t>
                  </w:r>
                </w:p>
                <w:p w:rsidR="00A60DCF" w:rsidRPr="00D533FD" w:rsidRDefault="00A60DCF" w:rsidP="00A60DCF">
                  <w:pPr>
                    <w:spacing w:line="192" w:lineRule="auto"/>
                    <w:ind w:left="-18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а- </w:t>
                  </w:r>
                  <w:r>
                    <w:rPr>
                      <w:sz w:val="24"/>
                      <w:szCs w:val="24"/>
                    </w:rPr>
                    <w:sym w:font="Symbol" w:char="F061"/>
                  </w:r>
                  <w:r>
                    <w:rPr>
                      <w:sz w:val="24"/>
                      <w:szCs w:val="24"/>
                    </w:rPr>
                    <w:t xml:space="preserve"> - стабилизаторы; б- </w:t>
                  </w:r>
                  <w:r>
                    <w:rPr>
                      <w:sz w:val="24"/>
                      <w:szCs w:val="24"/>
                    </w:rPr>
                    <w:sym w:font="Symbol" w:char="F062"/>
                  </w:r>
                  <w:r>
                    <w:rPr>
                      <w:sz w:val="24"/>
                      <w:szCs w:val="24"/>
                    </w:rPr>
                    <w:t xml:space="preserve"> - стабилизаторы</w:t>
                  </w:r>
                </w:p>
              </w:txbxContent>
            </v:textbox>
            <w10:wrap type="square"/>
          </v:shape>
        </w:pict>
      </w:r>
      <w:r w:rsidRPr="00A60DC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219450" cy="3429000"/>
            <wp:effectExtent l="1905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0DCF" w:rsidRPr="00A60DCF" w:rsidRDefault="00A60DCF" w:rsidP="00A60DCF">
      <w:pPr>
        <w:shd w:val="clear" w:color="auto" w:fill="FFFFFF"/>
        <w:spacing w:before="149" w:line="240" w:lineRule="auto"/>
        <w:ind w:left="5" w:right="19" w:firstLine="317"/>
        <w:jc w:val="both"/>
        <w:rPr>
          <w:rFonts w:ascii="Times New Roman" w:hAnsi="Times New Roman" w:cs="Times New Roman"/>
          <w:sz w:val="24"/>
          <w:szCs w:val="24"/>
        </w:rPr>
      </w:pPr>
      <w:r w:rsidRPr="00A60DCF">
        <w:rPr>
          <w:rFonts w:ascii="Times New Roman" w:hAnsi="Times New Roman" w:cs="Times New Roman"/>
          <w:sz w:val="24"/>
          <w:szCs w:val="24"/>
        </w:rPr>
        <w:t>Плотность (удельный вес) титана составляет 4,5 г/см</w:t>
      </w:r>
      <w:r w:rsidRPr="00A60DCF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A60DCF">
        <w:rPr>
          <w:rFonts w:ascii="Times New Roman" w:hAnsi="Times New Roman" w:cs="Times New Roman"/>
          <w:sz w:val="24"/>
          <w:szCs w:val="24"/>
        </w:rPr>
        <w:t>. Температура плавления зависит от степени его   чистоты,   поэтому   она   колеблется   от 1660   до 1680</w:t>
      </w:r>
      <w:r w:rsidRPr="00A60DCF">
        <w:rPr>
          <w:rFonts w:ascii="Times New Roman" w:hAnsi="Times New Roman" w:cs="Times New Roman"/>
          <w:sz w:val="24"/>
          <w:szCs w:val="24"/>
          <w:vertAlign w:val="superscript"/>
        </w:rPr>
        <w:t xml:space="preserve">0 </w:t>
      </w:r>
      <w:r w:rsidRPr="00A60DCF">
        <w:rPr>
          <w:rFonts w:ascii="Times New Roman" w:hAnsi="Times New Roman" w:cs="Times New Roman"/>
          <w:sz w:val="24"/>
          <w:szCs w:val="24"/>
        </w:rPr>
        <w:t>С.</w:t>
      </w:r>
    </w:p>
    <w:p w:rsidR="00A60DCF" w:rsidRPr="00A60DCF" w:rsidRDefault="00A60DCF" w:rsidP="00A60DC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590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60DCF">
        <w:rPr>
          <w:rFonts w:ascii="Times New Roman" w:hAnsi="Times New Roman" w:cs="Times New Roman"/>
          <w:sz w:val="24"/>
          <w:szCs w:val="24"/>
        </w:rPr>
        <w:t>Еще сущест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веннее наличие приме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сей влияет на механи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ческие свойства титана. Иодидный титан, в ко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тором общая сумма примесей ≤ 0,05— 0,1%, имеет σ</w:t>
      </w:r>
      <w:r w:rsidRPr="00A60DCF">
        <w:rPr>
          <w:rFonts w:ascii="Times New Roman" w:hAnsi="Times New Roman" w:cs="Times New Roman"/>
          <w:sz w:val="24"/>
          <w:szCs w:val="24"/>
          <w:vertAlign w:val="subscript"/>
        </w:rPr>
        <w:t>в</w:t>
      </w:r>
      <w:r w:rsidRPr="00A60DCF">
        <w:rPr>
          <w:rFonts w:ascii="Times New Roman" w:hAnsi="Times New Roman" w:cs="Times New Roman"/>
          <w:sz w:val="24"/>
          <w:szCs w:val="24"/>
        </w:rPr>
        <w:t xml:space="preserve"> =30 кгс/мм</w:t>
      </w:r>
      <w:r w:rsidRPr="00A60DCF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A60DCF">
        <w:rPr>
          <w:rFonts w:ascii="Times New Roman" w:hAnsi="Times New Roman" w:cs="Times New Roman"/>
          <w:sz w:val="24"/>
          <w:szCs w:val="24"/>
        </w:rPr>
        <w:t xml:space="preserve"> и δ ≈50%. В техническом титане ВТ1 сумма при</w:t>
      </w:r>
      <w:r w:rsidRPr="00A60DCF">
        <w:rPr>
          <w:rFonts w:ascii="Times New Roman" w:hAnsi="Times New Roman" w:cs="Times New Roman"/>
          <w:sz w:val="24"/>
          <w:szCs w:val="24"/>
        </w:rPr>
        <w:softHyphen/>
        <w:t xml:space="preserve">месей </w:t>
      </w:r>
      <w:r w:rsidRPr="00A60DCF">
        <w:rPr>
          <w:rFonts w:ascii="Times New Roman" w:hAnsi="Times New Roman" w:cs="Times New Roman"/>
          <w:sz w:val="24"/>
          <w:szCs w:val="24"/>
        </w:rPr>
        <w:sym w:font="Symbol" w:char="F0A3"/>
      </w:r>
      <w:r w:rsidRPr="00A60DCF">
        <w:rPr>
          <w:rFonts w:ascii="Times New Roman" w:hAnsi="Times New Roman" w:cs="Times New Roman"/>
          <w:sz w:val="24"/>
          <w:szCs w:val="24"/>
        </w:rPr>
        <w:t>0,8% и σ</w:t>
      </w:r>
      <w:r w:rsidRPr="00A60DCF">
        <w:rPr>
          <w:rFonts w:ascii="Times New Roman" w:hAnsi="Times New Roman" w:cs="Times New Roman"/>
          <w:sz w:val="24"/>
          <w:szCs w:val="24"/>
          <w:vertAlign w:val="subscript"/>
        </w:rPr>
        <w:t>в</w:t>
      </w:r>
      <w:r w:rsidRPr="00A60DCF">
        <w:rPr>
          <w:rFonts w:ascii="Times New Roman" w:hAnsi="Times New Roman" w:cs="Times New Roman"/>
          <w:sz w:val="24"/>
          <w:szCs w:val="24"/>
        </w:rPr>
        <w:t xml:space="preserve">   = 60 кгс/мм</w:t>
      </w:r>
      <w:r w:rsidRPr="00A60DCF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A60DCF">
        <w:rPr>
          <w:rFonts w:ascii="Times New Roman" w:hAnsi="Times New Roman" w:cs="Times New Roman"/>
          <w:sz w:val="24"/>
          <w:szCs w:val="24"/>
        </w:rPr>
        <w:t>, δ ≈20%. Титан является по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лиморфным металлом. При нагреве до 882° С α -титан, имеющий гек-</w:t>
      </w:r>
    </w:p>
    <w:p w:rsidR="00A60DCF" w:rsidRPr="00A60DCF" w:rsidRDefault="00A60DCF" w:rsidP="00A60DCF">
      <w:pPr>
        <w:shd w:val="clear" w:color="auto" w:fill="FFFFFF"/>
        <w:spacing w:before="5" w:line="240" w:lineRule="auto"/>
        <w:ind w:left="5" w:right="14"/>
        <w:jc w:val="both"/>
        <w:rPr>
          <w:rFonts w:ascii="Times New Roman" w:hAnsi="Times New Roman" w:cs="Times New Roman"/>
          <w:sz w:val="24"/>
          <w:szCs w:val="24"/>
        </w:rPr>
      </w:pPr>
      <w:r w:rsidRPr="00A60DCF">
        <w:rPr>
          <w:rFonts w:ascii="Times New Roman" w:hAnsi="Times New Roman" w:cs="Times New Roman"/>
          <w:sz w:val="24"/>
          <w:szCs w:val="24"/>
        </w:rPr>
        <w:t>сагональную кристаллическую решетку, переходит в β -титан с о. ц. к. решеткой. Наличие полиморфизма у титана создает предпосылки для улучшения свойств титановых сплавов с помощью термической обработ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ки. Титан имеет низкую теплопроводность [</w:t>
      </w:r>
      <w:r w:rsidRPr="00A60DCF">
        <w:rPr>
          <w:rFonts w:ascii="Times New Roman" w:hAnsi="Times New Roman" w:cs="Times New Roman"/>
          <w:sz w:val="24"/>
          <w:szCs w:val="24"/>
        </w:rPr>
        <w:sym w:font="Symbol" w:char="F06C"/>
      </w:r>
      <w:r w:rsidRPr="00A60DCF">
        <w:rPr>
          <w:rFonts w:ascii="Times New Roman" w:hAnsi="Times New Roman" w:cs="Times New Roman"/>
          <w:sz w:val="24"/>
          <w:szCs w:val="24"/>
        </w:rPr>
        <w:t>==15 ккал(м-ч-град)]. При нормальной температуре он об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ладает высокой коррозионной стойкостью во многих сильных химических средах, нередко превосходящей стойкость хромоникелевых нержавеющих сталей, но при нагреве выше 500° С становится очень активным эле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ментом. При высокой температуре титан либо раство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ряет почти все соприкасающиеся с ним вещества, либо образует с ними химические соединения.</w:t>
      </w:r>
    </w:p>
    <w:p w:rsidR="00A60DCF" w:rsidRPr="00A60DCF" w:rsidRDefault="00A60DCF" w:rsidP="00A60DCF">
      <w:pPr>
        <w:shd w:val="clear" w:color="auto" w:fill="FFFFFF"/>
        <w:spacing w:before="10" w:line="240" w:lineRule="auto"/>
        <w:ind w:left="19" w:right="38" w:firstLine="302"/>
        <w:jc w:val="both"/>
        <w:rPr>
          <w:rFonts w:ascii="Times New Roman" w:hAnsi="Times New Roman" w:cs="Times New Roman"/>
          <w:sz w:val="24"/>
          <w:szCs w:val="24"/>
        </w:rPr>
      </w:pPr>
      <w:r w:rsidRPr="00A60DCF">
        <w:rPr>
          <w:rFonts w:ascii="Times New Roman" w:hAnsi="Times New Roman" w:cs="Times New Roman"/>
          <w:sz w:val="24"/>
          <w:szCs w:val="24"/>
        </w:rPr>
        <w:t>Титановые сплавы по сравнению с другими сплава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ми имеют ряд преимуществ:</w:t>
      </w:r>
    </w:p>
    <w:p w:rsidR="00A60DCF" w:rsidRPr="00A60DCF" w:rsidRDefault="00A60DCF" w:rsidP="00A60DCF">
      <w:pPr>
        <w:shd w:val="clear" w:color="auto" w:fill="FFFFFF"/>
        <w:tabs>
          <w:tab w:val="left" w:pos="821"/>
        </w:tabs>
        <w:spacing w:line="240" w:lineRule="auto"/>
        <w:ind w:left="10" w:firstLine="331"/>
        <w:rPr>
          <w:rFonts w:ascii="Times New Roman" w:hAnsi="Times New Roman" w:cs="Times New Roman"/>
          <w:sz w:val="24"/>
          <w:szCs w:val="24"/>
        </w:rPr>
      </w:pPr>
      <w:r w:rsidRPr="00A60DCF">
        <w:rPr>
          <w:rFonts w:ascii="Times New Roman" w:hAnsi="Times New Roman" w:cs="Times New Roman"/>
          <w:sz w:val="24"/>
          <w:szCs w:val="24"/>
        </w:rPr>
        <w:t>1.</w:t>
      </w:r>
      <w:r w:rsidRPr="00A60DCF">
        <w:rPr>
          <w:rFonts w:ascii="Times New Roman" w:hAnsi="Times New Roman" w:cs="Times New Roman"/>
          <w:sz w:val="24"/>
          <w:szCs w:val="24"/>
        </w:rPr>
        <w:tab/>
        <w:t xml:space="preserve">Сочетание    высокой    прочности     (σ </w:t>
      </w:r>
      <w:r w:rsidRPr="00A60DCF">
        <w:rPr>
          <w:rFonts w:ascii="Times New Roman" w:hAnsi="Times New Roman" w:cs="Times New Roman"/>
          <w:sz w:val="24"/>
          <w:szCs w:val="24"/>
          <w:vertAlign w:val="subscript"/>
        </w:rPr>
        <w:t>В</w:t>
      </w:r>
      <w:r w:rsidRPr="00A60DCF">
        <w:rPr>
          <w:rFonts w:ascii="Times New Roman" w:hAnsi="Times New Roman" w:cs="Times New Roman"/>
          <w:sz w:val="24"/>
          <w:szCs w:val="24"/>
        </w:rPr>
        <w:t xml:space="preserve"> =80…150кгс/мм</w:t>
      </w:r>
      <w:r w:rsidRPr="00A60DCF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A60DCF">
        <w:rPr>
          <w:rFonts w:ascii="Times New Roman" w:hAnsi="Times New Roman" w:cs="Times New Roman"/>
          <w:sz w:val="24"/>
          <w:szCs w:val="24"/>
        </w:rPr>
        <w:t>) с хорошей пластичностью (δ = 124-25%).</w:t>
      </w:r>
    </w:p>
    <w:p w:rsidR="00A60DCF" w:rsidRPr="00A60DCF" w:rsidRDefault="00A60DCF" w:rsidP="00A60DCF">
      <w:pPr>
        <w:shd w:val="clear" w:color="auto" w:fill="FFFFFF"/>
        <w:spacing w:before="10" w:line="240" w:lineRule="auto"/>
        <w:ind w:left="5" w:right="77"/>
        <w:jc w:val="both"/>
        <w:rPr>
          <w:rFonts w:ascii="Times New Roman" w:hAnsi="Times New Roman" w:cs="Times New Roman"/>
          <w:sz w:val="24"/>
          <w:szCs w:val="24"/>
        </w:rPr>
      </w:pPr>
      <w:r w:rsidRPr="00A60DCF">
        <w:rPr>
          <w:rFonts w:ascii="Times New Roman" w:hAnsi="Times New Roman" w:cs="Times New Roman"/>
          <w:sz w:val="24"/>
          <w:szCs w:val="24"/>
        </w:rPr>
        <w:t>2.</w:t>
      </w:r>
      <w:r w:rsidRPr="00A60DCF">
        <w:rPr>
          <w:rFonts w:ascii="Times New Roman" w:hAnsi="Times New Roman" w:cs="Times New Roman"/>
          <w:sz w:val="24"/>
          <w:szCs w:val="24"/>
        </w:rPr>
        <w:tab/>
        <w:t>Малую плотность (удельный вес). Как следствие того,  титановые  сплавы  имеют  наиболее  высокую удельную прочность по сравнению с другими металла</w:t>
      </w:r>
      <w:r w:rsidRPr="00A60DCF">
        <w:rPr>
          <w:rFonts w:ascii="Times New Roman" w:hAnsi="Times New Roman" w:cs="Times New Roman"/>
          <w:sz w:val="24"/>
          <w:szCs w:val="24"/>
        </w:rPr>
        <w:softHyphen/>
        <w:t xml:space="preserve">ми и сплавами. Для легированных сталей отношение σ </w:t>
      </w:r>
      <w:r w:rsidRPr="00A60DCF">
        <w:rPr>
          <w:rFonts w:ascii="Times New Roman" w:hAnsi="Times New Roman" w:cs="Times New Roman"/>
          <w:sz w:val="24"/>
          <w:szCs w:val="24"/>
          <w:vertAlign w:val="subscript"/>
        </w:rPr>
        <w:t>В</w:t>
      </w:r>
      <w:r w:rsidRPr="00A60DCF">
        <w:rPr>
          <w:rFonts w:ascii="Times New Roman" w:hAnsi="Times New Roman" w:cs="Times New Roman"/>
          <w:sz w:val="24"/>
          <w:szCs w:val="24"/>
        </w:rPr>
        <w:t>/</w:t>
      </w:r>
      <w:r w:rsidRPr="00A60DCF">
        <w:rPr>
          <w:rFonts w:ascii="Times New Roman" w:hAnsi="Times New Roman" w:cs="Times New Roman"/>
          <w:sz w:val="24"/>
          <w:szCs w:val="24"/>
        </w:rPr>
        <w:sym w:font="Symbol" w:char="F067"/>
      </w:r>
      <w:r w:rsidRPr="00A60DCF">
        <w:rPr>
          <w:rFonts w:ascii="Times New Roman" w:hAnsi="Times New Roman" w:cs="Times New Roman"/>
          <w:sz w:val="24"/>
          <w:szCs w:val="24"/>
        </w:rPr>
        <w:t>= 18…22, для алюминиевых сплавов — до 20—25, а для титановых сплавов 25—30 и даже 40 (ВТ14).</w:t>
      </w:r>
    </w:p>
    <w:p w:rsidR="00A60DCF" w:rsidRPr="00A60DCF" w:rsidRDefault="00A60DCF" w:rsidP="00A60DCF">
      <w:pPr>
        <w:widowControl w:val="0"/>
        <w:shd w:val="clear" w:color="auto" w:fill="FFFFFF"/>
        <w:tabs>
          <w:tab w:val="left" w:pos="586"/>
        </w:tabs>
        <w:autoSpaceDE w:val="0"/>
        <w:autoSpaceDN w:val="0"/>
        <w:adjustRightInd w:val="0"/>
        <w:spacing w:after="0" w:line="240" w:lineRule="auto"/>
        <w:ind w:left="14" w:firstLine="312"/>
        <w:rPr>
          <w:rFonts w:ascii="Times New Roman" w:hAnsi="Times New Roman" w:cs="Times New Roman"/>
          <w:sz w:val="24"/>
          <w:szCs w:val="24"/>
        </w:rPr>
      </w:pPr>
      <w:r w:rsidRPr="00A60DCF">
        <w:rPr>
          <w:rFonts w:ascii="Times New Roman" w:hAnsi="Times New Roman" w:cs="Times New Roman"/>
          <w:sz w:val="24"/>
          <w:szCs w:val="24"/>
        </w:rPr>
        <w:t xml:space="preserve">Относительно хорошая жаропрочность. Их можно спользовать до 600—700° С. Сплав ВТ-20 (6% А1; 2%  </w:t>
      </w:r>
      <w:r w:rsidRPr="00A60DCF">
        <w:rPr>
          <w:rFonts w:ascii="Times New Roman" w:hAnsi="Times New Roman" w:cs="Times New Roman"/>
          <w:sz w:val="24"/>
          <w:szCs w:val="24"/>
          <w:lang w:val="en-US"/>
        </w:rPr>
        <w:t>Zr</w:t>
      </w:r>
      <w:r w:rsidRPr="00A60DCF">
        <w:rPr>
          <w:rFonts w:ascii="Times New Roman" w:hAnsi="Times New Roman" w:cs="Times New Roman"/>
          <w:sz w:val="24"/>
          <w:szCs w:val="24"/>
        </w:rPr>
        <w:t xml:space="preserve">; 1% </w:t>
      </w:r>
      <w:r w:rsidRPr="00A60DCF">
        <w:rPr>
          <w:rFonts w:ascii="Times New Roman" w:hAnsi="Times New Roman" w:cs="Times New Roman"/>
          <w:sz w:val="24"/>
          <w:szCs w:val="24"/>
          <w:lang w:val="en-US"/>
        </w:rPr>
        <w:t>Mo</w:t>
      </w:r>
      <w:r w:rsidRPr="00A60DCF">
        <w:rPr>
          <w:rFonts w:ascii="Times New Roman" w:hAnsi="Times New Roman" w:cs="Times New Roman"/>
          <w:sz w:val="24"/>
          <w:szCs w:val="24"/>
        </w:rPr>
        <w:t xml:space="preserve">; 1% </w:t>
      </w:r>
      <w:r w:rsidRPr="00A60DCF">
        <w:rPr>
          <w:rFonts w:ascii="Times New Roman" w:hAnsi="Times New Roman" w:cs="Times New Roman"/>
          <w:sz w:val="24"/>
          <w:szCs w:val="24"/>
          <w:lang w:val="en-US"/>
        </w:rPr>
        <w:t>V</w:t>
      </w:r>
      <w:r w:rsidRPr="00A60DCF">
        <w:rPr>
          <w:rFonts w:ascii="Times New Roman" w:hAnsi="Times New Roman" w:cs="Times New Roman"/>
          <w:sz w:val="24"/>
          <w:szCs w:val="24"/>
        </w:rPr>
        <w:t xml:space="preserve">) при   500° С имеет   σ </w:t>
      </w:r>
      <w:r w:rsidRPr="00A60DCF">
        <w:rPr>
          <w:rFonts w:ascii="Times New Roman" w:hAnsi="Times New Roman" w:cs="Times New Roman"/>
          <w:sz w:val="24"/>
          <w:szCs w:val="24"/>
          <w:vertAlign w:val="subscript"/>
        </w:rPr>
        <w:t>В</w:t>
      </w:r>
      <w:r w:rsidRPr="00A60DCF">
        <w:rPr>
          <w:rFonts w:ascii="Times New Roman" w:hAnsi="Times New Roman" w:cs="Times New Roman"/>
          <w:sz w:val="24"/>
          <w:szCs w:val="24"/>
        </w:rPr>
        <w:t xml:space="preserve">  = 70 кгс/мм</w:t>
      </w:r>
      <w:r w:rsidRPr="00A60DCF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A60DCF">
        <w:rPr>
          <w:rFonts w:ascii="Times New Roman" w:hAnsi="Times New Roman" w:cs="Times New Roman"/>
          <w:sz w:val="24"/>
          <w:szCs w:val="24"/>
        </w:rPr>
        <w:t xml:space="preserve">. Сталь Х14Н18В2БР   при   600° С имеет σ </w:t>
      </w:r>
      <w:r w:rsidRPr="00A60DCF">
        <w:rPr>
          <w:rFonts w:ascii="Times New Roman" w:hAnsi="Times New Roman" w:cs="Times New Roman"/>
          <w:sz w:val="24"/>
          <w:szCs w:val="24"/>
          <w:vertAlign w:val="subscript"/>
        </w:rPr>
        <w:t>В</w:t>
      </w:r>
      <w:r w:rsidRPr="00A60DCF">
        <w:rPr>
          <w:rFonts w:ascii="Times New Roman" w:hAnsi="Times New Roman" w:cs="Times New Roman"/>
          <w:sz w:val="24"/>
          <w:szCs w:val="24"/>
        </w:rPr>
        <w:t xml:space="preserve"> = 45 кгс/мм</w:t>
      </w:r>
      <w:r w:rsidRPr="00A60DCF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A60DCF">
        <w:rPr>
          <w:rFonts w:ascii="Times New Roman" w:hAnsi="Times New Roman" w:cs="Times New Roman"/>
          <w:sz w:val="24"/>
          <w:szCs w:val="24"/>
        </w:rPr>
        <w:t>.</w:t>
      </w:r>
    </w:p>
    <w:p w:rsidR="00A60DCF" w:rsidRPr="00A60DCF" w:rsidRDefault="00A60DCF" w:rsidP="00A60DCF">
      <w:pPr>
        <w:widowControl w:val="0"/>
        <w:shd w:val="clear" w:color="auto" w:fill="FFFFFF"/>
        <w:tabs>
          <w:tab w:val="left" w:pos="586"/>
        </w:tabs>
        <w:autoSpaceDE w:val="0"/>
        <w:autoSpaceDN w:val="0"/>
        <w:adjustRightInd w:val="0"/>
        <w:spacing w:after="0" w:line="240" w:lineRule="auto"/>
        <w:ind w:left="14" w:firstLine="312"/>
        <w:rPr>
          <w:rFonts w:ascii="Times New Roman" w:hAnsi="Times New Roman" w:cs="Times New Roman"/>
          <w:sz w:val="24"/>
          <w:szCs w:val="24"/>
        </w:rPr>
      </w:pPr>
      <w:r w:rsidRPr="00A60DCF">
        <w:rPr>
          <w:rFonts w:ascii="Times New Roman" w:hAnsi="Times New Roman" w:cs="Times New Roman"/>
          <w:sz w:val="24"/>
          <w:szCs w:val="24"/>
        </w:rPr>
        <w:t xml:space="preserve">Высокая коррозионная стойкость во многих  агрессивных средах (например, </w:t>
      </w:r>
      <w:r w:rsidRPr="00A60DCF">
        <w:rPr>
          <w:rFonts w:ascii="Times New Roman" w:hAnsi="Times New Roman" w:cs="Times New Roman"/>
          <w:sz w:val="24"/>
          <w:szCs w:val="24"/>
          <w:lang w:val="en-US"/>
        </w:rPr>
        <w:t>HNO</w:t>
      </w:r>
      <w:r w:rsidRPr="00A60DCF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A60DCF">
        <w:rPr>
          <w:rFonts w:ascii="Times New Roman" w:hAnsi="Times New Roman" w:cs="Times New Roman"/>
          <w:sz w:val="24"/>
          <w:szCs w:val="24"/>
        </w:rPr>
        <w:t xml:space="preserve"> всех концентраций при   комнатной, а также   повышенной   температуре,  10%-ном </w:t>
      </w:r>
      <w:r w:rsidRPr="00A60DCF">
        <w:rPr>
          <w:rFonts w:ascii="Times New Roman" w:hAnsi="Times New Roman" w:cs="Times New Roman"/>
          <w:sz w:val="24"/>
          <w:szCs w:val="24"/>
          <w:lang w:val="en-US"/>
        </w:rPr>
        <w:t>NaOH</w:t>
      </w:r>
      <w:r w:rsidRPr="00A60DCF">
        <w:rPr>
          <w:rFonts w:ascii="Times New Roman" w:hAnsi="Times New Roman" w:cs="Times New Roman"/>
          <w:sz w:val="24"/>
          <w:szCs w:val="24"/>
        </w:rPr>
        <w:t xml:space="preserve"> </w:t>
      </w:r>
      <w:r w:rsidRPr="00A60DCF">
        <w:rPr>
          <w:rFonts w:ascii="Times New Roman" w:hAnsi="Times New Roman" w:cs="Times New Roman"/>
          <w:sz w:val="24"/>
          <w:szCs w:val="24"/>
        </w:rPr>
        <w:lastRenderedPageBreak/>
        <w:t>до температур кипения и т. д.). Не ре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комендуется применять титановые сплавы для работы</w:t>
      </w:r>
      <w:r w:rsidRPr="00A60DCF">
        <w:rPr>
          <w:rFonts w:ascii="Times New Roman" w:hAnsi="Times New Roman" w:cs="Times New Roman"/>
          <w:sz w:val="24"/>
          <w:szCs w:val="24"/>
        </w:rPr>
        <w:br/>
        <w:t xml:space="preserve">в средах НС1 и </w:t>
      </w:r>
      <w:r w:rsidRPr="00A60DCF">
        <w:rPr>
          <w:rFonts w:ascii="Times New Roman" w:hAnsi="Times New Roman" w:cs="Times New Roman"/>
          <w:sz w:val="24"/>
          <w:szCs w:val="24"/>
          <w:lang w:val="en-US"/>
        </w:rPr>
        <w:t>HF</w:t>
      </w:r>
      <w:r w:rsidRPr="00A60DCF">
        <w:rPr>
          <w:rFonts w:ascii="Times New Roman" w:hAnsi="Times New Roman" w:cs="Times New Roman"/>
          <w:sz w:val="24"/>
          <w:szCs w:val="24"/>
        </w:rPr>
        <w:t>. Однородные титановые а-сплавы, не подверженные старению, используют  в криогенных установках (до гелиевых температур).</w:t>
      </w:r>
    </w:p>
    <w:p w:rsidR="00A60DCF" w:rsidRPr="00A60DCF" w:rsidRDefault="00A60DCF" w:rsidP="00A60DCF">
      <w:pPr>
        <w:shd w:val="clear" w:color="auto" w:fill="FFFFFF"/>
        <w:spacing w:line="240" w:lineRule="auto"/>
        <w:ind w:left="43" w:right="43" w:firstLine="312"/>
        <w:jc w:val="both"/>
        <w:rPr>
          <w:rFonts w:ascii="Times New Roman" w:hAnsi="Times New Roman" w:cs="Times New Roman"/>
          <w:sz w:val="24"/>
          <w:szCs w:val="24"/>
        </w:rPr>
      </w:pPr>
      <w:r w:rsidRPr="00A60DCF">
        <w:rPr>
          <w:rFonts w:ascii="Times New Roman" w:hAnsi="Times New Roman" w:cs="Times New Roman"/>
          <w:sz w:val="24"/>
          <w:szCs w:val="24"/>
        </w:rPr>
        <w:t>В результате легирования титановых сплавов мож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но получить нужный комплекс свойств. Почти все эле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менты могут взаимодействовать с титаном, образуя при этом твердые растворы (внедрения или замеще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ния) или интерметаллиды. Твердые растворы внедрения образуют постоянные примеси — водород, азот, углерод и кислород.</w:t>
      </w:r>
    </w:p>
    <w:p w:rsidR="00A60DCF" w:rsidRPr="00A60DCF" w:rsidRDefault="00A60DCF" w:rsidP="00A60DCF">
      <w:pPr>
        <w:shd w:val="clear" w:color="auto" w:fill="FFFFFF"/>
        <w:spacing w:line="240" w:lineRule="auto"/>
        <w:ind w:left="53" w:right="38" w:firstLine="312"/>
        <w:jc w:val="both"/>
        <w:rPr>
          <w:rFonts w:ascii="Times New Roman" w:hAnsi="Times New Roman" w:cs="Times New Roman"/>
          <w:sz w:val="24"/>
          <w:szCs w:val="24"/>
        </w:rPr>
      </w:pPr>
      <w:r w:rsidRPr="00A60DCF">
        <w:rPr>
          <w:rFonts w:ascii="Times New Roman" w:hAnsi="Times New Roman" w:cs="Times New Roman"/>
          <w:sz w:val="24"/>
          <w:szCs w:val="24"/>
        </w:rPr>
        <w:t>Вводимые в титан элементы влияют на полимор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физм титана. Элементы, повышающие температуру α === β превращения, называются α -стабилизаторами (так как они расширяют α -область на диаграмме со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стояния— рис. 140,а). Такими элементами являются алюминий (А1), кислород (О</w:t>
      </w:r>
      <w:r w:rsidRPr="00A60DCF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A60DCF">
        <w:rPr>
          <w:rFonts w:ascii="Times New Roman" w:hAnsi="Times New Roman" w:cs="Times New Roman"/>
          <w:sz w:val="24"/>
          <w:szCs w:val="24"/>
        </w:rPr>
        <w:t>), азот (</w:t>
      </w:r>
      <w:r w:rsidRPr="00A60DCF">
        <w:rPr>
          <w:rFonts w:ascii="Times New Roman" w:hAnsi="Times New Roman" w:cs="Times New Roman"/>
          <w:sz w:val="24"/>
          <w:szCs w:val="24"/>
          <w:lang w:val="en-US"/>
        </w:rPr>
        <w:t>N</w:t>
      </w:r>
      <w:r w:rsidRPr="00A60DCF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A60DCF">
        <w:rPr>
          <w:rFonts w:ascii="Times New Roman" w:hAnsi="Times New Roman" w:cs="Times New Roman"/>
          <w:sz w:val="24"/>
          <w:szCs w:val="24"/>
        </w:rPr>
        <w:t>) и углерод (С).</w:t>
      </w:r>
    </w:p>
    <w:p w:rsidR="00A60DCF" w:rsidRPr="00A60DCF" w:rsidRDefault="00A60DCF" w:rsidP="00A60DCF">
      <w:pPr>
        <w:shd w:val="clear" w:color="auto" w:fill="FFFFFF"/>
        <w:spacing w:line="240" w:lineRule="auto"/>
        <w:ind w:left="58" w:right="29" w:firstLine="312"/>
        <w:jc w:val="both"/>
        <w:rPr>
          <w:rFonts w:ascii="Times New Roman" w:hAnsi="Times New Roman" w:cs="Times New Roman"/>
          <w:sz w:val="24"/>
          <w:szCs w:val="24"/>
        </w:rPr>
      </w:pPr>
      <w:r w:rsidRPr="00A60DCF">
        <w:rPr>
          <w:rFonts w:ascii="Times New Roman" w:hAnsi="Times New Roman" w:cs="Times New Roman"/>
          <w:sz w:val="24"/>
          <w:szCs w:val="24"/>
        </w:rPr>
        <w:t xml:space="preserve">Элементы, понижающие температуру </w:t>
      </w:r>
      <w:r w:rsidRPr="00A60DCF">
        <w:rPr>
          <w:rFonts w:ascii="Times New Roman" w:hAnsi="Times New Roman" w:cs="Times New Roman"/>
          <w:sz w:val="24"/>
          <w:szCs w:val="24"/>
        </w:rPr>
        <w:sym w:font="Symbol" w:char="F061"/>
      </w:r>
      <w:r w:rsidRPr="00A60DCF">
        <w:rPr>
          <w:rFonts w:ascii="Times New Roman" w:hAnsi="Times New Roman" w:cs="Times New Roman"/>
          <w:sz w:val="24"/>
          <w:szCs w:val="24"/>
        </w:rPr>
        <w:t xml:space="preserve"> </w:t>
      </w:r>
      <w:r w:rsidRPr="00A60DCF">
        <w:rPr>
          <w:rFonts w:ascii="Times New Roman" w:hAnsi="Times New Roman" w:cs="Times New Roman"/>
          <w:sz w:val="24"/>
          <w:szCs w:val="24"/>
        </w:rPr>
        <w:sym w:font="Symbol" w:char="F03C"/>
      </w:r>
      <w:r w:rsidRPr="00A60DCF">
        <w:rPr>
          <w:rFonts w:ascii="Times New Roman" w:hAnsi="Times New Roman" w:cs="Times New Roman"/>
          <w:sz w:val="24"/>
          <w:szCs w:val="24"/>
        </w:rPr>
        <w:t>===</w:t>
      </w:r>
      <w:r w:rsidRPr="00A60DCF">
        <w:rPr>
          <w:rFonts w:ascii="Times New Roman" w:hAnsi="Times New Roman" w:cs="Times New Roman"/>
          <w:sz w:val="24"/>
          <w:szCs w:val="24"/>
        </w:rPr>
        <w:sym w:font="Symbol" w:char="F03E"/>
      </w:r>
      <w:r w:rsidRPr="00A60DCF">
        <w:rPr>
          <w:rFonts w:ascii="Times New Roman" w:hAnsi="Times New Roman" w:cs="Times New Roman"/>
          <w:sz w:val="24"/>
          <w:szCs w:val="24"/>
        </w:rPr>
        <w:t xml:space="preserve"> </w:t>
      </w:r>
      <w:r w:rsidRPr="00A60DCF">
        <w:rPr>
          <w:rFonts w:ascii="Times New Roman" w:hAnsi="Times New Roman" w:cs="Times New Roman"/>
          <w:sz w:val="24"/>
          <w:szCs w:val="24"/>
        </w:rPr>
        <w:sym w:font="Symbol" w:char="F062"/>
      </w:r>
      <w:r w:rsidRPr="00A60DCF">
        <w:rPr>
          <w:rFonts w:ascii="Times New Roman" w:hAnsi="Times New Roman" w:cs="Times New Roman"/>
          <w:sz w:val="24"/>
          <w:szCs w:val="24"/>
        </w:rPr>
        <w:t xml:space="preserve"> - превращения, называются </w:t>
      </w:r>
      <w:r w:rsidRPr="00A60DCF">
        <w:rPr>
          <w:rFonts w:ascii="Times New Roman" w:hAnsi="Times New Roman" w:cs="Times New Roman"/>
          <w:sz w:val="24"/>
          <w:szCs w:val="24"/>
        </w:rPr>
        <w:sym w:font="Symbol" w:char="F062"/>
      </w:r>
      <w:r w:rsidRPr="00A60DCF">
        <w:rPr>
          <w:rFonts w:ascii="Times New Roman" w:hAnsi="Times New Roman" w:cs="Times New Roman"/>
          <w:sz w:val="24"/>
          <w:szCs w:val="24"/>
        </w:rPr>
        <w:t xml:space="preserve">-стабилизаторами. Они расширяют </w:t>
      </w:r>
      <w:r w:rsidRPr="00A60DCF">
        <w:rPr>
          <w:rFonts w:ascii="Times New Roman" w:hAnsi="Times New Roman" w:cs="Times New Roman"/>
          <w:sz w:val="24"/>
          <w:szCs w:val="24"/>
        </w:rPr>
        <w:sym w:font="Symbol" w:char="F062"/>
      </w:r>
      <w:r w:rsidRPr="00A60DCF">
        <w:rPr>
          <w:rFonts w:ascii="Times New Roman" w:hAnsi="Times New Roman" w:cs="Times New Roman"/>
          <w:sz w:val="24"/>
          <w:szCs w:val="24"/>
        </w:rPr>
        <w:t>-область (рис. 140,6). Такими элементами являются железо, молибден, тантал, ванадий, хром, марганец, водород.</w:t>
      </w:r>
    </w:p>
    <w:p w:rsidR="00A60DCF" w:rsidRPr="00A60DCF" w:rsidRDefault="00A60DCF" w:rsidP="00A60DCF">
      <w:pPr>
        <w:shd w:val="clear" w:color="auto" w:fill="FFFFFF"/>
        <w:spacing w:line="240" w:lineRule="auto"/>
        <w:ind w:left="72" w:right="29" w:firstLine="288"/>
        <w:jc w:val="both"/>
        <w:rPr>
          <w:rFonts w:ascii="Times New Roman" w:hAnsi="Times New Roman" w:cs="Times New Roman"/>
          <w:sz w:val="24"/>
          <w:szCs w:val="24"/>
        </w:rPr>
      </w:pPr>
      <w:r w:rsidRPr="00A60DCF">
        <w:rPr>
          <w:rFonts w:ascii="Times New Roman" w:hAnsi="Times New Roman" w:cs="Times New Roman"/>
          <w:sz w:val="24"/>
          <w:szCs w:val="24"/>
        </w:rPr>
        <w:t xml:space="preserve">Кроме того, в сплавах титана с некоторыми из них (магнием, железом,, хромом и др.) при охлаждении происходит эвтектоидное превращение </w:t>
      </w:r>
      <w:r w:rsidRPr="00A60DCF">
        <w:rPr>
          <w:rFonts w:ascii="Times New Roman" w:hAnsi="Times New Roman" w:cs="Times New Roman"/>
          <w:sz w:val="24"/>
          <w:szCs w:val="24"/>
          <w:highlight w:val="yellow"/>
        </w:rPr>
        <w:t>р-фазы</w:t>
      </w:r>
      <w:r w:rsidRPr="00A60DCF">
        <w:rPr>
          <w:rFonts w:ascii="Times New Roman" w:hAnsi="Times New Roman" w:cs="Times New Roman"/>
          <w:sz w:val="24"/>
          <w:szCs w:val="24"/>
        </w:rPr>
        <w:t>, при ко</w:t>
      </w:r>
      <w:r w:rsidRPr="00A60DCF">
        <w:rPr>
          <w:rFonts w:ascii="Times New Roman" w:hAnsi="Times New Roman" w:cs="Times New Roman"/>
          <w:sz w:val="24"/>
          <w:szCs w:val="24"/>
        </w:rPr>
        <w:softHyphen/>
        <w:t xml:space="preserve">тором образуются интерметаллиды  </w:t>
      </w:r>
      <w:r w:rsidRPr="00A60DCF">
        <w:rPr>
          <w:rFonts w:ascii="Times New Roman" w:hAnsi="Times New Roman" w:cs="Times New Roman"/>
          <w:sz w:val="24"/>
          <w:szCs w:val="24"/>
          <w:lang w:val="en-US"/>
        </w:rPr>
        <w:t>Ti</w:t>
      </w:r>
      <w:r w:rsidRPr="00A60DCF">
        <w:rPr>
          <w:rFonts w:ascii="Times New Roman" w:hAnsi="Times New Roman" w:cs="Times New Roman"/>
          <w:sz w:val="24"/>
          <w:szCs w:val="24"/>
        </w:rPr>
        <w:t xml:space="preserve"> </w:t>
      </w:r>
      <w:r w:rsidRPr="00A60DCF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X</w:t>
      </w:r>
      <w:r w:rsidRPr="00A60DCF">
        <w:rPr>
          <w:rFonts w:ascii="Times New Roman" w:hAnsi="Times New Roman" w:cs="Times New Roman"/>
          <w:sz w:val="24"/>
          <w:szCs w:val="24"/>
        </w:rPr>
        <w:t xml:space="preserve">Ме </w:t>
      </w:r>
      <w:r w:rsidRPr="00A60DCF">
        <w:rPr>
          <w:rFonts w:ascii="Times New Roman" w:hAnsi="Times New Roman" w:cs="Times New Roman"/>
          <w:sz w:val="24"/>
          <w:szCs w:val="24"/>
          <w:vertAlign w:val="subscript"/>
        </w:rPr>
        <w:t>У</w:t>
      </w:r>
      <w:r w:rsidRPr="00A60DCF">
        <w:rPr>
          <w:rFonts w:ascii="Times New Roman" w:hAnsi="Times New Roman" w:cs="Times New Roman"/>
          <w:sz w:val="24"/>
          <w:szCs w:val="24"/>
        </w:rPr>
        <w:t>.</w:t>
      </w:r>
    </w:p>
    <w:p w:rsidR="00A60DCF" w:rsidRPr="00A60DCF" w:rsidRDefault="00A60DCF" w:rsidP="00A60DCF">
      <w:pPr>
        <w:shd w:val="clear" w:color="auto" w:fill="FFFFFF"/>
        <w:spacing w:line="240" w:lineRule="auto"/>
        <w:ind w:left="72" w:right="24" w:firstLine="312"/>
        <w:jc w:val="both"/>
        <w:rPr>
          <w:rFonts w:ascii="Times New Roman" w:hAnsi="Times New Roman" w:cs="Times New Roman"/>
          <w:sz w:val="24"/>
          <w:szCs w:val="24"/>
        </w:rPr>
      </w:pPr>
      <w:r w:rsidRPr="00A60DCF">
        <w:rPr>
          <w:rFonts w:ascii="Times New Roman" w:hAnsi="Times New Roman" w:cs="Times New Roman"/>
          <w:sz w:val="24"/>
          <w:szCs w:val="24"/>
        </w:rPr>
        <w:t>Некоторые элементы (цирконий, гафний, олово) не оказывают влияния на температуру полиморфного пре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вращения титана. Их называют нейтральными упрочни-телями.</w:t>
      </w:r>
    </w:p>
    <w:p w:rsidR="00A60DCF" w:rsidRPr="00A60DCF" w:rsidRDefault="00A60DCF" w:rsidP="00A60DCF">
      <w:pPr>
        <w:shd w:val="clear" w:color="auto" w:fill="FFFFFF"/>
        <w:spacing w:line="240" w:lineRule="auto"/>
        <w:ind w:left="34"/>
        <w:jc w:val="both"/>
        <w:rPr>
          <w:rFonts w:ascii="Times New Roman" w:hAnsi="Times New Roman" w:cs="Times New Roman"/>
          <w:sz w:val="24"/>
          <w:szCs w:val="24"/>
        </w:rPr>
      </w:pPr>
      <w:r w:rsidRPr="00A60DCF">
        <w:rPr>
          <w:rFonts w:ascii="Times New Roman" w:hAnsi="Times New Roman" w:cs="Times New Roman"/>
          <w:sz w:val="24"/>
          <w:szCs w:val="24"/>
        </w:rPr>
        <w:t>В соответствии с влиянием легирующих элементов титановые сплавы при нормальной температуре могут иметь структуры α или α + β . Сплавы на основе β -титана не используют. Титановые сплавы можно под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вергать всем видам термической обработки (рис.141), включая ХТО и ТМО.</w:t>
      </w:r>
    </w:p>
    <w:p w:rsidR="00A60DCF" w:rsidRPr="00A60DCF" w:rsidRDefault="00A60DCF" w:rsidP="00A60DCF">
      <w:pPr>
        <w:shd w:val="clear" w:color="auto" w:fill="FFFFFF"/>
        <w:spacing w:line="240" w:lineRule="auto"/>
        <w:ind w:left="11" w:right="-57" w:firstLine="301"/>
        <w:jc w:val="both"/>
        <w:rPr>
          <w:rFonts w:ascii="Times New Roman" w:hAnsi="Times New Roman" w:cs="Times New Roman"/>
          <w:sz w:val="24"/>
          <w:szCs w:val="24"/>
        </w:rPr>
      </w:pPr>
      <w:r w:rsidRPr="00A60DCF">
        <w:rPr>
          <w:rFonts w:ascii="Times New Roman" w:hAnsi="Times New Roman" w:cs="Times New Roman"/>
          <w:sz w:val="24"/>
          <w:szCs w:val="24"/>
        </w:rPr>
        <w:t>Упрочнение титановых сплавов достигается легиро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ванием, наклепом или термической обработкой. Напри</w:t>
      </w:r>
      <w:r w:rsidRPr="00A60DCF">
        <w:rPr>
          <w:rFonts w:ascii="Times New Roman" w:hAnsi="Times New Roman" w:cs="Times New Roman"/>
          <w:sz w:val="24"/>
          <w:szCs w:val="24"/>
        </w:rPr>
        <w:softHyphen/>
        <w:t xml:space="preserve">мер, сплав ВТ-14 после отжига имеет </w:t>
      </w:r>
      <w:r w:rsidRPr="00A60DCF">
        <w:rPr>
          <w:rFonts w:ascii="Times New Roman" w:hAnsi="Times New Roman" w:cs="Times New Roman"/>
          <w:sz w:val="24"/>
          <w:szCs w:val="24"/>
        </w:rPr>
        <w:sym w:font="Symbol" w:char="F073"/>
      </w:r>
      <w:r w:rsidRPr="00A60DCF">
        <w:rPr>
          <w:rFonts w:ascii="Times New Roman" w:hAnsi="Times New Roman" w:cs="Times New Roman"/>
          <w:sz w:val="24"/>
          <w:szCs w:val="24"/>
        </w:rPr>
        <w:t xml:space="preserve"> </w:t>
      </w:r>
      <w:r w:rsidRPr="00A60DCF">
        <w:rPr>
          <w:rFonts w:ascii="Times New Roman" w:hAnsi="Times New Roman" w:cs="Times New Roman"/>
          <w:sz w:val="24"/>
          <w:szCs w:val="24"/>
          <w:vertAlign w:val="subscript"/>
        </w:rPr>
        <w:t>В</w:t>
      </w:r>
      <w:r w:rsidRPr="00A60DCF">
        <w:rPr>
          <w:rFonts w:ascii="Times New Roman" w:hAnsi="Times New Roman" w:cs="Times New Roman"/>
          <w:sz w:val="24"/>
          <w:szCs w:val="24"/>
        </w:rPr>
        <w:t xml:space="preserve">  =100— 105 кгс/мм</w:t>
      </w:r>
      <w:r w:rsidRPr="00A60DCF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A60DCF">
        <w:rPr>
          <w:rFonts w:ascii="Times New Roman" w:hAnsi="Times New Roman" w:cs="Times New Roman"/>
          <w:sz w:val="24"/>
          <w:szCs w:val="24"/>
        </w:rPr>
        <w:t xml:space="preserve">,  δ =12—15%;  после закалки — </w:t>
      </w:r>
      <w:r w:rsidRPr="00A60DCF">
        <w:rPr>
          <w:rFonts w:ascii="Times New Roman" w:hAnsi="Times New Roman" w:cs="Times New Roman"/>
          <w:sz w:val="24"/>
          <w:szCs w:val="24"/>
        </w:rPr>
        <w:sym w:font="Symbol" w:char="F073"/>
      </w:r>
      <w:r w:rsidRPr="00A60DCF">
        <w:rPr>
          <w:rFonts w:ascii="Times New Roman" w:hAnsi="Times New Roman" w:cs="Times New Roman"/>
          <w:sz w:val="24"/>
          <w:szCs w:val="24"/>
        </w:rPr>
        <w:t xml:space="preserve"> </w:t>
      </w:r>
      <w:r w:rsidRPr="00A60DCF">
        <w:rPr>
          <w:rFonts w:ascii="Times New Roman" w:hAnsi="Times New Roman" w:cs="Times New Roman"/>
          <w:sz w:val="24"/>
          <w:szCs w:val="24"/>
          <w:vertAlign w:val="subscript"/>
        </w:rPr>
        <w:t>В</w:t>
      </w:r>
      <w:r w:rsidRPr="00A60DCF">
        <w:rPr>
          <w:rFonts w:ascii="Times New Roman" w:hAnsi="Times New Roman" w:cs="Times New Roman"/>
          <w:sz w:val="24"/>
          <w:szCs w:val="24"/>
        </w:rPr>
        <w:t xml:space="preserve"> = 100—105 кгс/мм</w:t>
      </w:r>
      <w:r w:rsidRPr="00A60DCF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A60DCF">
        <w:rPr>
          <w:rFonts w:ascii="Times New Roman" w:hAnsi="Times New Roman" w:cs="Times New Roman"/>
          <w:sz w:val="24"/>
          <w:szCs w:val="24"/>
        </w:rPr>
        <w:t xml:space="preserve"> и δ =15—18%; после закалки, отпуска — старения и ТМО σ</w:t>
      </w:r>
      <w:r w:rsidRPr="00A60DCF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B</w:t>
      </w:r>
      <w:r w:rsidRPr="00A60DCF">
        <w:rPr>
          <w:rFonts w:ascii="Times New Roman" w:hAnsi="Times New Roman" w:cs="Times New Roman"/>
          <w:sz w:val="24"/>
          <w:szCs w:val="24"/>
        </w:rPr>
        <w:t xml:space="preserve"> достигает 180 кгс/мм</w:t>
      </w:r>
      <w:r w:rsidRPr="00A60DCF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A60DCF">
        <w:rPr>
          <w:rFonts w:ascii="Times New Roman" w:hAnsi="Times New Roman" w:cs="Times New Roman"/>
          <w:sz w:val="24"/>
          <w:szCs w:val="24"/>
        </w:rPr>
        <w:t xml:space="preserve"> при δ = 8— 10%.</w:t>
      </w:r>
    </w:p>
    <w:p w:rsidR="00A60DCF" w:rsidRPr="00A60DCF" w:rsidRDefault="00A60DCF" w:rsidP="00A60DCF">
      <w:pPr>
        <w:shd w:val="clear" w:color="auto" w:fill="FFFFFF"/>
        <w:spacing w:line="240" w:lineRule="auto"/>
        <w:ind w:right="34" w:firstLine="312"/>
        <w:jc w:val="both"/>
        <w:rPr>
          <w:rFonts w:ascii="Times New Roman" w:hAnsi="Times New Roman" w:cs="Times New Roman"/>
          <w:sz w:val="24"/>
          <w:szCs w:val="24"/>
        </w:rPr>
      </w:pPr>
      <w:r w:rsidRPr="00A60DCF">
        <w:rPr>
          <w:rFonts w:ascii="Times New Roman" w:hAnsi="Times New Roman" w:cs="Times New Roman"/>
          <w:sz w:val="24"/>
          <w:szCs w:val="24"/>
        </w:rPr>
        <w:t>Наиболее часто титановые сплавы легируют алюми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нием. Алюминий увеличивает их прочность и жаро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прочность. При его наличии в сплавах несколько умень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шается вредное влияние водорода. Кроме того, он уве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личивает их термическую стабильность. Одновремен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ное введение нескольких легирующих элементов по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зволяет получать еще более высокие механические свойства. Для повышения износостойкости титановых сплавов их подвергают цементации или азотиро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ванию.</w:t>
      </w:r>
    </w:p>
    <w:p w:rsidR="00A60DCF" w:rsidRPr="00A60DCF" w:rsidRDefault="00A60DCF" w:rsidP="00A60DCF">
      <w:pPr>
        <w:shd w:val="clear" w:color="auto" w:fill="FFFFFF"/>
        <w:spacing w:before="5" w:line="240" w:lineRule="auto"/>
        <w:ind w:left="29" w:firstLine="322"/>
        <w:jc w:val="both"/>
        <w:rPr>
          <w:rFonts w:ascii="Times New Roman" w:hAnsi="Times New Roman" w:cs="Times New Roman"/>
          <w:sz w:val="24"/>
          <w:szCs w:val="24"/>
        </w:rPr>
      </w:pPr>
    </w:p>
    <w:p w:rsidR="00A60DCF" w:rsidRPr="00A60DCF" w:rsidRDefault="00A60DCF" w:rsidP="00A60DCF">
      <w:pPr>
        <w:framePr w:h="3177" w:hSpace="38" w:wrap="notBeside" w:vAnchor="text" w:hAnchor="page" w:x="2963" w:y="157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60DCF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781550" cy="2657475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0DCF" w:rsidRPr="00A60DCF" w:rsidRDefault="00A60DCF" w:rsidP="00A60DCF">
      <w:pPr>
        <w:shd w:val="clear" w:color="auto" w:fill="FFFFFF"/>
        <w:spacing w:before="5" w:line="240" w:lineRule="auto"/>
        <w:ind w:left="29" w:firstLine="322"/>
        <w:jc w:val="both"/>
        <w:rPr>
          <w:rFonts w:ascii="Times New Roman" w:hAnsi="Times New Roman" w:cs="Times New Roman"/>
          <w:sz w:val="24"/>
          <w:szCs w:val="24"/>
        </w:rPr>
      </w:pPr>
      <w:r w:rsidRPr="00A60DCF">
        <w:rPr>
          <w:rFonts w:ascii="Times New Roman" w:hAnsi="Times New Roman" w:cs="Times New Roman"/>
          <w:noProof/>
          <w:sz w:val="24"/>
          <w:szCs w:val="24"/>
        </w:rPr>
        <w:pict>
          <v:shape id="_x0000_s1067" type="#_x0000_t202" style="position:absolute;left:0;text-align:left;margin-left:56.25pt;margin-top:230.8pt;width:6in;height:45pt;z-index:251684864" stroked="f">
            <v:textbox>
              <w:txbxContent>
                <w:p w:rsidR="00A60DCF" w:rsidRPr="00D406BF" w:rsidRDefault="00A60DCF" w:rsidP="00A60DCF">
                  <w:pPr>
                    <w:shd w:val="clear" w:color="auto" w:fill="FFFFFF"/>
                    <w:spacing w:before="91"/>
                    <w:ind w:left="619" w:hanging="590"/>
                    <w:rPr>
                      <w:sz w:val="24"/>
                      <w:szCs w:val="24"/>
                    </w:rPr>
                  </w:pPr>
                  <w:r w:rsidRPr="00D406BF">
                    <w:rPr>
                      <w:sz w:val="24"/>
                      <w:szCs w:val="24"/>
                    </w:rPr>
                    <w:t>Рис. 1</w:t>
                  </w:r>
                  <w:r>
                    <w:rPr>
                      <w:sz w:val="24"/>
                      <w:szCs w:val="24"/>
                    </w:rPr>
                    <w:t>41</w:t>
                  </w:r>
                  <w:r w:rsidRPr="00D406BF">
                    <w:rPr>
                      <w:sz w:val="24"/>
                      <w:szCs w:val="24"/>
                    </w:rPr>
                    <w:t>. Образование структур в титановых сплавах в зависимости от ско</w:t>
                  </w:r>
                  <w:r w:rsidRPr="00D406BF">
                    <w:rPr>
                      <w:sz w:val="24"/>
                      <w:szCs w:val="24"/>
                    </w:rPr>
                    <w:softHyphen/>
                    <w:t>рости охлаждения и содержания легирующего компонента</w:t>
                  </w:r>
                </w:p>
                <w:p w:rsidR="00A60DCF" w:rsidRDefault="00A60DCF" w:rsidP="00A60DCF">
                  <w:pPr>
                    <w:shd w:val="clear" w:color="auto" w:fill="FFFFFF"/>
                    <w:spacing w:before="5" w:line="360" w:lineRule="auto"/>
                    <w:ind w:left="29" w:firstLine="322"/>
                    <w:jc w:val="both"/>
                  </w:pPr>
                </w:p>
              </w:txbxContent>
            </v:textbox>
            <w10:wrap type="square"/>
          </v:shape>
        </w:pict>
      </w:r>
    </w:p>
    <w:p w:rsidR="00A60DCF" w:rsidRPr="00A60DCF" w:rsidRDefault="00A60DCF" w:rsidP="00A60DCF">
      <w:pPr>
        <w:shd w:val="clear" w:color="auto" w:fill="FFFFFF"/>
        <w:spacing w:before="10" w:line="240" w:lineRule="auto"/>
        <w:ind w:right="72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60DCF">
        <w:rPr>
          <w:rFonts w:ascii="Times New Roman" w:hAnsi="Times New Roman" w:cs="Times New Roman"/>
          <w:sz w:val="24"/>
          <w:szCs w:val="24"/>
        </w:rPr>
        <w:t>Титановые сплавы широко используют в авиацион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ной и химической промышленностях, в ракетостроении и других областях, где требуется сочетание незначитель</w:t>
      </w:r>
      <w:r w:rsidRPr="00A60DCF">
        <w:rPr>
          <w:rFonts w:ascii="Times New Roman" w:hAnsi="Times New Roman" w:cs="Times New Roman"/>
          <w:sz w:val="24"/>
          <w:szCs w:val="24"/>
        </w:rPr>
        <w:softHyphen/>
        <w:t xml:space="preserve">ной массы с высокой прочностью, коррозионной стойко стыо и жаропрочностью до 500—600° </w:t>
      </w:r>
      <w:r w:rsidRPr="00A60DCF">
        <w:rPr>
          <w:rFonts w:ascii="Times New Roman" w:hAnsi="Times New Roman" w:cs="Times New Roman"/>
          <w:sz w:val="24"/>
          <w:szCs w:val="24"/>
          <w:lang w:val="en-US"/>
        </w:rPr>
        <w:t>G</w:t>
      </w:r>
      <w:r w:rsidRPr="00A60DCF">
        <w:rPr>
          <w:rFonts w:ascii="Times New Roman" w:hAnsi="Times New Roman" w:cs="Times New Roman"/>
          <w:sz w:val="24"/>
          <w:szCs w:val="24"/>
        </w:rPr>
        <w:t>. Одним из недостатков титановых сплавов является- их плохая об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рабатываемость режущим инструментом. Химический состав титановых сплавов приведен в приложении табл. 20.</w:t>
      </w:r>
    </w:p>
    <w:p w:rsidR="00A60DCF" w:rsidRPr="00A60DCF" w:rsidRDefault="00A60DCF" w:rsidP="00A60DCF">
      <w:pPr>
        <w:shd w:val="clear" w:color="auto" w:fill="FFFFFF"/>
        <w:spacing w:before="298" w:line="240" w:lineRule="auto"/>
        <w:ind w:left="1344"/>
        <w:jc w:val="center"/>
        <w:rPr>
          <w:rFonts w:ascii="Times New Roman" w:hAnsi="Times New Roman" w:cs="Times New Roman"/>
          <w:sz w:val="24"/>
          <w:szCs w:val="24"/>
        </w:rPr>
      </w:pPr>
      <w:r w:rsidRPr="00A60DCF">
        <w:rPr>
          <w:rFonts w:ascii="Times New Roman" w:hAnsi="Times New Roman" w:cs="Times New Roman"/>
          <w:b/>
          <w:sz w:val="24"/>
          <w:szCs w:val="24"/>
        </w:rPr>
        <w:t>11.5. Антифрикционные сплавы</w:t>
      </w:r>
    </w:p>
    <w:p w:rsidR="00A60DCF" w:rsidRPr="00A60DCF" w:rsidRDefault="00A60DCF" w:rsidP="00A60DCF">
      <w:pPr>
        <w:shd w:val="clear" w:color="auto" w:fill="FFFFFF"/>
        <w:spacing w:before="115" w:line="240" w:lineRule="auto"/>
        <w:ind w:left="19" w:right="38" w:firstLine="317"/>
        <w:jc w:val="both"/>
        <w:rPr>
          <w:rFonts w:ascii="Times New Roman" w:hAnsi="Times New Roman" w:cs="Times New Roman"/>
          <w:sz w:val="24"/>
          <w:szCs w:val="24"/>
        </w:rPr>
      </w:pPr>
      <w:r w:rsidRPr="00A60DCF">
        <w:rPr>
          <w:rFonts w:ascii="Times New Roman" w:hAnsi="Times New Roman" w:cs="Times New Roman"/>
          <w:sz w:val="24"/>
          <w:szCs w:val="24"/>
        </w:rPr>
        <w:t>Кроме подшипников качения, большое применение находят также подшипники скольжения, которые изго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тавливают в виде вкладышей или с помощью заливки поверхности вращающихся частей машин. Для их из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готовления используют специальные антифрикцион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ные (подшипниковые) сплавы, к которым предъ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являют ряд требований, обусловленных характером работы.</w:t>
      </w:r>
    </w:p>
    <w:p w:rsidR="00A60DCF" w:rsidRPr="00A60DCF" w:rsidRDefault="00A60DCF" w:rsidP="00A60DCF">
      <w:pPr>
        <w:shd w:val="clear" w:color="auto" w:fill="FFFFFF"/>
        <w:spacing w:line="240" w:lineRule="auto"/>
        <w:ind w:left="29" w:right="19" w:firstLine="293"/>
        <w:jc w:val="both"/>
        <w:rPr>
          <w:rFonts w:ascii="Times New Roman" w:hAnsi="Times New Roman" w:cs="Times New Roman"/>
          <w:sz w:val="24"/>
          <w:szCs w:val="24"/>
        </w:rPr>
      </w:pPr>
      <w:r w:rsidRPr="00A60DCF">
        <w:rPr>
          <w:rFonts w:ascii="Times New Roman" w:hAnsi="Times New Roman" w:cs="Times New Roman"/>
          <w:sz w:val="24"/>
          <w:szCs w:val="24"/>
        </w:rPr>
        <w:t>Прежде всего они должны обеспечить низкий коэф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фициент трения между контактирующими поверхно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стями. Это обеспечивается структурой сплавов—в мяг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кой основе находятся твердые включения. Твердая со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ставляющая обеспечивает малый коэффициент трения, а мягкая основа — хорошую прирабатываемость и обра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зование микрокапилляров, по которым смазка может проникать к месту соприкосновения подшипника с вра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щающейся частью машины. Поскольку при трении воз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никает тепло, подшипниковые сплавы должны обладать хорошей теплопроводностью. Сплавы, использующиеся для заливки, должны иметь низкую температуру плав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ления.</w:t>
      </w:r>
    </w:p>
    <w:p w:rsidR="00A60DCF" w:rsidRPr="00A60DCF" w:rsidRDefault="00A60DCF" w:rsidP="00A60DCF">
      <w:pPr>
        <w:shd w:val="clear" w:color="auto" w:fill="FFFFFF"/>
        <w:spacing w:before="5" w:line="240" w:lineRule="auto"/>
        <w:ind w:left="53" w:right="24" w:firstLine="302"/>
        <w:jc w:val="both"/>
        <w:rPr>
          <w:rFonts w:ascii="Times New Roman" w:hAnsi="Times New Roman" w:cs="Times New Roman"/>
          <w:sz w:val="24"/>
          <w:szCs w:val="24"/>
        </w:rPr>
      </w:pPr>
      <w:r w:rsidRPr="00A60DCF">
        <w:rPr>
          <w:rFonts w:ascii="Times New Roman" w:hAnsi="Times New Roman" w:cs="Times New Roman"/>
          <w:sz w:val="24"/>
          <w:szCs w:val="24"/>
        </w:rPr>
        <w:t>В качестве материалов для подшипников скольже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ния широко используют специальные бронзы, анти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фрикционные чугуны и специальные сплавы, называе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мые баббитами.</w:t>
      </w:r>
    </w:p>
    <w:p w:rsidR="00A60DCF" w:rsidRPr="00A60DCF" w:rsidRDefault="00A60DCF" w:rsidP="00A60DCF">
      <w:pPr>
        <w:shd w:val="clear" w:color="auto" w:fill="FFFFFF"/>
        <w:spacing w:before="14" w:line="240" w:lineRule="auto"/>
        <w:ind w:left="58" w:right="19" w:firstLine="307"/>
        <w:jc w:val="both"/>
        <w:rPr>
          <w:rFonts w:ascii="Times New Roman" w:hAnsi="Times New Roman" w:cs="Times New Roman"/>
          <w:sz w:val="24"/>
          <w:szCs w:val="24"/>
        </w:rPr>
      </w:pPr>
      <w:r w:rsidRPr="00A60DCF">
        <w:rPr>
          <w:rFonts w:ascii="Times New Roman" w:hAnsi="Times New Roman" w:cs="Times New Roman"/>
          <w:sz w:val="24"/>
          <w:szCs w:val="24"/>
        </w:rPr>
        <w:t>Структура литых бронз вследствие их склонности к дендритной ликвации состоит из твердых включений в мягком а-твердом растворе.</w:t>
      </w:r>
    </w:p>
    <w:p w:rsidR="00A60DCF" w:rsidRPr="00A60DCF" w:rsidRDefault="00A60DCF" w:rsidP="00A60DCF">
      <w:pPr>
        <w:shd w:val="clear" w:color="auto" w:fill="FFFFFF"/>
        <w:spacing w:line="240" w:lineRule="auto"/>
        <w:ind w:left="14"/>
        <w:jc w:val="both"/>
        <w:rPr>
          <w:rFonts w:ascii="Times New Roman" w:hAnsi="Times New Roman" w:cs="Times New Roman"/>
          <w:sz w:val="24"/>
          <w:szCs w:val="24"/>
        </w:rPr>
      </w:pPr>
      <w:r w:rsidRPr="00A60DCF">
        <w:rPr>
          <w:rFonts w:ascii="Times New Roman" w:hAnsi="Times New Roman" w:cs="Times New Roman"/>
          <w:noProof/>
          <w:sz w:val="24"/>
          <w:szCs w:val="24"/>
        </w:rPr>
        <w:lastRenderedPageBreak/>
        <w:pict>
          <v:group id="_x0000_s1068" style="position:absolute;left:0;text-align:left;margin-left:198pt;margin-top:133.75pt;width:284.25pt;height:192.55pt;z-index:251685888" coordorigin="5281,5281" coordsize="5685,3851">
            <v:shape id="_x0000_s1069" type="#_x0000_t202" style="position:absolute;left:5787;top:8412;width:4222;height:720;mso-wrap-style:none" stroked="f">
              <v:textbox>
                <w:txbxContent>
                  <w:p w:rsidR="00A60DCF" w:rsidRDefault="00A60DCF" w:rsidP="00A60DCF">
                    <w:pPr>
                      <w:shd w:val="clear" w:color="auto" w:fill="FFFFFF"/>
                      <w:spacing w:line="192" w:lineRule="auto"/>
                      <w:ind w:left="221"/>
                      <w:rPr>
                        <w:sz w:val="24"/>
                        <w:szCs w:val="24"/>
                      </w:rPr>
                    </w:pPr>
                    <w:r w:rsidRPr="00D406BF">
                      <w:rPr>
                        <w:sz w:val="24"/>
                        <w:szCs w:val="24"/>
                      </w:rPr>
                      <w:t>Рис. 1</w:t>
                    </w:r>
                    <w:r>
                      <w:rPr>
                        <w:sz w:val="24"/>
                        <w:szCs w:val="24"/>
                      </w:rPr>
                      <w:t>42</w:t>
                    </w:r>
                    <w:r w:rsidRPr="00D406BF">
                      <w:rPr>
                        <w:sz w:val="24"/>
                        <w:szCs w:val="24"/>
                      </w:rPr>
                      <w:t>. Микроструктура баббитов:</w:t>
                    </w:r>
                  </w:p>
                  <w:p w:rsidR="00A60DCF" w:rsidRDefault="00A60DCF" w:rsidP="00A60DCF">
                    <w:pPr>
                      <w:shd w:val="clear" w:color="auto" w:fill="FFFFFF"/>
                      <w:spacing w:line="192" w:lineRule="auto"/>
                      <w:ind w:left="221"/>
                    </w:pPr>
                    <w:r w:rsidRPr="00D406BF">
                      <w:rPr>
                        <w:sz w:val="24"/>
                        <w:szCs w:val="24"/>
                      </w:rPr>
                      <w:t>Б83 (а), Б16 (б) и БКА (</w:t>
                    </w:r>
                    <w:r w:rsidRPr="00D406BF">
                      <w:rPr>
                        <w:sz w:val="24"/>
                        <w:szCs w:val="24"/>
                        <w:lang w:val="en-US"/>
                      </w:rPr>
                      <w:t>s</w:t>
                    </w:r>
                    <w:r w:rsidRPr="00D406BF">
                      <w:rPr>
                        <w:sz w:val="24"/>
                        <w:szCs w:val="24"/>
                      </w:rPr>
                      <w:t xml:space="preserve">). </w:t>
                    </w:r>
                    <w:r w:rsidRPr="00D406BF">
                      <w:rPr>
                        <w:sz w:val="24"/>
                        <w:szCs w:val="24"/>
                        <w:lang w:val="en-US"/>
                      </w:rPr>
                      <w:t>X</w:t>
                    </w:r>
                    <w:r w:rsidRPr="00D406BF">
                      <w:rPr>
                        <w:sz w:val="24"/>
                        <w:szCs w:val="24"/>
                      </w:rPr>
                      <w:t>150</w:t>
                    </w:r>
                  </w:p>
                </w:txbxContent>
              </v:textbox>
            </v:shape>
            <v:shape id="_x0000_s1070" type="#_x0000_t75" style="position:absolute;left:5281;top:5281;width:5685;height:3120">
              <v:imagedata r:id="rId38" o:title=""/>
            </v:shape>
            <w10:wrap type="square"/>
          </v:group>
        </w:pict>
      </w:r>
      <w:r w:rsidRPr="00A60DCF">
        <w:rPr>
          <w:rFonts w:ascii="Times New Roman" w:hAnsi="Times New Roman" w:cs="Times New Roman"/>
          <w:sz w:val="24"/>
          <w:szCs w:val="24"/>
        </w:rPr>
        <w:t>Свинцовистые бронзы. Эти бронзы содержат до 25—30% РЬ. Медь и свинец практически не взаимодей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ствуют, поэтому структура таких бронз состоит из зе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рен твердой меди и мягкого свинца. Свинцовистые бронзы выдерживают большие удельные нагрузки (до 250—300 кгс/см</w:t>
      </w:r>
      <w:r w:rsidRPr="00A60DCF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A60DCF">
        <w:rPr>
          <w:rFonts w:ascii="Times New Roman" w:hAnsi="Times New Roman" w:cs="Times New Roman"/>
          <w:sz w:val="24"/>
          <w:szCs w:val="24"/>
        </w:rPr>
        <w:t>), имеют высокий предел усталости, могут выдерживать динамические нагрузки. Недостат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ком этих бронз является невысокая механическая проч ность, поэтому их иногда заливают на прочную сталь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ную основу. Для улучшения механических свойств в состав иногда вводят олово. Широко используют свин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цовистые бронзы марок БрСЗО и БрОС5-25.</w:t>
      </w:r>
    </w:p>
    <w:p w:rsidR="00A60DCF" w:rsidRPr="00A60DCF" w:rsidRDefault="00A60DCF" w:rsidP="00A60DCF">
      <w:pPr>
        <w:shd w:val="clear" w:color="auto" w:fill="FFFFFF"/>
        <w:spacing w:line="240" w:lineRule="auto"/>
        <w:ind w:left="5" w:right="29"/>
        <w:jc w:val="both"/>
        <w:rPr>
          <w:rFonts w:ascii="Times New Roman" w:hAnsi="Times New Roman" w:cs="Times New Roman"/>
          <w:sz w:val="24"/>
          <w:szCs w:val="24"/>
        </w:rPr>
      </w:pPr>
      <w:r w:rsidRPr="00A60DCF">
        <w:rPr>
          <w:rFonts w:ascii="Times New Roman" w:hAnsi="Times New Roman" w:cs="Times New Roman"/>
          <w:sz w:val="24"/>
          <w:szCs w:val="24"/>
        </w:rPr>
        <w:t>Антифрикционные чугуны. В качестве антифрикци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онных сплавов используют чугуны, имеющие перлитную основу и повышенное количество графита. Графит вы полняет роль смазки. Впитывая к тому же смазоч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ные масла, он существенно понижает коэффициент трения.</w:t>
      </w:r>
    </w:p>
    <w:p w:rsidR="00A60DCF" w:rsidRPr="00A60DCF" w:rsidRDefault="00A60DCF" w:rsidP="00A60DCF">
      <w:pPr>
        <w:shd w:val="clear" w:color="auto" w:fill="FFFFFF"/>
        <w:spacing w:before="19" w:line="240" w:lineRule="auto"/>
        <w:ind w:right="24" w:firstLine="317"/>
        <w:jc w:val="both"/>
        <w:rPr>
          <w:rFonts w:ascii="Times New Roman" w:hAnsi="Times New Roman" w:cs="Times New Roman"/>
          <w:sz w:val="24"/>
          <w:szCs w:val="24"/>
        </w:rPr>
      </w:pPr>
      <w:r w:rsidRPr="00A60DCF">
        <w:rPr>
          <w:rFonts w:ascii="Times New Roman" w:hAnsi="Times New Roman" w:cs="Times New Roman"/>
          <w:sz w:val="24"/>
          <w:szCs w:val="24"/>
        </w:rPr>
        <w:t>Баббиты. Это специальные легкоплавкие подшип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никовые сплавы. В их строении также всегда есть мяг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кая основа и твердые включения. Баббиты бывают оло</w:t>
      </w:r>
      <w:r w:rsidRPr="00A60DCF">
        <w:rPr>
          <w:rFonts w:ascii="Times New Roman" w:hAnsi="Times New Roman" w:cs="Times New Roman"/>
          <w:sz w:val="24"/>
          <w:szCs w:val="24"/>
        </w:rPr>
        <w:softHyphen/>
        <w:t>вянные (сплав олова с сурьмой и медью), свинцовые (сплав свинца с сурьмой, медью и оловом), кальциевые (сплав свинца с кальцием и натрием).</w:t>
      </w:r>
    </w:p>
    <w:p w:rsidR="00A60DCF" w:rsidRPr="00A60DCF" w:rsidRDefault="00A60DCF" w:rsidP="00A60DCF">
      <w:pPr>
        <w:shd w:val="clear" w:color="auto" w:fill="FFFFFF"/>
        <w:spacing w:line="240" w:lineRule="auto"/>
        <w:ind w:right="120"/>
        <w:jc w:val="center"/>
        <w:rPr>
          <w:rFonts w:ascii="Times New Roman" w:hAnsi="Times New Roman" w:cs="Times New Roman"/>
          <w:sz w:val="24"/>
          <w:szCs w:val="24"/>
        </w:rPr>
      </w:pPr>
      <w:r w:rsidRPr="00A60DCF">
        <w:rPr>
          <w:rFonts w:ascii="Times New Roman" w:hAnsi="Times New Roman" w:cs="Times New Roman"/>
          <w:sz w:val="24"/>
          <w:szCs w:val="24"/>
        </w:rPr>
        <w:t xml:space="preserve">Классическими оловянными баббитами являются сплавы Б83 (10—12% </w:t>
      </w:r>
      <w:r w:rsidRPr="00A60DCF">
        <w:rPr>
          <w:rFonts w:ascii="Times New Roman" w:hAnsi="Times New Roman" w:cs="Times New Roman"/>
          <w:sz w:val="24"/>
          <w:szCs w:val="24"/>
          <w:lang w:val="en-US"/>
        </w:rPr>
        <w:t>Sb</w:t>
      </w:r>
      <w:r w:rsidRPr="00A60DCF">
        <w:rPr>
          <w:rFonts w:ascii="Times New Roman" w:hAnsi="Times New Roman" w:cs="Times New Roman"/>
          <w:sz w:val="24"/>
          <w:szCs w:val="24"/>
        </w:rPr>
        <w:t xml:space="preserve">; 5,5—6,6% Си) и Б89 (7,25— 8,25% </w:t>
      </w:r>
      <w:r w:rsidRPr="00A60DCF">
        <w:rPr>
          <w:rFonts w:ascii="Times New Roman" w:hAnsi="Times New Roman" w:cs="Times New Roman"/>
          <w:sz w:val="24"/>
          <w:szCs w:val="24"/>
          <w:lang w:val="en-US"/>
        </w:rPr>
        <w:t>Sb</w:t>
      </w:r>
      <w:r w:rsidRPr="00A60DCF">
        <w:rPr>
          <w:rFonts w:ascii="Times New Roman" w:hAnsi="Times New Roman" w:cs="Times New Roman"/>
          <w:sz w:val="24"/>
          <w:szCs w:val="24"/>
        </w:rPr>
        <w:t xml:space="preserve">; 2,5—3,5% Си); свинцовыми — сплав Б16 (15-17% </w:t>
      </w:r>
      <w:r w:rsidRPr="00A60DCF">
        <w:rPr>
          <w:rFonts w:ascii="Times New Roman" w:hAnsi="Times New Roman" w:cs="Times New Roman"/>
          <w:sz w:val="24"/>
          <w:szCs w:val="24"/>
          <w:lang w:val="en-US"/>
        </w:rPr>
        <w:t>Sn</w:t>
      </w:r>
      <w:r w:rsidRPr="00A60DCF">
        <w:rPr>
          <w:rFonts w:ascii="Times New Roman" w:hAnsi="Times New Roman" w:cs="Times New Roman"/>
          <w:sz w:val="24"/>
          <w:szCs w:val="24"/>
        </w:rPr>
        <w:t xml:space="preserve">; 15-17% </w:t>
      </w:r>
      <w:r w:rsidRPr="00A60DCF">
        <w:rPr>
          <w:rFonts w:ascii="Times New Roman" w:hAnsi="Times New Roman" w:cs="Times New Roman"/>
          <w:sz w:val="24"/>
          <w:szCs w:val="24"/>
          <w:lang w:val="en-US"/>
        </w:rPr>
        <w:t>Sb</w:t>
      </w:r>
      <w:r w:rsidRPr="00A60DCF">
        <w:rPr>
          <w:rFonts w:ascii="Times New Roman" w:hAnsi="Times New Roman" w:cs="Times New Roman"/>
          <w:sz w:val="24"/>
          <w:szCs w:val="24"/>
        </w:rPr>
        <w:t>; 1,5-2,0% Си); кальциевы</w:t>
      </w:r>
      <w:r w:rsidRPr="00A60DCF">
        <w:rPr>
          <w:rFonts w:ascii="Times New Roman" w:hAnsi="Times New Roman" w:cs="Times New Roman"/>
          <w:sz w:val="24"/>
          <w:szCs w:val="24"/>
        </w:rPr>
        <w:softHyphen/>
        <w:t xml:space="preserve">ми — сплав БКА (0,85—1,15% Са; 0,6—0,9% </w:t>
      </w:r>
      <w:r w:rsidRPr="00A60DCF">
        <w:rPr>
          <w:rFonts w:ascii="Times New Roman" w:hAnsi="Times New Roman" w:cs="Times New Roman"/>
          <w:sz w:val="24"/>
          <w:szCs w:val="24"/>
          <w:lang w:val="en-US"/>
        </w:rPr>
        <w:t>Na</w:t>
      </w:r>
      <w:r w:rsidRPr="00A60DCF">
        <w:rPr>
          <w:rFonts w:ascii="Times New Roman" w:hAnsi="Times New Roman" w:cs="Times New Roman"/>
          <w:sz w:val="24"/>
          <w:szCs w:val="24"/>
        </w:rPr>
        <w:t>). Типичные структуры баббитов приведены на рис. 142</w:t>
      </w:r>
    </w:p>
    <w:p w:rsidR="00A60DCF" w:rsidRPr="00A60DCF" w:rsidRDefault="00A60DCF" w:rsidP="00A60DCF">
      <w:pPr>
        <w:shd w:val="clear" w:color="auto" w:fill="FFFFFF"/>
        <w:spacing w:line="240" w:lineRule="auto"/>
        <w:ind w:right="77" w:firstLine="326"/>
        <w:jc w:val="both"/>
        <w:rPr>
          <w:rFonts w:ascii="Times New Roman" w:hAnsi="Times New Roman" w:cs="Times New Roman"/>
          <w:sz w:val="24"/>
          <w:szCs w:val="24"/>
        </w:rPr>
      </w:pPr>
    </w:p>
    <w:p w:rsidR="00A30ECF" w:rsidRPr="00A60DCF" w:rsidRDefault="00A30ECF" w:rsidP="00A60DCF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sectPr w:rsidR="00A30ECF" w:rsidRPr="00A60DCF">
      <w:footerReference w:type="default" r:id="rId3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30ECF" w:rsidRDefault="00A30ECF" w:rsidP="00A60DCF">
      <w:pPr>
        <w:spacing w:after="0" w:line="240" w:lineRule="auto"/>
      </w:pPr>
      <w:r>
        <w:separator/>
      </w:r>
    </w:p>
  </w:endnote>
  <w:endnote w:type="continuationSeparator" w:id="1">
    <w:p w:rsidR="00A30ECF" w:rsidRDefault="00A30ECF" w:rsidP="00A60D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279820"/>
      <w:docPartObj>
        <w:docPartGallery w:val="Page Numbers (Bottom of Page)"/>
        <w:docPartUnique/>
      </w:docPartObj>
    </w:sdtPr>
    <w:sdtContent>
      <w:p w:rsidR="00A60DCF" w:rsidRDefault="00A60DCF">
        <w:pPr>
          <w:pStyle w:val="a3"/>
          <w:jc w:val="right"/>
        </w:pPr>
        <w:fldSimple w:instr=" PAGE   \* MERGEFORMAT ">
          <w:r>
            <w:rPr>
              <w:noProof/>
            </w:rPr>
            <w:t>2</w:t>
          </w:r>
        </w:fldSimple>
      </w:p>
    </w:sdtContent>
  </w:sdt>
  <w:p w:rsidR="00A60DCF" w:rsidRDefault="00A60DCF">
    <w:pPr>
      <w:pStyle w:val="a3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30ECF" w:rsidRDefault="00A30ECF" w:rsidP="00A60DCF">
      <w:pPr>
        <w:spacing w:after="0" w:line="240" w:lineRule="auto"/>
      </w:pPr>
      <w:r>
        <w:separator/>
      </w:r>
    </w:p>
  </w:footnote>
  <w:footnote w:type="continuationSeparator" w:id="1">
    <w:p w:rsidR="00A30ECF" w:rsidRDefault="00A30ECF" w:rsidP="00A60DC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FD758E"/>
    <w:multiLevelType w:val="singleLevel"/>
    <w:tmpl w:val="E99EE674"/>
    <w:lvl w:ilvl="0">
      <w:start w:val="3"/>
      <w:numFmt w:val="decimal"/>
      <w:lvlText w:val="%1."/>
      <w:legacy w:legacy="1" w:legacySpace="0" w:legacyIndent="230"/>
      <w:lvlJc w:val="left"/>
      <w:rPr>
        <w:rFonts w:ascii="Times New Roman" w:hAnsi="Times New Roman" w:cs="Times New Roman" w:hint="default"/>
      </w:rPr>
    </w:lvl>
  </w:abstractNum>
  <w:abstractNum w:abstractNumId="1">
    <w:nsid w:val="07FF6999"/>
    <w:multiLevelType w:val="singleLevel"/>
    <w:tmpl w:val="E99EE674"/>
    <w:lvl w:ilvl="0">
      <w:start w:val="1"/>
      <w:numFmt w:val="decimal"/>
      <w:lvlText w:val="%1."/>
      <w:legacy w:legacy="1" w:legacySpace="0" w:legacyIndent="255"/>
      <w:lvlJc w:val="left"/>
      <w:rPr>
        <w:rFonts w:ascii="Times New Roman" w:hAnsi="Times New Roman" w:cs="Times New Roman" w:hint="default"/>
      </w:rPr>
    </w:lvl>
  </w:abstractNum>
  <w:abstractNum w:abstractNumId="2">
    <w:nsid w:val="108E4562"/>
    <w:multiLevelType w:val="singleLevel"/>
    <w:tmpl w:val="29646D56"/>
    <w:lvl w:ilvl="0">
      <w:start w:val="1"/>
      <w:numFmt w:val="decimal"/>
      <w:lvlText w:val="%1)"/>
      <w:legacy w:legacy="1" w:legacySpace="0" w:legacyIndent="322"/>
      <w:lvlJc w:val="left"/>
      <w:rPr>
        <w:rFonts w:ascii="Times New Roman" w:hAnsi="Times New Roman" w:cs="Times New Roman" w:hint="default"/>
      </w:rPr>
    </w:lvl>
  </w:abstractNum>
  <w:abstractNum w:abstractNumId="3">
    <w:nsid w:val="17147DC7"/>
    <w:multiLevelType w:val="hybridMultilevel"/>
    <w:tmpl w:val="6EA89D7C"/>
    <w:lvl w:ilvl="0" w:tplc="28165E56">
      <w:start w:val="3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2EC913EC"/>
    <w:multiLevelType w:val="multilevel"/>
    <w:tmpl w:val="0BDEC2B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65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35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0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7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375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40" w:hanging="1800"/>
      </w:pPr>
      <w:rPr>
        <w:rFonts w:hint="default"/>
      </w:rPr>
    </w:lvl>
  </w:abstractNum>
  <w:abstractNum w:abstractNumId="5">
    <w:nsid w:val="367018CE"/>
    <w:multiLevelType w:val="singleLevel"/>
    <w:tmpl w:val="950C8D18"/>
    <w:lvl w:ilvl="0">
      <w:start w:val="1"/>
      <w:numFmt w:val="decimal"/>
      <w:lvlText w:val="%1)"/>
      <w:legacy w:legacy="1" w:legacySpace="0" w:legacyIndent="322"/>
      <w:lvlJc w:val="left"/>
      <w:rPr>
        <w:rFonts w:ascii="Times New Roman" w:hAnsi="Times New Roman" w:cs="Times New Roman" w:hint="default"/>
      </w:rPr>
    </w:lvl>
  </w:abstractNum>
  <w:abstractNum w:abstractNumId="6">
    <w:nsid w:val="3B601740"/>
    <w:multiLevelType w:val="singleLevel"/>
    <w:tmpl w:val="E99EE674"/>
    <w:lvl w:ilvl="0">
      <w:start w:val="1"/>
      <w:numFmt w:val="decimal"/>
      <w:lvlText w:val="%1."/>
      <w:legacy w:legacy="1" w:legacySpace="0" w:legacyIndent="225"/>
      <w:lvlJc w:val="left"/>
      <w:rPr>
        <w:rFonts w:ascii="Times New Roman" w:hAnsi="Times New Roman" w:cs="Times New Roman" w:hint="default"/>
      </w:rPr>
    </w:lvl>
  </w:abstractNum>
  <w:abstractNum w:abstractNumId="7">
    <w:nsid w:val="501D31C5"/>
    <w:multiLevelType w:val="singleLevel"/>
    <w:tmpl w:val="E99EE674"/>
    <w:lvl w:ilvl="0">
      <w:start w:val="1"/>
      <w:numFmt w:val="decimal"/>
      <w:lvlText w:val="%1."/>
      <w:legacy w:legacy="1" w:legacySpace="0" w:legacyIndent="259"/>
      <w:lvlJc w:val="left"/>
      <w:rPr>
        <w:rFonts w:ascii="Times New Roman" w:hAnsi="Times New Roman" w:cs="Times New Roman" w:hint="default"/>
      </w:rPr>
    </w:lvl>
  </w:abstractNum>
  <w:abstractNum w:abstractNumId="8">
    <w:nsid w:val="67464586"/>
    <w:multiLevelType w:val="singleLevel"/>
    <w:tmpl w:val="B136DEAC"/>
    <w:lvl w:ilvl="0">
      <w:start w:val="5"/>
      <w:numFmt w:val="decimal"/>
      <w:lvlText w:val="%1"/>
      <w:legacy w:legacy="1" w:legacySpace="0" w:legacyIndent="116"/>
      <w:lvlJc w:val="left"/>
      <w:rPr>
        <w:rFonts w:ascii="Times New Roman" w:hAnsi="Times New Roman" w:cs="Times New Roman" w:hint="default"/>
      </w:rPr>
    </w:lvl>
  </w:abstractNum>
  <w:abstractNum w:abstractNumId="9">
    <w:nsid w:val="6AE06D73"/>
    <w:multiLevelType w:val="hybridMultilevel"/>
    <w:tmpl w:val="E056DF1C"/>
    <w:lvl w:ilvl="0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7E9E44BB"/>
    <w:multiLevelType w:val="singleLevel"/>
    <w:tmpl w:val="D3445132"/>
    <w:lvl w:ilvl="0">
      <w:start w:val="1"/>
      <w:numFmt w:val="decimal"/>
      <w:lvlText w:val="%1)"/>
      <w:legacy w:legacy="1" w:legacySpace="0" w:legacyIndent="254"/>
      <w:lvlJc w:val="left"/>
      <w:rPr>
        <w:rFonts w:ascii="Times New Roman" w:hAnsi="Times New Roman" w:cs="Times New Roman" w:hint="default"/>
      </w:rPr>
    </w:lvl>
  </w:abstractNum>
  <w:num w:numId="1">
    <w:abstractNumId w:val="8"/>
  </w:num>
  <w:num w:numId="2">
    <w:abstractNumId w:val="9"/>
  </w:num>
  <w:num w:numId="3">
    <w:abstractNumId w:val="10"/>
  </w:num>
  <w:num w:numId="4">
    <w:abstractNumId w:val="5"/>
  </w:num>
  <w:num w:numId="5">
    <w:abstractNumId w:val="7"/>
  </w:num>
  <w:num w:numId="6">
    <w:abstractNumId w:val="0"/>
  </w:num>
  <w:num w:numId="7">
    <w:abstractNumId w:val="6"/>
  </w:num>
  <w:num w:numId="8">
    <w:abstractNumId w:val="2"/>
  </w:num>
  <w:num w:numId="9">
    <w:abstractNumId w:val="1"/>
  </w:num>
  <w:num w:numId="10">
    <w:abstractNumId w:val="3"/>
  </w:num>
  <w:num w:numId="11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A60DCF"/>
    <w:rsid w:val="00A30ECF"/>
    <w:rsid w:val="00A60D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  <w:unhideWhenUsed/>
  </w:style>
  <w:style w:type="paragraph" w:styleId="a3">
    <w:name w:val="footer"/>
    <w:basedOn w:val="a"/>
    <w:link w:val="a4"/>
    <w:uiPriority w:val="99"/>
    <w:rsid w:val="00A60DCF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4">
    <w:name w:val="Нижний колонтитул Знак"/>
    <w:basedOn w:val="a0"/>
    <w:link w:val="a3"/>
    <w:uiPriority w:val="99"/>
    <w:rsid w:val="00A60DCF"/>
    <w:rPr>
      <w:rFonts w:ascii="Times New Roman" w:eastAsia="Times New Roman" w:hAnsi="Times New Roman" w:cs="Times New Roman"/>
      <w:sz w:val="20"/>
      <w:szCs w:val="20"/>
    </w:rPr>
  </w:style>
  <w:style w:type="character" w:styleId="a5">
    <w:name w:val="page number"/>
    <w:basedOn w:val="a0"/>
    <w:rsid w:val="00A60DCF"/>
  </w:style>
  <w:style w:type="table" w:styleId="a6">
    <w:name w:val="Table Grid"/>
    <w:basedOn w:val="a1"/>
    <w:rsid w:val="00A60DC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semiHidden/>
    <w:rsid w:val="00A60DCF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semiHidden/>
    <w:rsid w:val="00A60DCF"/>
    <w:rPr>
      <w:rFonts w:ascii="Tahoma" w:eastAsia="Times New Roman" w:hAnsi="Tahoma" w:cs="Tahoma"/>
      <w:sz w:val="16"/>
      <w:szCs w:val="16"/>
    </w:rPr>
  </w:style>
  <w:style w:type="paragraph" w:styleId="a9">
    <w:name w:val="header"/>
    <w:basedOn w:val="a"/>
    <w:link w:val="aa"/>
    <w:uiPriority w:val="99"/>
    <w:semiHidden/>
    <w:unhideWhenUsed/>
    <w:rsid w:val="00A60D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A60DC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44</Pages>
  <Words>14905</Words>
  <Characters>84963</Characters>
  <Application>Microsoft Office Word</Application>
  <DocSecurity>0</DocSecurity>
  <Lines>708</Lines>
  <Paragraphs>199</Paragraphs>
  <ScaleCrop>false</ScaleCrop>
  <Company>Microsoft</Company>
  <LinksUpToDate>false</LinksUpToDate>
  <CharactersWithSpaces>99669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IIiKT</dc:creator>
  <cp:keywords/>
  <dc:description/>
  <cp:lastModifiedBy>IIiKT</cp:lastModifiedBy>
  <cp:revision>2</cp:revision>
  <dcterms:created xsi:type="dcterms:W3CDTF">2013-05-20T08:09:00Z</dcterms:created>
  <dcterms:modified xsi:type="dcterms:W3CDTF">2013-05-20T08:12:00Z</dcterms:modified>
</cp:coreProperties>
</file>