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DF" w:rsidRPr="0010016D" w:rsidRDefault="002938DF" w:rsidP="001001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16D">
        <w:rPr>
          <w:rFonts w:ascii="Times New Roman" w:hAnsi="Times New Roman" w:cs="Times New Roman"/>
          <w:b/>
          <w:sz w:val="28"/>
          <w:szCs w:val="28"/>
        </w:rPr>
        <w:t xml:space="preserve">Лекция 3.    </w:t>
      </w:r>
      <w:r w:rsidRPr="0010016D">
        <w:rPr>
          <w:rFonts w:ascii="Times New Roman" w:eastAsia="Times New Roman" w:hAnsi="Times New Roman" w:cs="Times New Roman"/>
          <w:b/>
          <w:sz w:val="28"/>
          <w:szCs w:val="28"/>
        </w:rPr>
        <w:t>Диаграммы состояния сплавов</w:t>
      </w:r>
    </w:p>
    <w:p w:rsidR="002938DF" w:rsidRPr="002938DF" w:rsidRDefault="002938DF" w:rsidP="002938DF">
      <w:pPr>
        <w:shd w:val="clear" w:color="auto" w:fill="FFFFFF"/>
        <w:spacing w:line="240" w:lineRule="auto"/>
        <w:ind w:left="787" w:right="730" w:firstLine="2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>ЖЕЛЕЗОУГЛЕРОДИСТЫЕ СПЛАВЫ</w:t>
      </w:r>
    </w:p>
    <w:p w:rsidR="002938DF" w:rsidRPr="002938DF" w:rsidRDefault="002938DF" w:rsidP="002938DF">
      <w:pPr>
        <w:shd w:val="clear" w:color="auto" w:fill="FFFFFF"/>
        <w:spacing w:line="240" w:lineRule="auto"/>
        <w:ind w:left="787" w:right="730" w:firstLine="2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>4.1. Сплавы железа с углеродом</w:t>
      </w:r>
    </w:p>
    <w:p w:rsidR="002938DF" w:rsidRPr="002938DF" w:rsidRDefault="002938DF" w:rsidP="002938DF">
      <w:pPr>
        <w:shd w:val="clear" w:color="auto" w:fill="FFFFFF"/>
        <w:spacing w:before="110" w:line="240" w:lineRule="auto"/>
        <w:ind w:right="82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Сплавы железа с углеродом (стали и чугуны) явля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ются наиболее распространенными </w:t>
      </w:r>
    </w:p>
    <w:p w:rsidR="002938DF" w:rsidRPr="002938DF" w:rsidRDefault="002938DF" w:rsidP="002938DF">
      <w:pPr>
        <w:shd w:val="clear" w:color="auto" w:fill="FFFFFF"/>
        <w:spacing w:before="110" w:line="240" w:lineRule="auto"/>
        <w:ind w:right="82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металлическими ма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териалами. Нет ни одной отрасли промышленности, где бы ни использовали сплавы железа, поэтому их изучению уделяют большое внимание.</w:t>
      </w:r>
    </w:p>
    <w:p w:rsidR="002938DF" w:rsidRPr="002938DF" w:rsidRDefault="002938DF" w:rsidP="002938DF">
      <w:pPr>
        <w:shd w:val="clear" w:color="auto" w:fill="FFFFFF"/>
        <w:spacing w:before="101" w:line="240" w:lineRule="auto"/>
        <w:ind w:left="2083" w:right="730" w:hanging="138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Компоненты и фазы в сплавах железа с углеродом</w:t>
      </w:r>
    </w:p>
    <w:p w:rsidR="002938DF" w:rsidRPr="002938DF" w:rsidRDefault="002938DF" w:rsidP="002938DF">
      <w:pPr>
        <w:shd w:val="clear" w:color="auto" w:fill="FFFFFF"/>
        <w:spacing w:before="125" w:line="240" w:lineRule="auto"/>
        <w:ind w:left="10" w:right="7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Первое представление о диаграмме железо — углерод дал Д. К. Чернов, который в </w:t>
      </w:r>
      <w:smartTag w:uri="urn:schemas-microsoft-com:office:smarttags" w:element="metricconverter">
        <w:smartTagPr>
          <w:attr w:name="ProductID" w:val="1868 г"/>
        </w:smartTagPr>
        <w:r w:rsidRPr="002938DF">
          <w:rPr>
            <w:rFonts w:ascii="Times New Roman" w:hAnsi="Times New Roman" w:cs="Times New Roman"/>
            <w:sz w:val="24"/>
            <w:szCs w:val="24"/>
          </w:rPr>
          <w:t>1868 г</w:t>
        </w:r>
      </w:smartTag>
      <w:r w:rsidRPr="002938DF">
        <w:rPr>
          <w:rFonts w:ascii="Times New Roman" w:hAnsi="Times New Roman" w:cs="Times New Roman"/>
          <w:sz w:val="24"/>
          <w:szCs w:val="24"/>
        </w:rPr>
        <w:t>. указал на существо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вание в стали критических точек и их зависимость от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держания в ней углерода, т. е. фактически впервые ука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зал на полиморфизм железа.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6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Прежде чем рассматривать превращения, происходя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щие с изменением температуры в сплавах этой системы, рассмотрим свойства и строение компонентов и фаз.</w:t>
      </w:r>
    </w:p>
    <w:p w:rsidR="002938DF" w:rsidRPr="002938DF" w:rsidRDefault="002938DF" w:rsidP="002938DF">
      <w:pPr>
        <w:shd w:val="clear" w:color="auto" w:fill="FFFFFF"/>
        <w:spacing w:line="240" w:lineRule="auto"/>
        <w:ind w:left="24" w:right="2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Чистое железо — серебристо-светлый металл, атом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ный номер 26, атомный вес 55,85. Технически чистое же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лезо содержит 0,10—0,15% всех примесей. Наиболее чистое железо, полученное в лабораторных условиях,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держало 99,9917%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. Свойства железа зависят от сте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пени его чистоты. Для технически чистого железа темпе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ратура плавления равна 1539° С (±5 град), плотность 7,85 г/см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. Железо обладает невысокой твердостью и прочностью НВ~80, σ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2938DF">
        <w:rPr>
          <w:rFonts w:ascii="Times New Roman" w:hAnsi="Times New Roman" w:cs="Times New Roman"/>
          <w:sz w:val="24"/>
          <w:szCs w:val="24"/>
        </w:rPr>
        <w:t xml:space="preserve"> ≈ 25 кгс/мм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; σ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0,2</w:t>
      </w:r>
      <w:r w:rsidRPr="002938DF">
        <w:rPr>
          <w:rFonts w:ascii="Times New Roman" w:hAnsi="Times New Roman" w:cs="Times New Roman"/>
          <w:sz w:val="24"/>
          <w:szCs w:val="24"/>
        </w:rPr>
        <w:t>≈12 кгс/мм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хорошей пластичностью: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>δ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2938DF">
        <w:rPr>
          <w:rFonts w:ascii="Times New Roman" w:hAnsi="Times New Roman" w:cs="Times New Roman"/>
          <w:sz w:val="24"/>
          <w:szCs w:val="24"/>
        </w:rPr>
        <w:t xml:space="preserve">≈50%;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ψ</w:t>
      </w:r>
      <w:r w:rsidRPr="002938DF">
        <w:rPr>
          <w:rFonts w:ascii="Times New Roman" w:hAnsi="Times New Roman" w:cs="Times New Roman"/>
          <w:sz w:val="24"/>
          <w:szCs w:val="24"/>
        </w:rPr>
        <w:t xml:space="preserve"> ≈ 80%.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43" w:right="4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нагреве железо испытывает аллотропические превращения. До 911° С железо имеет о. ц. к. решетку (К8)   с   параметром   при   комнатной     температуре</w:t>
      </w:r>
    </w:p>
    <w:p w:rsidR="002938DF" w:rsidRPr="002938DF" w:rsidRDefault="002938DF" w:rsidP="002938DF">
      <w:pPr>
        <w:shd w:val="clear" w:color="auto" w:fill="FFFFFF"/>
        <w:spacing w:before="72" w:line="240" w:lineRule="auto"/>
        <w:ind w:left="38" w:right="24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а=0,286 нм (2,86 А), его обозначают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α . При 911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 происходит превращение решетки о. ц. к. в г. ц.к. решет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ку, и в температурном интервале 911 —1392° С железо обозначают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γ (г. ц. к., К12, с условным параметром, полученным экстраполяцией до комнатных температур,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а=3,56 А). При 1392° С вновь происходит перестройка решетки г. ц.к. в о. ц.к., которая сохраняется до темпе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ратуры плавления. Эту модификацию обозначают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• При 768° С на кривой нагрева железа появляется перегиб, отвечающий изменению магнитных свойств же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леза (точка Кюри для железа). До768°С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>е α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2938DF">
        <w:rPr>
          <w:rFonts w:ascii="Times New Roman" w:hAnsi="Times New Roman" w:cs="Times New Roman"/>
          <w:sz w:val="24"/>
          <w:szCs w:val="24"/>
        </w:rPr>
        <w:t>ферромагнитно, выше этой температуры — парамагнитно. Пока не было установлено, что магнитные превращения не свя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заны с аллотропией, немагнитное </w:t>
      </w:r>
      <w:r w:rsidRPr="002938D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 xml:space="preserve"> обозначали как модификацию </w:t>
      </w:r>
      <w:r w:rsidRPr="002938D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Fep</w:t>
      </w:r>
      <w:r w:rsidRPr="002938DF">
        <w:rPr>
          <w:rFonts w:ascii="Times New Roman" w:hAnsi="Times New Roman" w:cs="Times New Roman"/>
          <w:sz w:val="24"/>
          <w:szCs w:val="24"/>
        </w:rPr>
        <w:t xml:space="preserve"> , существовавшую от 768 до 91Г С. 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Углерод в природе встречается в виде двух модифи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каций: в форме алмаза, имеющего сложную кубическую решетку, и в форме графита, имеющего простую гексагональную решетку с параметрами а=1,4 А и с = 3,4 А. Плотность графита 2,25 г/см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. В отличие от других мате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риалов предел прочности графита увеличивается при повышении температуры: при 20° С с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2938DF">
        <w:rPr>
          <w:rFonts w:ascii="Times New Roman" w:hAnsi="Times New Roman" w:cs="Times New Roman"/>
          <w:sz w:val="24"/>
          <w:szCs w:val="24"/>
        </w:rPr>
        <w:t>=2 кгс/мм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, при 2500° С предел прочности повышается до 4 кгс/мм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, что выше прочности всех тугоплавких металлов при данной температуре. При нагреве примерно до 3650° С начинает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ся сублимация графита.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5" w:right="29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Рассмотрим фазы в системе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. Феррит — 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дый раствор внедрения углерода 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α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 xml:space="preserve">- Обозначается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α  (С). Максимальная растворимость достигает 0,02% С при 727° С. При комнатной температуре растворяется меньше 0,006% С. Твердость и механические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свойства феррита близки к свойствам технически чистого железа, они зависят от количества элементов, присутствующих в нем (многие металлы и неметаллы образуют с ферри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том твердые растворы замещения).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right="1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Аустенит — твердый раствор внедрения углерода 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γ. Его обозначают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(С). Углерод занимает пору в центре г. ц. к. ячейки. При 1147° С аустенит содержит 2,14% С, а при 727° С — всего лишь 0,8% С. Аустенит — парамагнитен, пластичен, имеет низкие значения предела прочности и твердости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938DF">
        <w:rPr>
          <w:rFonts w:ascii="Times New Roman" w:hAnsi="Times New Roman" w:cs="Times New Roman"/>
          <w:sz w:val="24"/>
          <w:szCs w:val="24"/>
        </w:rPr>
        <w:t>В~ 170….220). Элементы, раст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воряющиеся в аустените, могут значительно изменять его свойства, а также температурные границы его существования.~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3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Цементит — карбид железа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, образующийся при содержании углерода 6,67%. Цементит имеет сложную орторомбическую решетку, в элементарной ячейке которой</w:t>
      </w:r>
    </w:p>
    <w:p w:rsidR="002938DF" w:rsidRPr="002938DF" w:rsidRDefault="002938DF" w:rsidP="002938DF">
      <w:pPr>
        <w:shd w:val="clear" w:color="auto" w:fill="FFFFFF"/>
        <w:spacing w:line="240" w:lineRule="auto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находятся 12 атомов железа и 4 атома углерода. Температура плавления цементита около 1600° С. Цемен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тит имеет очень высокую твердость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HB</w:t>
      </w:r>
      <w:r w:rsidRPr="002938DF">
        <w:rPr>
          <w:rFonts w:ascii="Times New Roman" w:hAnsi="Times New Roman" w:cs="Times New Roman"/>
          <w:sz w:val="24"/>
          <w:szCs w:val="24"/>
        </w:rPr>
        <w:t>~800), хруп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кий. До 217° С обладает слабыми ферромагнитными свойствами.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86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Жидкая фаза — существует выше линии ликвидус. Железо хорошо растворяет углерод, образуя однородную жидкую фазу.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86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дальнейшем будут приняты сокращенные обозна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чения фаз: феррит —Ф, аустенит —А, цементит — Ц, жидкая фаза — Ж.</w:t>
      </w:r>
    </w:p>
    <w:p w:rsidR="002938DF" w:rsidRPr="002938DF" w:rsidRDefault="002938DF" w:rsidP="002938DF">
      <w:pPr>
        <w:shd w:val="clear" w:color="auto" w:fill="FFFFFF"/>
        <w:spacing w:line="240" w:lineRule="auto"/>
        <w:ind w:right="-57"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>4.2.Строение металлических сплавов</w:t>
      </w:r>
    </w:p>
    <w:p w:rsidR="002938DF" w:rsidRPr="002938DF" w:rsidRDefault="002938DF" w:rsidP="002938DF">
      <w:pPr>
        <w:shd w:val="clear" w:color="auto" w:fill="FFFFFF"/>
        <w:spacing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Чистые металлы находят довольно ограниченное при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менение. Их используют главным образом в электрора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диотехнике (проводниковые, электровакуумные   и дру гив материалы). Основными конструкционными мате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риалами являются металлические сплавы. Сплавом 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зывают вещество, полученное сплавлением двух или бо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лее элементов (компонентов). Сплав, приготовленный преимущественно из металлических элементов и обла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дающий металлическими свойствами называется метал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лическим сплавом.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43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Металлические сплавы можно также получать мето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дами порошковой металлургии, диффузией и другими методами. Преимущественное использование в технике металлических сплавов объясняется тем, что они обла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дают более ценными, чем чистые металлы, комплексами механических, физических и технологических свойств.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4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К основным понятиям в теории сплавов относятся система, компонент, фаза.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3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Система — группа тел, выделяемых для наблюдений и изучения. В металловедении системами являются 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таллы и металлические сплавы. Чистый металл является простой (однокомпонентной) системой. Сплавы состоят из двух или большего числа компонентов и являются сложными системами.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24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Компонентами называют вещества, образующие сис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тему, взятые в наименьшем числе. В металлических спла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вах компонентами могут быть элементы (металлы и не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металлы) и химические соединения (не диссоциирующие при нагревании).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2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Фазой называется однородная часть системы, отде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ленная от другой части системы (фазы) поверхностью раздела, при переходе через которую химический состав или структура изменяются скачком. Например, при 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сталлизации чистого металла в системе имеются две фа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зы: жидкая (расплавленный металл) и твердая (зерна затвердевшего металла). В твердых сплавах фазами мо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гут быть зерна чистого металла, зерна твердого раство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 и зерна химического соединения.</w:t>
      </w:r>
    </w:p>
    <w:p w:rsidR="002938DF" w:rsidRPr="002938DF" w:rsidRDefault="002938DF" w:rsidP="002938DF">
      <w:pPr>
        <w:shd w:val="clear" w:color="auto" w:fill="FFFFFF"/>
        <w:spacing w:before="14" w:line="240" w:lineRule="auto"/>
        <w:ind w:left="5" w:right="5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>Почти все металлы в жидком состоянии растворяются друг в друге в любых соотношениях. В результате раст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ворения образуется однородный жидкий раствор с рав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номерным распределение атомов одного металла среди атомов другого металла. Благодаря указанному взаи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модействию на практике с целью равномерного распре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деления веществ в сплаве, как правило, прибегают к их расплавлению. Только лишь очень немногие металлы, главным образом сильно различающиеся размерами своих атомов, не растворяются друг в друге в жидком состоянии. Также немногие металлы растворяются в жидком состоянии ограниченно.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10" w:right="14" w:firstLine="317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образовании сплавов в процессе их затвердева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 возможно различное взаимодействие компонентов. Если в процессе кристаллизации сила взаимодействия между однородными атомами окажется больше силы вза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имодействия между разнородными атомами, то после кристаллизации образуется механическая смесь, состоя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щая из зерен чистых металлов. В этом случае в твердом сплаве будут присутствовать зерна одного чистого метал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ла и рядом с ними зерна другого чистого металла. Такая форма взаимодействия возникает при большом различии в свойствах входящих в сплав металлов.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firstLine="307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Другой формой взаимодействия между веществами, входящими в состав сплава, является образование 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дых растворов. В твердом растворе так же, как и в чи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стых металлах, атомы в пространстве расположены 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кономерно, образуя кристаллическую решетку. Этим они и отличаются от жидких растворов. В твердом растворе одно из входящих в состав сплава веществ сохраняет присущую ему кристаллическую решетку, а второе вещество, утратив свое кристаллическое строение, в виде отдельных атомов распределяется в кристаллической 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шетке первого. Первое вещество является растворителем, а второе — растворимым. В зависимости от характера распределения атомов растворимого элемента различают твердые растворы внедрения, замещения и вычитания. Независимо от типа твердого раствора общим для них яляется то, что они однофазны и существуют в интервале концентраций. Для твердых растворов характерен метал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лический тип связи.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5" w:firstLine="317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твердых растворах внедрения атомы растворимого элемента распределяются в кристаллической решетке 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талла-растворителя, занимая места между его атомами (рис. 30, а). Ранее было отмечено, что у металлов атомы в кристаллической решетке располагаются близко друг к другу и пустоты между ними имеют малые размеры. 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меститься в таких пустотах могут только атомы с очень малыми размерами.</w:t>
      </w:r>
    </w:p>
    <w:p w:rsidR="002938DF" w:rsidRPr="002938DF" w:rsidRDefault="002938DF" w:rsidP="002938DF">
      <w:pPr>
        <w:shd w:val="clear" w:color="auto" w:fill="FFFFFF"/>
        <w:spacing w:line="240" w:lineRule="auto"/>
        <w:ind w:right="48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Наименьшие размеры атомов имеют некоторые метал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лоиды — водород, азот, углерод, бор, которые и образу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ют с металлами твердые растворы внедрения. Но и у этих элементов размер атомов несколько превышает раз мер межатомных промежутков в кристаллической решет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ке металлов, поэтому при образовании-твердых растворов внедрения решетка искажается и в ней возникают напряжения. При этом концентрация твердого раствора внедрения не может быть высокой: она редко превышает 1-2%.</w:t>
      </w:r>
    </w:p>
    <w:p w:rsidR="002938DF" w:rsidRPr="002938DF" w:rsidRDefault="002938DF" w:rsidP="002938DF">
      <w:pPr>
        <w:shd w:val="clear" w:color="auto" w:fill="FFFFFF"/>
        <w:spacing w:line="240" w:lineRule="auto"/>
        <w:ind w:firstLine="31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0;margin-top:56.5pt;width:3in;height:1in;z-index:251672576" stroked="f">
            <v:textbox>
              <w:txbxContent>
                <w:p w:rsidR="002938DF" w:rsidRDefault="002938DF" w:rsidP="002938D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30.  Двухмерная модель решетки:</w:t>
                  </w:r>
                </w:p>
                <w:p w:rsidR="002938DF" w:rsidRDefault="002938DF" w:rsidP="002938D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а) – твердый раствор внедрения; </w:t>
                  </w:r>
                </w:p>
                <w:p w:rsidR="002938DF" w:rsidRDefault="002938DF" w:rsidP="002938D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б)- твекрдый раствор замещения;</w:t>
                  </w:r>
                </w:p>
                <w:p w:rsidR="002938DF" w:rsidRDefault="002938DF" w:rsidP="002938D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в)- твердый раствор вычитания.</w:t>
                  </w:r>
                </w:p>
                <w:p w:rsidR="002938DF" w:rsidRPr="00F740E6" w:rsidRDefault="002938DF" w:rsidP="002938D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Черный кружок –посторонний атом</w:t>
                  </w: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sz w:val="24"/>
          <w:szCs w:val="24"/>
        </w:rPr>
        <w:t>В твердых растворах замещения атомы растворимого элемента занимают места атомов основного   металла</w:t>
      </w:r>
    </w:p>
    <w:p w:rsidR="002938DF" w:rsidRPr="002938DF" w:rsidRDefault="002938DF" w:rsidP="002938DF">
      <w:pPr>
        <w:framePr w:h="1353" w:hSpace="38" w:wrap="notBeside" w:vAnchor="text" w:hAnchor="page" w:x="2249" w:y="25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96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F" w:rsidRPr="002938DF" w:rsidRDefault="002938DF" w:rsidP="002938DF">
      <w:pPr>
        <w:shd w:val="clear" w:color="auto" w:fill="FFFFFF"/>
        <w:tabs>
          <w:tab w:val="left" w:pos="9540"/>
        </w:tabs>
        <w:spacing w:before="91" w:line="240" w:lineRule="auto"/>
        <w:ind w:left="24" w:right="29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>(рис. 30,6). Посторонние атомы могут замещать атомы растворителя в любых местах, поэтому такие растворы называют неупорядоченными твердыми растворами. 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меры атомов растворимого элемента всегда отличаются от размеров атомов растворителя (они больше или мень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ше), поэтому при образовании твердого раствора заме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щения кристаллическая решетка металла-растворителя немного искажается, не утрачивая при этом своего ос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новного строения.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19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Твердые растворы замещения могут быть ограничен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ными и неограниченными. Одно из условий неограничен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ной растворимости — размерный фактор: чем больше 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личие в атомных радиусах, тем меньше растворимость.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1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Неограниченная растворимость компонентов присуща системам, в которых атомные радиусы элементов разли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чаются не более чем на 8—15%. Кроме того, они должны быть изоморфными (иметь близкие по типу и по парамет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рам кристаллические решетки). В таблице Д. И. Менде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леева такие элементы расположены близко, например системы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>—Сг, Си—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>, Со—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938DF" w:rsidRPr="002938DF" w:rsidRDefault="002938DF" w:rsidP="002938DF">
      <w:pPr>
        <w:shd w:val="clear" w:color="auto" w:fill="FFFFFF"/>
        <w:spacing w:line="240" w:lineRule="auto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 понижением температуры в твердых растворах 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мещения может произойти процесс перераспределения атомов, в результате которого атомы растворенного эле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мента займут строго определенные места в решетке раст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ворителя. Такие твердые растворы называют упорядо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ченными твердыми растворами, а их структуру — сверх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структурой. Температуру перехода неупорядоченного состояния в упорядоченное называют «точкой Курна кова». Упорядоченные твердые растворы характеризу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ются большей твердостью, меньшей пластичностью и электросопротивлением. Их можно рассматривать как промежуточные фазы между твердыми растворами и химическими соединениями.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82" w:right="38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Твердые растворы вычитания (их иногда называют растворами с дефектной решеткой) образуются на основе некоторых химических соединений, когда к этому хими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ческому соединению добавляется один из входящих з его формулу элементов (растворимое). Атомы этого элемен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 занимают нормальные положения в решетке соедине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ния, а места, где должны были бы находиться атомы второго компонента, оказываются незаполненными, пус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тыми (рис. 30,в). Твердые растворы вычитания образу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ются, например, при сплавлении химического соединения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 xml:space="preserve">1 с алюминием, карбида титана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 титаном, при окислении железа, когда соединение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2938DF">
        <w:rPr>
          <w:rFonts w:ascii="Times New Roman" w:hAnsi="Times New Roman" w:cs="Times New Roman"/>
          <w:sz w:val="24"/>
          <w:szCs w:val="24"/>
        </w:rPr>
        <w:t xml:space="preserve"> растворяет кис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лород, и т. п.</w:t>
      </w:r>
    </w:p>
    <w:p w:rsidR="002938DF" w:rsidRPr="002938DF" w:rsidRDefault="002938DF" w:rsidP="002938DF">
      <w:pPr>
        <w:shd w:val="clear" w:color="auto" w:fill="FFFFFF"/>
        <w:spacing w:line="240" w:lineRule="auto"/>
        <w:ind w:left="67" w:right="9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Образование любого типа твердых растворов сопро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вождается изменением параметров решетки металла-растворителя. Это является важным моментом, опреде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ляющим изменение свойств твердого раствора.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48" w:right="106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Химические соединения чаще всего образуются между элементами, расположенными далеко друг от друга в таблице Д. И. Менделеева, т. е. существенно различаю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щимися по своему строению и свойствам, если сила взаи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модействия между разнородными атомами больше, чем сила взаимодействия между атомами однородными.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130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Химические соединения имеют ряд особенностей, от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личающих их от твердых растворов: а) соотношение чи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сел атомов элементов, образующих соединение, строго определенное, соответствующее стехиометрической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порции, выраженной формулой вида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2938DF">
        <w:rPr>
          <w:rFonts w:ascii="Times New Roman" w:hAnsi="Times New Roman" w:cs="Times New Roman"/>
          <w:sz w:val="24"/>
          <w:szCs w:val="24"/>
        </w:rPr>
        <w:t>; б) они име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ют свою кристаллическую решетку, отличную от реше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ток элементов, образовавших это соединение, с правиль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ным упорядоченным расположением атомов компонентов в кристаллической решетке; в) свойства соединения 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метно отличаются от свойств исходных элементов; г) как и чистые металлы, они имеют постоянную температуру плавления (диссоциации). Химические соединения, как правило, обладают большой твердостью и очень хрупкие.</w:t>
      </w:r>
    </w:p>
    <w:p w:rsidR="002938DF" w:rsidRPr="002938DF" w:rsidRDefault="002938DF" w:rsidP="002938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>Кроме твердых растворов и химических соединений, в металлических сплавах встречаются фазы, которые по строению и свойствам не относятся ни к первым, ни ко вторым; они являются промежуточными. Как и химичес-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кие соединения, они имеют свою, отличную от образую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щих их компонентов, кристаллическую решетку, но в то же время они могут существовать в интервале концент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раций, как и твердые растворы.</w:t>
      </w:r>
    </w:p>
    <w:p w:rsidR="002938DF" w:rsidRPr="002938DF" w:rsidRDefault="002938DF" w:rsidP="002938DF">
      <w:pPr>
        <w:shd w:val="clear" w:color="auto" w:fill="FFFFFF"/>
        <w:spacing w:line="240" w:lineRule="auto"/>
        <w:ind w:left="154" w:right="10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Промежуточные фазы многочисленны и разнообраз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ны. Эти соединения не подчиняются правилам нормаль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ной валентности. Кратко рассмотрим наиболее распро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страненные из них.</w:t>
      </w:r>
    </w:p>
    <w:p w:rsidR="002938DF" w:rsidRPr="002938DF" w:rsidRDefault="002938DF" w:rsidP="002938DF">
      <w:pPr>
        <w:shd w:val="clear" w:color="auto" w:fill="FFFFFF"/>
        <w:spacing w:line="240" w:lineRule="auto"/>
        <w:ind w:left="154" w:right="1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Интерметаллиды — соединения между металлами. Например,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CuAl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MoFe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>з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938DF" w:rsidRPr="002938DF" w:rsidRDefault="002938DF" w:rsidP="002938DF">
      <w:pPr>
        <w:shd w:val="clear" w:color="auto" w:fill="FFFFFF"/>
        <w:spacing w:line="240" w:lineRule="auto"/>
        <w:ind w:left="154" w:right="14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Металлические соединения — для них характерен металлический тип связи. К ним относятся фазы внедрения — соединения переход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ных металлов с Н, С, В и N (гидриды, карбиды, бориды и нитриды). Для фаз внедрения характерно отношение малого диаметра к боль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шому в пределах 0,41—0,59. Фазы внедрения обладают высокой твердостью и очень тугоплавки.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154" w:right="1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Электронные соединения (фазы Юм-Розери) характеризуются определенным отношением числа валентных электронов к числу ато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мов (электронной концентрацией). Электронные соединения образу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ются при взаимодействии металлов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класса (Си,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Аи,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, Со,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некоторые другие) с металлами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класса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др.). Экспериментально установлено три типа таких соеди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нений:</w:t>
      </w:r>
    </w:p>
    <w:p w:rsidR="002938DF" w:rsidRPr="002938DF" w:rsidRDefault="002938DF" w:rsidP="002938DF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154" w:firstLine="326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sym w:font="Symbol" w:char="F062"/>
      </w:r>
      <w:r w:rsidRPr="002938DF">
        <w:rPr>
          <w:rFonts w:ascii="Times New Roman" w:hAnsi="Times New Roman" w:cs="Times New Roman"/>
          <w:sz w:val="24"/>
          <w:szCs w:val="24"/>
        </w:rPr>
        <w:t xml:space="preserve">-фаза,   электронная   концентрация   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/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, решетка о. ц. к.—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CuBe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2938DF">
        <w:rPr>
          <w:rFonts w:ascii="Times New Roman" w:hAnsi="Times New Roman" w:cs="Times New Roman"/>
          <w:sz w:val="24"/>
          <w:szCs w:val="24"/>
        </w:rPr>
        <w:t xml:space="preserve"> в др.;</w:t>
      </w:r>
    </w:p>
    <w:p w:rsidR="002938DF" w:rsidRPr="002938DF" w:rsidRDefault="002938DF" w:rsidP="002938DF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154" w:firstLine="326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  <w:lang w:val="en-US"/>
        </w:rPr>
        <w:sym w:font="Symbol" w:char="F067"/>
      </w:r>
      <w:r w:rsidRPr="002938DF">
        <w:rPr>
          <w:rFonts w:ascii="Times New Roman" w:hAnsi="Times New Roman" w:cs="Times New Roman"/>
          <w:sz w:val="24"/>
          <w:szCs w:val="24"/>
        </w:rPr>
        <w:t xml:space="preserve">-фаза, электронная концентрация 21/13, решетка сложная  кубическая 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2938DF" w:rsidRPr="002938DF" w:rsidRDefault="002938DF" w:rsidP="002938DF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154" w:firstLine="326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sym w:font="Symbol" w:char="F065"/>
      </w:r>
      <w:r w:rsidRPr="002938DF">
        <w:rPr>
          <w:rFonts w:ascii="Times New Roman" w:hAnsi="Times New Roman" w:cs="Times New Roman"/>
          <w:sz w:val="24"/>
          <w:szCs w:val="24"/>
        </w:rPr>
        <w:t xml:space="preserve">-фаза, электронная  концентрация  7/4,  решетка  г. п. у. — 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CuZn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AuCd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938DF" w:rsidRPr="002938DF" w:rsidRDefault="002938DF" w:rsidP="002938DF">
      <w:pPr>
        <w:shd w:val="clear" w:color="auto" w:fill="FFFFFF"/>
        <w:spacing w:line="240" w:lineRule="auto"/>
        <w:ind w:left="158" w:right="2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Электронные соединения могут образовывать с компонентами, из которых они состоят, твердые растворы в широком интервале концентраций.</w:t>
      </w:r>
    </w:p>
    <w:p w:rsidR="002938DF" w:rsidRPr="002938DF" w:rsidRDefault="002938DF" w:rsidP="002938DF">
      <w:pPr>
        <w:shd w:val="clear" w:color="auto" w:fill="FFFFFF"/>
        <w:spacing w:line="240" w:lineRule="auto"/>
        <w:ind w:left="10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>4.3..  Понятие о диаграммах состояния</w:t>
      </w:r>
    </w:p>
    <w:p w:rsidR="002938DF" w:rsidRPr="002938DF" w:rsidRDefault="002938DF" w:rsidP="002938DF">
      <w:pPr>
        <w:shd w:val="clear" w:color="auto" w:fill="FFFFFF"/>
        <w:spacing w:line="240" w:lineRule="auto"/>
        <w:ind w:left="115" w:right="2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Диаграмма состояния — графическое изображение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стояния любого сплава изучаемой системы в зависимости от его концентрации и температуры. Диаграмма состоя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 показывает равновесные, устойчивые состояния, т. е. такие, которые при данных условиях обладают мини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мальной свободной энергией. Теоретическое и практиче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ское значения диаграмм состояния очень велики. Изуче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ние любого сплава прежде всего начинается с построе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 и анализа диаграммы состояния соответствующей системы, так как диаграмма состояния дает возможность изучать фазы и структурные составляющие сплава.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312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Пользуясь диаграммой состояния, можно установить возможность проведения термической обработки и 'ее режимы, температуры литья, горячей пластической 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формации и т.д.</w:t>
      </w:r>
    </w:p>
    <w:p w:rsidR="002938DF" w:rsidRPr="002938DF" w:rsidRDefault="002938DF" w:rsidP="002938DF">
      <w:pPr>
        <w:shd w:val="clear" w:color="auto" w:fill="FFFFFF"/>
        <w:spacing w:line="240" w:lineRule="auto"/>
        <w:ind w:left="216" w:firstLine="331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Теоретические основы для разработки диаграмм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стояния дал основоположник научного металловедения Д. К. Чернов, открывший в шестидесятых годах прошло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го столетия фазовые (структурные) превращения в же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лезе и стали. .Большой вклад в изучение диаграмм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стояния внес акад. Н. С. Курнаков со своими учениками. Его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школой было построено и изучено значительное ко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личество диаграмм состояния двухкомпонентных и мно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гокомпонентных систем.</w:t>
      </w:r>
    </w:p>
    <w:p w:rsidR="002938DF" w:rsidRPr="002938DF" w:rsidRDefault="002938DF" w:rsidP="002938DF">
      <w:pPr>
        <w:shd w:val="clear" w:color="auto" w:fill="FFFFFF"/>
        <w:spacing w:line="240" w:lineRule="auto"/>
        <w:ind w:left="178" w:right="125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любой системе количество фаз, находящихся в рав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новесии, зависит от внутренних и внешних условий. 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кономерности всех изменений, происходящих в системе, подчинены общему закону равновесия, который называ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ется правилом фаз или законом Гиббса.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25" w:right="16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Правило фаз выражает зависимость между числом степеней свободы с (вариантностью), числом компонен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тов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числом фаз системы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находящихся в равновесии. В общем виде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=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 -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 + р. Здесь р — число перемен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ных внешних факторов равновесия (температура и дав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ление).</w:t>
      </w:r>
    </w:p>
    <w:p w:rsidR="002938DF" w:rsidRPr="002938DF" w:rsidRDefault="002938DF" w:rsidP="002938DF">
      <w:pPr>
        <w:shd w:val="clear" w:color="auto" w:fill="FFFFFF"/>
        <w:spacing w:line="240" w:lineRule="auto"/>
        <w:ind w:left="96" w:right="216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Степенями свободы называют независимые термоди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намические параметры, которым можно придавать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извольные (в некотором интервале) значения так, чтобы не изменялись фазовые состояния (не исчезали старые фазы и не появлялись новые).</w:t>
      </w:r>
    </w:p>
    <w:p w:rsidR="002938DF" w:rsidRPr="002938DF" w:rsidRDefault="002938DF" w:rsidP="002938DF">
      <w:pPr>
        <w:shd w:val="clear" w:color="auto" w:fill="FFFFFF"/>
        <w:spacing w:line="240" w:lineRule="auto"/>
        <w:ind w:left="77" w:right="25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Обычно все превращения в металлах и сплавах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исходят при постоянном атмосферном давлении. Тогда правило фаз записывают так: с</w:t>
      </w:r>
      <w:r w:rsidRPr="002938DF">
        <w:rPr>
          <w:rFonts w:ascii="Times New Roman" w:hAnsi="Times New Roman" w:cs="Times New Roman"/>
          <w:sz w:val="24"/>
          <w:szCs w:val="24"/>
          <w:rPrChange w:id="0" w:author="HOME" w:date="2010-05-29T13:01:00Z">
            <w:rPr>
              <w:sz w:val="24"/>
              <w:szCs w:val="24"/>
              <w:lang w:val="en-US"/>
            </w:rPr>
          </w:rPrChange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>=</w:t>
      </w:r>
      <w:r w:rsidRPr="002938DF">
        <w:rPr>
          <w:rFonts w:ascii="Times New Roman" w:hAnsi="Times New Roman" w:cs="Times New Roman"/>
          <w:sz w:val="24"/>
          <w:szCs w:val="24"/>
          <w:rPrChange w:id="1" w:author="HOME" w:date="2010-05-29T13:01:00Z">
            <w:rPr>
              <w:sz w:val="24"/>
              <w:szCs w:val="24"/>
              <w:lang w:val="en-US"/>
            </w:rPr>
          </w:rPrChange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>к</w:t>
      </w:r>
      <w:r w:rsidRPr="002938DF">
        <w:rPr>
          <w:rFonts w:ascii="Times New Roman" w:hAnsi="Times New Roman" w:cs="Times New Roman"/>
          <w:sz w:val="24"/>
          <w:szCs w:val="24"/>
          <w:rPrChange w:id="2" w:author="HOME" w:date="2010-05-29T13:01:00Z">
            <w:rPr>
              <w:sz w:val="24"/>
              <w:szCs w:val="24"/>
              <w:lang w:val="en-US"/>
            </w:rPr>
          </w:rPrChange>
        </w:rPr>
        <w:t xml:space="preserve"> -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  <w:rPrChange w:id="3" w:author="HOME" w:date="2010-05-29T13:01:00Z">
            <w:rPr>
              <w:sz w:val="24"/>
              <w:szCs w:val="24"/>
              <w:lang w:val="en-US"/>
            </w:rPr>
          </w:rPrChange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>+</w:t>
      </w:r>
      <w:r w:rsidRPr="002938DF">
        <w:rPr>
          <w:rFonts w:ascii="Times New Roman" w:hAnsi="Times New Roman" w:cs="Times New Roman"/>
          <w:sz w:val="24"/>
          <w:szCs w:val="24"/>
          <w:rPrChange w:id="4" w:author="HOME" w:date="2010-05-29T13:01:00Z">
            <w:rPr>
              <w:sz w:val="24"/>
              <w:szCs w:val="24"/>
              <w:lang w:val="en-US"/>
            </w:rPr>
          </w:rPrChange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>1. Уравнение правила фаз позволяет корректировать правильность построения диаграмм состояния.</w:t>
      </w:r>
    </w:p>
    <w:p w:rsidR="002938DF" w:rsidRPr="002938DF" w:rsidRDefault="002938DF" w:rsidP="002938DF">
      <w:pPr>
        <w:shd w:val="clear" w:color="auto" w:fill="FFFFFF"/>
        <w:spacing w:line="240" w:lineRule="auto"/>
        <w:ind w:right="34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Построение диаграмм состояния осуществляют 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личными экспериментальными методами. Наиболее часто пользуются методом термического анализа. Эксперимен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тальная сущность этого метода заключается в следую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щем. Отбирают несколько сплавов данной системы с различным соотношением масс входящих в них компонен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тов. Сплавы помещают в огнеупорные тигли и нагрева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ют в печи. Затем после расплавления сплавов тигли со В результате измерений получают серию кривых ох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лаждения, на которых при температурах фазовых прев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ращений наблюдаются точки перегибов и температур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ные остановки. Температуры, соответствующие фазовым превращениям, называются критическими точками.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331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Точки, отвечающие началу кристаллизации, называ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ют точками ликвидус (точки 1 на рис. </w:t>
      </w:r>
      <w:r w:rsidRPr="002938DF">
        <w:rPr>
          <w:rFonts w:ascii="Times New Roman" w:hAnsi="Times New Roman" w:cs="Times New Roman"/>
          <w:sz w:val="24"/>
          <w:szCs w:val="24"/>
          <w:rPrChange w:id="5" w:author="HOME" w:date="2010-05-29T13:01:00Z">
            <w:rPr>
              <w:sz w:val="24"/>
              <w:szCs w:val="24"/>
              <w:lang w:val="en-US"/>
            </w:rPr>
          </w:rPrChange>
        </w:rPr>
        <w:t>31</w:t>
      </w:r>
      <w:r w:rsidRPr="002938DF">
        <w:rPr>
          <w:rFonts w:ascii="Times New Roman" w:hAnsi="Times New Roman" w:cs="Times New Roman"/>
          <w:sz w:val="24"/>
          <w:szCs w:val="24"/>
        </w:rPr>
        <w:t>, а). Точки, от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вечающие концу кристаллизации, называются точками солидус (точки 2' на рис. </w:t>
      </w:r>
      <w:r w:rsidRPr="002938DF">
        <w:rPr>
          <w:rFonts w:ascii="Times New Roman" w:hAnsi="Times New Roman" w:cs="Times New Roman"/>
          <w:sz w:val="24"/>
          <w:szCs w:val="24"/>
          <w:rPrChange w:id="6" w:author="HOME" w:date="2010-05-29T13:01:00Z">
            <w:rPr>
              <w:sz w:val="24"/>
              <w:szCs w:val="24"/>
              <w:lang w:val="en-US"/>
            </w:rPr>
          </w:rPrChange>
        </w:rPr>
        <w:t>31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>).</w:t>
      </w:r>
    </w:p>
    <w:p w:rsidR="002938DF" w:rsidRPr="002938DF" w:rsidRDefault="002938DF" w:rsidP="002938DF">
      <w:pPr>
        <w:shd w:val="clear" w:color="auto" w:fill="FFFFFF"/>
        <w:spacing w:line="240" w:lineRule="auto"/>
        <w:ind w:left="278" w:right="24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По полученным кривым охлаждения (критическим точкам) для различных сплавов изучаемой системы стро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ят диаграмму состояния в координатах: по оси абсцисс — концентрация компонентов, по оси ординат — темпе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ратура.</w:t>
      </w:r>
    </w:p>
    <w:p w:rsidR="002938DF" w:rsidRPr="002938DF" w:rsidRDefault="002938DF" w:rsidP="002938DF">
      <w:pPr>
        <w:shd w:val="clear" w:color="auto" w:fill="FFFFFF"/>
        <w:spacing w:before="58" w:line="240" w:lineRule="auto"/>
        <w:ind w:left="197" w:right="125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Сплавы таких компонентов при переходе из жидкого состояния в твердое,  образуют механическую смесь зерен чистых металлов. К числу таких систем относятся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немногие другие.</w:t>
      </w:r>
    </w:p>
    <w:p w:rsidR="002938DF" w:rsidRPr="002938DF" w:rsidRDefault="002938DF" w:rsidP="002938DF">
      <w:pPr>
        <w:shd w:val="clear" w:color="auto" w:fill="FFFFFF"/>
        <w:spacing w:line="240" w:lineRule="auto"/>
        <w:ind w:left="173" w:right="16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Рассмотрим кривые охлаждения сплавов системы РЬ 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>, имеющих различный химический состав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(см. рис. 31, а)</w:t>
      </w:r>
    </w:p>
    <w:p w:rsidR="002938DF" w:rsidRPr="002938DF" w:rsidRDefault="002938DF" w:rsidP="002938DF">
      <w:pPr>
        <w:shd w:val="clear" w:color="auto" w:fill="FFFFFF"/>
        <w:spacing w:line="240" w:lineRule="auto"/>
        <w:ind w:left="86" w:firstLine="326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Кристаллизация чистого свинца (см. рис. 31, кривая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>) начинается в точке 1 и заканчивается в точке 1'. 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сталлизация  протекает  при  постоянной  температуре 327° С. Выше этой температуры свинец находится в жид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ком состоянии, ниже (отрезок 1'—2) свинец находится в твердом состоянии; происходит только его охлаждение. На участке 1—1' в соответствии с правилом фаз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=1 (чистый   свинец),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 =2 (жидкий   свинец и кристаллы свинца). Следовательно, с =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 -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 +1 = 1 - 2 + 1 = 0, т. е изменения температуры не должно происходить.</w:t>
      </w:r>
    </w:p>
    <w:p w:rsidR="002938DF" w:rsidRPr="002938DF" w:rsidRDefault="002938DF" w:rsidP="002938DF">
      <w:pPr>
        <w:shd w:val="clear" w:color="auto" w:fill="FFFFFF"/>
        <w:spacing w:line="240" w:lineRule="auto"/>
        <w:ind w:left="67" w:right="26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Аналогично происходит и кристаллизация   сурьмы при температуре 630° С (кривая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938DF">
        <w:rPr>
          <w:rFonts w:ascii="Times New Roman" w:hAnsi="Times New Roman" w:cs="Times New Roman"/>
          <w:sz w:val="24"/>
          <w:szCs w:val="24"/>
        </w:rPr>
        <w:t>)</w:t>
      </w:r>
    </w:p>
    <w:p w:rsidR="002938DF" w:rsidRPr="002938DF" w:rsidRDefault="002938DF" w:rsidP="002938DF">
      <w:pPr>
        <w:shd w:val="clear" w:color="auto" w:fill="FFFFFF"/>
        <w:spacing w:line="240" w:lineRule="auto"/>
        <w:ind w:right="30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Кривая охлаждения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(13%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87%РЬ) аналогична кривым охлаждения свинца и сурьмы. На кривой охлаждения имеется также только одна темпера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турная остановка 2—2', т. е. кристаллизация этого спла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 происходит при постоянной температуре 246° С. Осо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бенность кристаллизации сплава заключается в том, что происходит одновременная кристаллизация обоих ком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понентов, т. е. одновременно появляются и растут 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сталлы свинца и сурьмы, и, таким образом, образуется мелкокристаллическая механическая смесь </w:t>
      </w:r>
    </w:p>
    <w:p w:rsidR="002938DF" w:rsidRPr="002938DF" w:rsidRDefault="002938DF" w:rsidP="002938DF">
      <w:pPr>
        <w:shd w:val="clear" w:color="auto" w:fill="FFFFFF"/>
        <w:spacing w:line="240" w:lineRule="auto"/>
        <w:ind w:left="278" w:right="24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25400" distR="25400" simplePos="0" relativeHeight="251681792" behindDoc="1" locked="0" layoutInCell="1" allowOverlap="1">
            <wp:simplePos x="0" y="0"/>
            <wp:positionH relativeFrom="page">
              <wp:posOffset>1451610</wp:posOffset>
            </wp:positionH>
            <wp:positionV relativeFrom="paragraph">
              <wp:posOffset>66675</wp:posOffset>
            </wp:positionV>
            <wp:extent cx="4914900" cy="5715000"/>
            <wp:effectExtent l="114300" t="95250" r="95250" b="76200"/>
            <wp:wrapTight wrapText="bothSides">
              <wp:wrapPolygon edited="0">
                <wp:start x="21126" y="-57"/>
                <wp:lineTo x="7814" y="-240"/>
                <wp:lineTo x="-66" y="-117"/>
                <wp:lineTo x="-166" y="8525"/>
                <wp:lineTo x="-192" y="21565"/>
                <wp:lineTo x="1146" y="21605"/>
                <wp:lineTo x="2401" y="21643"/>
                <wp:lineTo x="13207" y="21679"/>
                <wp:lineTo x="13209" y="21607"/>
                <wp:lineTo x="21579" y="21786"/>
                <wp:lineTo x="21763" y="17253"/>
                <wp:lineTo x="21724" y="16171"/>
                <wp:lineTo x="21726" y="16099"/>
                <wp:lineTo x="21687" y="15017"/>
                <wp:lineTo x="21736" y="13794"/>
                <wp:lineTo x="21696" y="12712"/>
                <wp:lineTo x="21746" y="11489"/>
                <wp:lineTo x="21706" y="10407"/>
                <wp:lineTo x="21756" y="9184"/>
                <wp:lineTo x="21716" y="8102"/>
                <wp:lineTo x="21766" y="6879"/>
                <wp:lineTo x="21726" y="5797"/>
                <wp:lineTo x="21729" y="5725"/>
                <wp:lineTo x="21689" y="4643"/>
                <wp:lineTo x="21739" y="3420"/>
                <wp:lineTo x="21699" y="2338"/>
                <wp:lineTo x="21749" y="1115"/>
                <wp:lineTo x="21709" y="33"/>
                <wp:lineTo x="21712" y="-39"/>
                <wp:lineTo x="21126" y="-57"/>
              </wp:wrapPolygon>
            </wp:wrapTight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49149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8DF" w:rsidRPr="002938DF" w:rsidRDefault="002938DF" w:rsidP="002938DF">
      <w:pPr>
        <w:shd w:val="clear" w:color="auto" w:fill="FFFFFF"/>
        <w:spacing w:before="10" w:line="240" w:lineRule="auto"/>
        <w:ind w:right="82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53"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16D" w:rsidRPr="002938DF" w:rsidRDefault="0010016D" w:rsidP="0010016D">
      <w:pPr>
        <w:shd w:val="clear" w:color="auto" w:fill="FFFFFF"/>
        <w:spacing w:before="130" w:line="240" w:lineRule="auto"/>
        <w:ind w:left="1982" w:hanging="1920"/>
        <w:jc w:val="center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Рис. 31. Кривые охлаждения сплавов и построение   диаграммы</w:t>
      </w:r>
    </w:p>
    <w:p w:rsidR="0010016D" w:rsidRPr="002938DF" w:rsidRDefault="0010016D" w:rsidP="0010016D">
      <w:pPr>
        <w:shd w:val="clear" w:color="auto" w:fill="FFFFFF"/>
        <w:spacing w:before="130" w:line="240" w:lineRule="auto"/>
        <w:ind w:left="1982" w:hanging="1920"/>
        <w:jc w:val="center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состояния сплавов системы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2938DF">
        <w:rPr>
          <w:rFonts w:ascii="Times New Roman" w:hAnsi="Times New Roman" w:cs="Times New Roman"/>
          <w:sz w:val="24"/>
          <w:szCs w:val="24"/>
        </w:rPr>
        <w:t xml:space="preserve">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before="130" w:line="240" w:lineRule="auto"/>
        <w:ind w:left="1982" w:hanging="1920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2938DF" w:rsidRPr="002938DF" w:rsidRDefault="002938DF" w:rsidP="002938DF">
      <w:pPr>
        <w:shd w:val="clear" w:color="auto" w:fill="FFFFFF"/>
        <w:spacing w:before="130" w:line="240" w:lineRule="auto"/>
        <w:ind w:left="1982" w:hanging="1920"/>
        <w:jc w:val="center"/>
        <w:rPr>
          <w:rFonts w:ascii="Times New Roman" w:hAnsi="Times New Roman" w:cs="Times New Roman"/>
          <w:sz w:val="24"/>
          <w:szCs w:val="24"/>
          <w:rPrChange w:id="7" w:author="HOME" w:date="2010-05-29T13:01:00Z">
            <w:rPr>
              <w:sz w:val="24"/>
              <w:szCs w:val="24"/>
              <w:lang w:val="en-US"/>
            </w:rPr>
          </w:rPrChange>
        </w:rPr>
      </w:pPr>
    </w:p>
    <w:p w:rsidR="002938DF" w:rsidRPr="002938DF" w:rsidRDefault="002938DF" w:rsidP="002938DF">
      <w:pPr>
        <w:shd w:val="clear" w:color="auto" w:fill="FFFFFF"/>
        <w:spacing w:before="130" w:line="240" w:lineRule="auto"/>
        <w:ind w:left="1982" w:hanging="1920"/>
        <w:jc w:val="center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before="130" w:line="240" w:lineRule="auto"/>
        <w:ind w:left="1982" w:hanging="1920"/>
        <w:jc w:val="center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Диаграмма состояния сплавов с практическим отсутствием</w:t>
      </w: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растворимости компонентов в твердом состоянии</w:t>
      </w:r>
    </w:p>
    <w:p w:rsidR="002938DF" w:rsidRPr="002938DF" w:rsidRDefault="002938DF" w:rsidP="002938DF">
      <w:pPr>
        <w:shd w:val="clear" w:color="auto" w:fill="FFFFFF"/>
        <w:spacing w:line="240" w:lineRule="auto"/>
        <w:ind w:right="30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обоих компо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нентов.</w:t>
      </w:r>
    </w:p>
    <w:p w:rsidR="002938DF" w:rsidRPr="002938DF" w:rsidRDefault="002938DF" w:rsidP="002938DF">
      <w:pPr>
        <w:shd w:val="clear" w:color="auto" w:fill="FFFFFF"/>
        <w:spacing w:before="34" w:line="240" w:lineRule="auto"/>
        <w:ind w:left="144" w:right="1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Механическая смесь двух (или более) разнородных кристаллов, одновременно кристаллизующихся из жид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кости, называется эвтектикой (от греческого эв — тэо — легкоплавящаяся).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34" w:right="3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Температура кристаллизации или при нагреве темпе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ратура плавления (Ткр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>≈ Тпл) сплавов эвтектического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става наименьшая по сравнению с любым другим спла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вом этой системы.</w:t>
      </w:r>
    </w:p>
    <w:p w:rsidR="002938DF" w:rsidRPr="002938DF" w:rsidRDefault="002938DF" w:rsidP="002938DF">
      <w:pPr>
        <w:shd w:val="clear" w:color="auto" w:fill="FFFFFF"/>
        <w:spacing w:before="14" w:line="240" w:lineRule="auto"/>
        <w:ind w:left="106" w:right="34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точке 2' кристаллизация заканчивается и далее (отрезок 2'—3) происходит только охлаждение затвер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девшего сплава. Для этого случая по правилу фаз име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ем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 =2 (сурьма и свинец),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>=3 (кристаллы свинца и сурьмы и жидкий сплав), с=0. Так как с=0, то 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сталлизация сплава эвтектического состава должна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текать при постоянной температуре.</w:t>
      </w:r>
    </w:p>
    <w:p w:rsidR="002938DF" w:rsidRPr="002938DF" w:rsidRDefault="002938DF" w:rsidP="002938DF">
      <w:pPr>
        <w:shd w:val="clear" w:color="auto" w:fill="FFFFFF"/>
        <w:spacing w:line="240" w:lineRule="auto"/>
        <w:ind w:left="48" w:right="7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Кристаллизация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(5%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95%РЬ) проис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ходит иначе, чем сплавов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938DF">
        <w:rPr>
          <w:rFonts w:ascii="Times New Roman" w:hAnsi="Times New Roman" w:cs="Times New Roman"/>
          <w:sz w:val="24"/>
          <w:szCs w:val="24"/>
        </w:rPr>
        <w:t>. На кривой охлажде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 этого сплава имеются две критические точки: точка перегиба / (296° С) и температурная остановка 2—2' (246° С). Выше точки 1 сплав находится в жидком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стоянии, в точке / начинается кристаллизация сплава — появляются первые зародыши зерен свинца. Выделение и рост зерен избыточного свинца продолжаются до точ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ки 2. При этой температуре часть сплава, оставшаяся в жидком состоянии, будет иметь эвтектический состав (13%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87% РЬ) и кристаллизация будет происходить при постоянной температуре, равной температуре 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сталлизации эвтектики (отрезок 2—2'). В точке 2' 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сталлизация заканчивается, отрезок 2'—3—охлаждение затвердевшего сплава.</w:t>
      </w:r>
    </w:p>
    <w:p w:rsidR="002938DF" w:rsidRPr="002938DF" w:rsidRDefault="002938DF" w:rsidP="002938DF">
      <w:pPr>
        <w:shd w:val="clear" w:color="auto" w:fill="FFFFFF"/>
        <w:tabs>
          <w:tab w:val="left" w:pos="0"/>
        </w:tabs>
        <w:spacing w:before="19" w:line="240" w:lineRule="auto"/>
        <w:ind w:left="19" w:right="134" w:hanging="19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При кристаллизации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38DF">
        <w:rPr>
          <w:rFonts w:ascii="Times New Roman" w:hAnsi="Times New Roman" w:cs="Times New Roman"/>
          <w:sz w:val="24"/>
          <w:szCs w:val="24"/>
        </w:rPr>
        <w:t xml:space="preserve"> (40%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60% РЬ) на кривой охлаждения также имеются две критические точки: точка перегиба 1 (395°С), соответствующая 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чалу кристаллизации сплава, и температурная остановка 2—2' (246° С). Сказанное о кристаллизации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относится и к сплаву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38DF">
        <w:rPr>
          <w:rFonts w:ascii="Times New Roman" w:hAnsi="Times New Roman" w:cs="Times New Roman"/>
          <w:sz w:val="24"/>
          <w:szCs w:val="24"/>
        </w:rPr>
        <w:t>, отличие лишь в том, что в точке 1 в процессе кристаллизации происходит образование кристаллов сурьмы.</w:t>
      </w:r>
    </w:p>
    <w:p w:rsidR="002938DF" w:rsidRPr="002938DF" w:rsidRDefault="002938DF" w:rsidP="002938DF">
      <w:pPr>
        <w:shd w:val="clear" w:color="auto" w:fill="FFFFFF"/>
        <w:tabs>
          <w:tab w:val="left" w:pos="0"/>
        </w:tabs>
        <w:spacing w:line="240" w:lineRule="auto"/>
        <w:ind w:hanging="19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Характерная особенность кристаллизации сплавов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38DF">
        <w:rPr>
          <w:rFonts w:ascii="Times New Roman" w:hAnsi="Times New Roman" w:cs="Times New Roman"/>
          <w:sz w:val="24"/>
          <w:szCs w:val="24"/>
        </w:rPr>
        <w:t xml:space="preserve"> заключается в следующем: кристаллизация проис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ходит в интервале температур от точки 1 до точки 2. Это подтверждается и правилом фаз. На участке 1—2 имеются две фазы: жидкость и кристаллы свинца (сплав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) или жидкость и кристаллы сурьмы (сплав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38DF">
        <w:rPr>
          <w:rFonts w:ascii="Times New Roman" w:hAnsi="Times New Roman" w:cs="Times New Roman"/>
          <w:sz w:val="24"/>
          <w:szCs w:val="24"/>
        </w:rPr>
        <w:t>). Отсюда с=2—2+1 = 1, т. е. температура будет переменной.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Полученные критические точки переносят на диаграм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му, где координатами будут концентрация и температура. Если затем соединить линией все точки начала кристалл- лизации (линия АСВ) и точки конца кристаллизации (линия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DCF</w:t>
      </w:r>
      <w:r w:rsidRPr="002938DF">
        <w:rPr>
          <w:rFonts w:ascii="Times New Roman" w:hAnsi="Times New Roman" w:cs="Times New Roman"/>
          <w:sz w:val="24"/>
          <w:szCs w:val="24"/>
        </w:rPr>
        <w:t xml:space="preserve">), то получим диаграмму состояния системы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–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(рис.</w:t>
      </w:r>
      <w:r w:rsidRPr="002938DF">
        <w:rPr>
          <w:rFonts w:ascii="Times New Roman" w:hAnsi="Times New Roman" w:cs="Times New Roman"/>
          <w:sz w:val="24"/>
          <w:szCs w:val="24"/>
          <w:rPrChange w:id="8" w:author="HOME" w:date="2010-05-29T13:01:00Z">
            <w:rPr>
              <w:sz w:val="24"/>
              <w:szCs w:val="24"/>
              <w:lang w:val="en-US"/>
            </w:rPr>
          </w:rPrChange>
        </w:rPr>
        <w:t xml:space="preserve">31 </w:t>
      </w:r>
      <w:r w:rsidRPr="002938DF">
        <w:rPr>
          <w:rFonts w:ascii="Times New Roman" w:hAnsi="Times New Roman" w:cs="Times New Roman"/>
          <w:sz w:val="24"/>
          <w:szCs w:val="24"/>
        </w:rPr>
        <w:t xml:space="preserve">а). Линия АСВ, представляющая собой геометрическое место точек ликвидус, называется линией ликвидус, вы-ше этой линии все сплавы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находятся в жидком состоянии.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DCF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– геометрическое место точек солидус – называется линией  солидус, ниже этой линии все сплавы находятся в твердом состоянии. На рис. 31б приведена ждиаграмма состояний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–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, но с указанием фазового состава и структуры в различных областях диаграммы. Сплавы, расположенные левее точки С, т. е. содержащие меньше 13% 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называются доэвтектическими. Структура одного из таких сплавов показана на рис. 32, а (видны избыточные кристаллы свинца, которые кристаллизовались между линией АС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2938DF">
        <w:rPr>
          <w:rFonts w:ascii="Times New Roman" w:hAnsi="Times New Roman" w:cs="Times New Roman"/>
          <w:sz w:val="24"/>
          <w:szCs w:val="24"/>
        </w:rPr>
        <w:t>, а также видна эвтектика, состоящая из мелких 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сталлов свинца и сурьмы).</w:t>
      </w:r>
    </w:p>
    <w:p w:rsidR="002938DF" w:rsidRPr="002938DF" w:rsidRDefault="002938DF" w:rsidP="002938DF">
      <w:pPr>
        <w:shd w:val="clear" w:color="auto" w:fill="FFFFFF"/>
        <w:spacing w:line="240" w:lineRule="auto"/>
        <w:ind w:left="43" w:right="1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Сплав, отвечающий составу эвтектики (13%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>), 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зывается эвтектическим (рис. </w:t>
      </w:r>
      <w:r w:rsidRPr="002938DF">
        <w:rPr>
          <w:rFonts w:ascii="Times New Roman" w:hAnsi="Times New Roman" w:cs="Times New Roman"/>
          <w:sz w:val="24"/>
          <w:szCs w:val="24"/>
          <w:rPrChange w:id="9" w:author="HOME" w:date="2010-05-29T13:01:00Z">
            <w:rPr>
              <w:sz w:val="24"/>
              <w:szCs w:val="24"/>
              <w:lang w:val="en-US"/>
            </w:rPr>
          </w:rPrChange>
        </w:rPr>
        <w:t>32</w:t>
      </w:r>
      <w:r w:rsidRPr="002938DF">
        <w:rPr>
          <w:rFonts w:ascii="Times New Roman" w:hAnsi="Times New Roman" w:cs="Times New Roman"/>
          <w:sz w:val="24"/>
          <w:szCs w:val="24"/>
        </w:rPr>
        <w:t>, б).</w:t>
      </w:r>
    </w:p>
    <w:p w:rsidR="002938DF" w:rsidRPr="002938DF" w:rsidRDefault="002938DF" w:rsidP="002938DF">
      <w:pPr>
        <w:shd w:val="clear" w:color="auto" w:fill="FFFFFF"/>
        <w:spacing w:line="240" w:lineRule="auto"/>
        <w:ind w:left="38" w:right="10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Сплавы, лежащие правее точки С (содержащие боль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ше 13%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>), называются заэвтектическими. Их структу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ра — избыточные кристаллы сурьмы и эвтектика (рис, </w:t>
      </w:r>
      <w:r w:rsidRPr="002938DF">
        <w:rPr>
          <w:rFonts w:ascii="Times New Roman" w:hAnsi="Times New Roman" w:cs="Times New Roman"/>
          <w:sz w:val="24"/>
          <w:szCs w:val="24"/>
          <w:rPrChange w:id="10" w:author="HOME" w:date="2010-05-29T13:01:00Z">
            <w:rPr>
              <w:sz w:val="24"/>
              <w:szCs w:val="24"/>
              <w:lang w:val="en-US"/>
            </w:rPr>
          </w:rPrChange>
        </w:rPr>
        <w:t>32</w:t>
      </w:r>
      <w:r w:rsidRPr="002938DF">
        <w:rPr>
          <w:rFonts w:ascii="Times New Roman" w:hAnsi="Times New Roman" w:cs="Times New Roman"/>
          <w:sz w:val="24"/>
          <w:szCs w:val="24"/>
        </w:rPr>
        <w:t>,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r w:rsidRPr="002938DF">
        <w:rPr>
          <w:rFonts w:ascii="Times New Roman" w:hAnsi="Times New Roman" w:cs="Times New Roman"/>
          <w:sz w:val="24"/>
          <w:szCs w:val="24"/>
        </w:rPr>
        <w:t>)</w:t>
      </w:r>
    </w:p>
    <w:p w:rsidR="002938DF" w:rsidRPr="002938DF" w:rsidRDefault="002938DF" w:rsidP="002938DF">
      <w:pPr>
        <w:shd w:val="clear" w:color="auto" w:fill="FFFFFF"/>
        <w:spacing w:before="19" w:line="240" w:lineRule="auto"/>
        <w:ind w:left="29" w:right="10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Пользуясь диаграммой состояния, можно легко опре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делить температуру начала и конца плавления для лю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бого сплава данной системы (а также структурные со- ставляющие, которые имеет сплав в твердом состоянии). Для этого на оси абсцисс находят точку, отвечающую концентрации рассматриваемого сплава, и через нее проводят вертикальную линию (линию сплава). Точки пересечения с линиями солидус и ликвидус соответствуют температурам начала и конца плавления.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right="24" w:firstLine="317"/>
        <w:jc w:val="both"/>
        <w:rPr>
          <w:rFonts w:ascii="Times New Roman" w:hAnsi="Times New Roman" w:cs="Times New Roman"/>
          <w:sz w:val="24"/>
          <w:szCs w:val="24"/>
          <w:rPrChange w:id="11" w:author="HOME" w:date="2010-05-29T13:01:00Z">
            <w:rPr>
              <w:sz w:val="24"/>
              <w:szCs w:val="24"/>
              <w:lang w:val="en-US"/>
            </w:rPr>
          </w:rPrChange>
        </w:rPr>
      </w:pPr>
      <w:r w:rsidRPr="002938DF">
        <w:rPr>
          <w:rFonts w:ascii="Times New Roman" w:hAnsi="Times New Roman" w:cs="Times New Roman"/>
          <w:sz w:val="24"/>
          <w:szCs w:val="24"/>
        </w:rPr>
        <w:t>Пользуясь диаграммой состояния, можно для любой температуры определить не только число фаз, но и их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став и количественное соотношение, применив правило отрезков.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right="24" w:firstLine="31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Правило отрезков  (правило рычага)</w:t>
      </w:r>
    </w:p>
    <w:p w:rsidR="002938DF" w:rsidRPr="002938DF" w:rsidRDefault="002938DF" w:rsidP="002938DF">
      <w:pPr>
        <w:shd w:val="clear" w:color="auto" w:fill="FFFFFF"/>
        <w:spacing w:before="62" w:line="240" w:lineRule="auto"/>
        <w:ind w:left="331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Это правило может быть использовано только для тех областей диаграммы, в которых сплавы находятся в двух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фазном состоянии. Предположим, следует определить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став фаз для сплава 1 при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(см. рис. </w:t>
      </w:r>
      <w:r w:rsidRPr="002938DF">
        <w:rPr>
          <w:rFonts w:ascii="Times New Roman" w:hAnsi="Times New Roman" w:cs="Times New Roman"/>
          <w:sz w:val="24"/>
          <w:szCs w:val="24"/>
          <w:rPrChange w:id="12" w:author="HOME" w:date="2010-05-29T13:01:00Z">
            <w:rPr>
              <w:sz w:val="24"/>
              <w:szCs w:val="24"/>
              <w:lang w:val="en-US"/>
            </w:rPr>
          </w:rPrChange>
        </w:rPr>
        <w:t>31</w:t>
      </w:r>
      <w:r w:rsidRPr="002938DF">
        <w:rPr>
          <w:rFonts w:ascii="Times New Roman" w:hAnsi="Times New Roman" w:cs="Times New Roman"/>
          <w:sz w:val="24"/>
          <w:szCs w:val="24"/>
        </w:rPr>
        <w:t>,6, точка, а). Для этого через точку а, характеризующую состояние данного сплава, надо провести горизонтальную линию (коноду) до пересечения с линиями диаграммы состоя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ния, ограничивающими данную двухфазную область (см. рис. </w:t>
      </w:r>
      <w:r w:rsidRPr="002938DF">
        <w:rPr>
          <w:rFonts w:ascii="Times New Roman" w:hAnsi="Times New Roman" w:cs="Times New Roman"/>
          <w:sz w:val="24"/>
          <w:szCs w:val="24"/>
          <w:rPrChange w:id="13" w:author="HOME" w:date="2010-05-29T13:01:00Z">
            <w:rPr>
              <w:sz w:val="24"/>
              <w:szCs w:val="24"/>
              <w:lang w:val="en-US"/>
            </w:rPr>
          </w:rPrChange>
        </w:rPr>
        <w:t>31</w:t>
      </w:r>
      <w:r w:rsidRPr="002938DF">
        <w:rPr>
          <w:rFonts w:ascii="Times New Roman" w:hAnsi="Times New Roman" w:cs="Times New Roman"/>
          <w:sz w:val="24"/>
          <w:szCs w:val="24"/>
        </w:rPr>
        <w:t xml:space="preserve">,6,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bq</w:t>
      </w:r>
      <w:r w:rsidRPr="002938DF">
        <w:rPr>
          <w:rFonts w:ascii="Times New Roman" w:hAnsi="Times New Roman" w:cs="Times New Roman"/>
          <w:sz w:val="24"/>
          <w:szCs w:val="24"/>
        </w:rPr>
        <w:t xml:space="preserve">). Точки пересечения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ектируют на ось концентраций. Проекция точки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938DF">
        <w:rPr>
          <w:rFonts w:ascii="Times New Roman" w:hAnsi="Times New Roman" w:cs="Times New Roman"/>
          <w:sz w:val="24"/>
          <w:szCs w:val="24"/>
        </w:rPr>
        <w:t xml:space="preserve"> точка Ь' покажет состав жидкой фазы, а точки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точка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938DF">
        <w:rPr>
          <w:rFonts w:ascii="Times New Roman" w:hAnsi="Times New Roman" w:cs="Times New Roman"/>
          <w:sz w:val="24"/>
          <w:szCs w:val="24"/>
        </w:rPr>
        <w:t>'— твердой фазы (для данной системы это чистая сурьма). С понижением температуры состав фаз будет изменять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ся. За счет роста зерен сурьмы содержание ее в жидком сплаве будет уменьшаться. При температуре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состав жидкой среды определяется проекцией точки m  на ось концентраций, т. е. точкой  m'.</w:t>
      </w:r>
    </w:p>
    <w:p w:rsidR="002938DF" w:rsidRPr="002938DF" w:rsidRDefault="002938DF" w:rsidP="002938DF">
      <w:pPr>
        <w:spacing w:before="245"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38DF" w:rsidRPr="002938DF" w:rsidRDefault="002938DF" w:rsidP="002938DF">
      <w:pPr>
        <w:shd w:val="clear" w:color="auto" w:fill="FFFFFF"/>
        <w:spacing w:line="240" w:lineRule="auto"/>
        <w:ind w:right="163"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10016D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45" style="position:absolute;margin-left:40.35pt;margin-top:-24.85pt;width:405pt;height:374.25pt;z-index:251673600" coordorigin="2214,7254" coordsize="8100,74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2214;top:7254;width:7740;height:7485;rotation:358" wrapcoords="-42 0 -42 21557 21600 21557 21600 0 -42 0">
              <v:imagedata r:id="rId9" o:title="" gain="142470f" blacklevel="-3932f"/>
            </v:shape>
            <v:shape id="_x0000_s1047" type="#_x0000_t202" style="position:absolute;left:5994;top:13374;width:4320;height:1080" stroked="f">
              <v:textbox>
                <w:txbxContent>
                  <w:p w:rsidR="002938DF" w:rsidRDefault="002938DF" w:rsidP="002938DF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Рис. </w:t>
                    </w:r>
                    <w:r w:rsidRPr="001613A3">
                      <w:rPr>
                        <w:sz w:val="24"/>
                        <w:szCs w:val="24"/>
                      </w:rPr>
                      <w:t>32.</w:t>
                    </w:r>
                    <w:r>
                      <w:rPr>
                        <w:sz w:val="24"/>
                        <w:szCs w:val="24"/>
                      </w:rPr>
                      <w:t xml:space="preserve">    Микроструктура сплавов системы   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Pb</w:t>
                    </w:r>
                    <w:r w:rsidRPr="00777156">
                      <w:rPr>
                        <w:sz w:val="24"/>
                        <w:szCs w:val="24"/>
                      </w:rPr>
                      <w:t xml:space="preserve"> – 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Sb</w:t>
                    </w:r>
                    <w:r w:rsidRPr="00777156">
                      <w:rPr>
                        <w:sz w:val="24"/>
                        <w:szCs w:val="24"/>
                      </w:rPr>
                      <w:t xml:space="preserve">.  </w:t>
                    </w:r>
                    <w:r>
                      <w:rPr>
                        <w:sz w:val="24"/>
                        <w:szCs w:val="24"/>
                      </w:rPr>
                      <w:t>х  100:</w:t>
                    </w:r>
                  </w:p>
                  <w:p w:rsidR="002938DF" w:rsidRDefault="002938DF" w:rsidP="002938DF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а)- доэвтектическая; б)- эвтектическая;</w:t>
                    </w:r>
                  </w:p>
                  <w:p w:rsidR="002938DF" w:rsidRPr="00777156" w:rsidRDefault="002938DF" w:rsidP="002938DF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в)- заэвтектическая.</w:t>
                    </w:r>
                  </w:p>
                </w:txbxContent>
              </v:textbox>
            </v:shape>
          </v:group>
        </w:pict>
      </w: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016D" w:rsidRDefault="0010016D" w:rsidP="002938DF">
      <w:pPr>
        <w:shd w:val="clear" w:color="auto" w:fill="FFFFFF"/>
        <w:spacing w:line="240" w:lineRule="auto"/>
        <w:ind w:left="298" w:right="5"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10016D" w:rsidRDefault="0010016D" w:rsidP="002938DF">
      <w:pPr>
        <w:shd w:val="clear" w:color="auto" w:fill="FFFFFF"/>
        <w:spacing w:line="240" w:lineRule="auto"/>
        <w:ind w:left="298" w:right="5"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10016D" w:rsidRDefault="0010016D" w:rsidP="002938DF">
      <w:pPr>
        <w:shd w:val="clear" w:color="auto" w:fill="FFFFFF"/>
        <w:spacing w:line="240" w:lineRule="auto"/>
        <w:ind w:left="298" w:right="5"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298" w:right="5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246° С состав жидкой фазы определяется соот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ветственно точкой С (13%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2938DF">
        <w:rPr>
          <w:rFonts w:ascii="Times New Roman" w:hAnsi="Times New Roman" w:cs="Times New Roman"/>
          <w:sz w:val="24"/>
          <w:szCs w:val="24"/>
        </w:rPr>
        <w:t>). Таким образом, незави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симо от общего содержания компонентов в сплаве эвтек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тика во всех сплавах данной системы будет иметь один и тот же химический состав.</w:t>
      </w:r>
    </w:p>
    <w:p w:rsidR="002938DF" w:rsidRPr="002938DF" w:rsidRDefault="002938DF" w:rsidP="002938DF">
      <w:pPr>
        <w:shd w:val="clear" w:color="auto" w:fill="FFFFFF"/>
        <w:spacing w:line="240" w:lineRule="auto"/>
        <w:ind w:left="269" w:right="38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Второе положение правила отрезков позволяет опре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делять количественное соотношение фаз при любой тем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пературе. Для этого также проводят через точку а коно-ду. Количество (масса) фаз обратно пропорционально отрезкам проведенной коноды.</w:t>
      </w:r>
    </w:p>
    <w:p w:rsidR="002938DF" w:rsidRPr="002938DF" w:rsidRDefault="002938DF" w:rsidP="002938DF">
      <w:pPr>
        <w:shd w:val="clear" w:color="auto" w:fill="FFFFFF"/>
        <w:spacing w:line="240" w:lineRule="auto"/>
        <w:ind w:left="230" w:right="67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Если принять, что отрезок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bq</w:t>
      </w:r>
      <w:r w:rsidRPr="002938DF">
        <w:rPr>
          <w:rFonts w:ascii="Times New Roman" w:hAnsi="Times New Roman" w:cs="Times New Roman"/>
          <w:sz w:val="24"/>
          <w:szCs w:val="24"/>
        </w:rPr>
        <w:t xml:space="preserve"> выражает количество всего сплава, то количество выделившейся избыточной сурьмы соответствует отрезку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938DF">
        <w:rPr>
          <w:rFonts w:ascii="Times New Roman" w:hAnsi="Times New Roman" w:cs="Times New Roman"/>
          <w:sz w:val="24"/>
          <w:szCs w:val="24"/>
        </w:rPr>
        <w:t>а, жидкой фазы — отрез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ку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2938DF">
        <w:rPr>
          <w:rFonts w:ascii="Times New Roman" w:hAnsi="Times New Roman" w:cs="Times New Roman"/>
          <w:sz w:val="24"/>
          <w:szCs w:val="24"/>
        </w:rPr>
        <w:t xml:space="preserve">. Для определения относительного количества фаз пользуются отношениями: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2938DF">
        <w:rPr>
          <w:rFonts w:ascii="Times New Roman" w:hAnsi="Times New Roman" w:cs="Times New Roman"/>
          <w:sz w:val="24"/>
          <w:szCs w:val="24"/>
        </w:rPr>
        <w:t>/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=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2938DF">
        <w:rPr>
          <w:rFonts w:ascii="Times New Roman" w:hAnsi="Times New Roman" w:cs="Times New Roman"/>
          <w:sz w:val="24"/>
          <w:szCs w:val="24"/>
        </w:rPr>
        <w:t>/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bq</w:t>
      </w:r>
      <w:r w:rsidRPr="002938DF">
        <w:rPr>
          <w:rFonts w:ascii="Times New Roman" w:hAnsi="Times New Roman" w:cs="Times New Roman"/>
          <w:sz w:val="24"/>
          <w:szCs w:val="24"/>
        </w:rPr>
        <w:t xml:space="preserve">;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Qsb</w:t>
      </w:r>
      <w:r w:rsidRPr="002938DF">
        <w:rPr>
          <w:rFonts w:ascii="Times New Roman" w:hAnsi="Times New Roman" w:cs="Times New Roman"/>
          <w:sz w:val="24"/>
          <w:szCs w:val="24"/>
        </w:rPr>
        <w:t>/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Qc</w:t>
      </w:r>
      <w:r w:rsidRPr="002938DF">
        <w:rPr>
          <w:rFonts w:ascii="Times New Roman" w:hAnsi="Times New Roman" w:cs="Times New Roman"/>
          <w:sz w:val="24"/>
          <w:szCs w:val="24"/>
        </w:rPr>
        <w:t xml:space="preserve"> = =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2938DF">
        <w:rPr>
          <w:rFonts w:ascii="Times New Roman" w:hAnsi="Times New Roman" w:cs="Times New Roman"/>
          <w:sz w:val="24"/>
          <w:szCs w:val="24"/>
        </w:rPr>
        <w:t>/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bq</w:t>
      </w:r>
      <w:r w:rsidRPr="002938DF">
        <w:rPr>
          <w:rFonts w:ascii="Times New Roman" w:hAnsi="Times New Roman" w:cs="Times New Roman"/>
          <w:sz w:val="24"/>
          <w:szCs w:val="24"/>
        </w:rPr>
        <w:t xml:space="preserve">;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938DF">
        <w:rPr>
          <w:rFonts w:ascii="Times New Roman" w:hAnsi="Times New Roman" w:cs="Times New Roman"/>
          <w:sz w:val="24"/>
          <w:szCs w:val="24"/>
        </w:rPr>
        <w:t>/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2938DF">
        <w:rPr>
          <w:rFonts w:ascii="Times New Roman" w:hAnsi="Times New Roman" w:cs="Times New Roman"/>
          <w:sz w:val="24"/>
          <w:szCs w:val="24"/>
        </w:rPr>
        <w:t>/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2938DF">
        <w:rPr>
          <w:rFonts w:ascii="Times New Roman" w:hAnsi="Times New Roman" w:cs="Times New Roman"/>
          <w:sz w:val="24"/>
          <w:szCs w:val="24"/>
        </w:rPr>
        <w:t>, где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количество жидкого расплава;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Qsb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количество кристаллов сурьмы;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количество всего сплава.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Диаграмма состояния сплавов с неограниченнойрастворимостью</w:t>
      </w: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компонентов в твердом состоянии</w:t>
      </w:r>
    </w:p>
    <w:p w:rsidR="002938DF" w:rsidRPr="002938DF" w:rsidRDefault="002938DF" w:rsidP="002938DF">
      <w:pPr>
        <w:shd w:val="clear" w:color="auto" w:fill="FFFFFF"/>
        <w:spacing w:before="110" w:line="240" w:lineRule="auto"/>
        <w:ind w:left="163" w:right="13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твердом состоянии в любых соотношениях могут растворяться такие металлы, которые имеют одинаковую кристаллическую решетку с мало различающимися па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раметрами, например медь и никель, которые имеют г. ц. к. решетку с параметром около 0,36 нм (3,5 А), или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>-железо и хром, имеющие о. ц. к. решетку с параметра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ми около 0,29 нм (2,9 А) и др.</w:t>
      </w:r>
    </w:p>
    <w:p w:rsidR="002938DF" w:rsidRPr="002938DF" w:rsidRDefault="002938DF" w:rsidP="002938DF">
      <w:pPr>
        <w:shd w:val="clear" w:color="auto" w:fill="FFFFFF"/>
        <w:spacing w:line="240" w:lineRule="auto"/>
        <w:ind w:left="24" w:right="5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52" style="position:absolute;left:0;text-align:left;margin-left:1.5pt;margin-top:107.65pt;width:322.5pt;height:217.25pt;z-index:251676672" coordorigin="1134,10854" coordsize="6450,4345">
            <v:shape id="_x0000_s1053" type="#_x0000_t202" style="position:absolute;left:1314;top:14094;width:5220;height:1105" stroked="f">
              <v:textbox style="mso-next-textbox:#_x0000_s1053">
                <w:txbxContent>
                  <w:p w:rsidR="002938DF" w:rsidRPr="00D406BF" w:rsidRDefault="002938DF" w:rsidP="002938DF">
                    <w:pPr>
                      <w:shd w:val="clear" w:color="auto" w:fill="FFFFFF"/>
                      <w:spacing w:before="5" w:line="192" w:lineRule="auto"/>
                      <w:ind w:left="28" w:right="17"/>
                      <w:jc w:val="center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>
                      <w:rPr>
                        <w:sz w:val="24"/>
                        <w:szCs w:val="24"/>
                      </w:rPr>
                      <w:t>33</w:t>
                    </w:r>
                    <w:r w:rsidRPr="00D406BF">
                      <w:rPr>
                        <w:sz w:val="24"/>
                        <w:szCs w:val="24"/>
                      </w:rPr>
                      <w:t xml:space="preserve">. Диаграмма состояния сплавов меди с никелем: </w:t>
                    </w:r>
                    <w:r w:rsidRPr="001663A8"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 w:rsidRPr="00D406BF">
                      <w:rPr>
                        <w:sz w:val="24"/>
                        <w:szCs w:val="24"/>
                      </w:rPr>
                      <w:t>н</w:t>
                    </w:r>
                    <w:r w:rsidRPr="001663A8">
                      <w:rPr>
                        <w:sz w:val="24"/>
                        <w:szCs w:val="24"/>
                      </w:rPr>
                      <w:t xml:space="preserve">, </w:t>
                    </w:r>
                    <w:r w:rsidRPr="001663A8"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 w:rsidRPr="001663A8">
                      <w:rPr>
                        <w:sz w:val="24"/>
                        <w:szCs w:val="24"/>
                        <w:vertAlign w:val="subscript"/>
                      </w:rPr>
                      <w:t>2</w:t>
                    </w:r>
                    <w:r w:rsidRPr="00D406BF">
                      <w:rPr>
                        <w:sz w:val="24"/>
                        <w:szCs w:val="24"/>
                      </w:rPr>
                      <w:t xml:space="preserve">—темпратура начала кристаллизации; </w:t>
                    </w:r>
                    <w:r w:rsidRPr="001663A8"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szCs w:val="28"/>
                        <w:vertAlign w:val="subscript"/>
                        <w:lang w:val="en-US"/>
                      </w:rPr>
                      <w:t>k</w:t>
                    </w:r>
                    <w:r w:rsidRPr="001663A8">
                      <w:rPr>
                        <w:sz w:val="28"/>
                        <w:szCs w:val="28"/>
                      </w:rPr>
                      <w:t>,</w:t>
                    </w:r>
                    <w:r w:rsidRPr="001663A8">
                      <w:rPr>
                        <w:sz w:val="24"/>
                        <w:szCs w:val="24"/>
                      </w:rPr>
                      <w:t xml:space="preserve"> </w:t>
                    </w:r>
                    <w:r w:rsidRPr="001663A8">
                      <w:rPr>
                        <w:sz w:val="28"/>
                        <w:szCs w:val="28"/>
                        <w:lang w:val="en-US"/>
                      </w:rPr>
                      <w:t>t</w:t>
                    </w:r>
                    <w:r w:rsidRPr="001663A8">
                      <w:rPr>
                        <w:sz w:val="28"/>
                        <w:szCs w:val="28"/>
                        <w:vertAlign w:val="subscript"/>
                      </w:rPr>
                      <w:t xml:space="preserve">3 </w:t>
                    </w:r>
                    <w:r w:rsidRPr="00D406BF">
                      <w:rPr>
                        <w:sz w:val="24"/>
                        <w:szCs w:val="24"/>
                      </w:rPr>
                      <w:t xml:space="preserve"> — температура конца кри</w:t>
                    </w:r>
                    <w:r w:rsidRPr="00D406BF">
                      <w:rPr>
                        <w:sz w:val="24"/>
                        <w:szCs w:val="24"/>
                      </w:rPr>
                      <w:softHyphen/>
                      <w:t>сталлизации</w:t>
                    </w:r>
                  </w:p>
                  <w:p w:rsidR="002938DF" w:rsidRPr="00B6270D" w:rsidRDefault="002938DF" w:rsidP="002938DF">
                    <w:pPr>
                      <w:shd w:val="clear" w:color="auto" w:fill="FFFFFF"/>
                      <w:spacing w:before="5" w:line="192" w:lineRule="auto"/>
                      <w:ind w:left="28" w:right="17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54" type="#_x0000_t75" style="position:absolute;left:1134;top:10854;width:6450;height:3195">
              <v:imagedata r:id="rId10" o:title="" gain="192753f" blacklevel="-7864f"/>
            </v:shape>
            <w10:wrap type="square"/>
          </v:group>
        </w:pict>
      </w:r>
      <w:r w:rsidRPr="002938DF">
        <w:rPr>
          <w:rFonts w:ascii="Times New Roman" w:hAnsi="Times New Roman" w:cs="Times New Roman"/>
          <w:sz w:val="24"/>
          <w:szCs w:val="24"/>
        </w:rPr>
        <w:t xml:space="preserve">Кривые охлаждения системы Си 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всех сплавов данной системы имеют вид, представленный на рис. 33. Для чистых металлов кривые охлаждения имеют вид, аналогичный кривым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приведенным на рис. 31, а. При температурах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rPrChange w:id="14" w:author="HOME" w:date="2010-05-29T13:01:00Z">
            <w:rPr>
              <w:sz w:val="24"/>
              <w:szCs w:val="24"/>
              <w:vertAlign w:val="subscript"/>
              <w:lang w:val="en-US"/>
            </w:rPr>
          </w:rPrChange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(рис. 33, точка1, сплавы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>) находятся в состоянии однородного жидкого рас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твора, в котором атомы меди равномерно перемеша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ны с атомами никеля. При температуре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2938DF">
        <w:rPr>
          <w:rFonts w:ascii="Times New Roman" w:hAnsi="Times New Roman" w:cs="Times New Roman"/>
          <w:sz w:val="24"/>
          <w:szCs w:val="24"/>
        </w:rPr>
        <w:t xml:space="preserve"> жидкий рас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твор становится насыщенным по отношению к α-фазе, начинается кристаллизация сплава, что сопровождается . уменьшением скорости охлаждения. В интервале тем ператур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 находятся насыщенные жидкий и 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дый растворы, состав которых изменяется по линии ликвидус АС В и солидус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ADB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соответственно. При температуре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 кристаллизация заканчивается и ниже этой температуры охлаждается ненасыщенный твердый раствор а без каких-либо превращений. Проведем анализ данной программы на примере ка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кого-либо конкретного сплава, например содержащего 60%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(рис. 33).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0" w:right="10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В точке «а» сплав находится в жидком состоянии. При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 начинается кристаллизация сплава, которая заканчи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вается при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3.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Применим правило отрезков. Точка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>, спроектированная на ось концентраций, покажет состав первых образовавшихся кристаллов твердого раствора а. При дальнейшем охлаждении состав кристаллов бу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дет изменяться от точки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до точки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а состав жидкой фазы – от точки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1  </w:t>
      </w:r>
      <w:r w:rsidRPr="002938DF">
        <w:rPr>
          <w:rFonts w:ascii="Times New Roman" w:hAnsi="Times New Roman" w:cs="Times New Roman"/>
          <w:sz w:val="24"/>
          <w:szCs w:val="24"/>
        </w:rPr>
        <w:t>до точки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3.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состав жид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кой фазы—от точки 1\ до точки 1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2938DF" w:rsidRPr="002938DF" w:rsidRDefault="002938DF" w:rsidP="002938DF">
      <w:pPr>
        <w:framePr w:h="2861" w:hSpace="38" w:wrap="auto" w:vAnchor="text" w:hAnchor="page" w:x="1142" w:y="6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group id="_x0000_s1055" style="position:absolute;margin-left:52.95pt;margin-top:389.7pt;width:300.75pt;height:385.4pt;z-index:251677696" coordorigin="1134,7794" coordsize="6015,7708">
            <v:shape id="_x0000_s1056" type="#_x0000_t75" style="position:absolute;left:1134;top:7794;width:6015;height:6465;rotation:359;mso-wrap-distance-left:2pt;mso-wrap-distance-right:2pt;mso-position-horizontal-relative:page" o:preferrelative="f">
              <v:imagedata r:id="rId11" o:title="" gain="297891f" blacklevel="-11796f"/>
            </v:shape>
            <v:shape id="_x0000_s1057" type="#_x0000_t202" style="position:absolute;left:1134;top:14454;width:5940;height:1048" stroked="f">
              <v:textbox style="mso-next-textbox:#_x0000_s1057">
                <w:txbxContent>
                  <w:p w:rsidR="002938DF" w:rsidRPr="00D406BF" w:rsidRDefault="002938DF" w:rsidP="002938DF">
                    <w:pPr>
                      <w:shd w:val="clear" w:color="auto" w:fill="FFFFFF"/>
                      <w:spacing w:before="96" w:line="192" w:lineRule="auto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 w:rsidRPr="0040634A">
                      <w:rPr>
                        <w:sz w:val="24"/>
                        <w:szCs w:val="24"/>
                      </w:rPr>
                      <w:t>34</w:t>
                    </w:r>
                    <w:r w:rsidRPr="00D406BF">
                      <w:rPr>
                        <w:sz w:val="24"/>
                        <w:szCs w:val="24"/>
                      </w:rPr>
                      <w:t>. Диаграмма состояния сплавов с ограниченной взаимной растворимостью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D406BF">
                      <w:rPr>
                        <w:sz w:val="24"/>
                        <w:szCs w:val="24"/>
                      </w:rPr>
                      <w:t xml:space="preserve"> компонентов в твердом состоянии: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D406BF">
                      <w:rPr>
                        <w:sz w:val="24"/>
                        <w:szCs w:val="24"/>
                      </w:rPr>
                      <w:t>а — с эвтектикой; б — с перитектикой</w:t>
                    </w:r>
                  </w:p>
                  <w:p w:rsidR="002938DF" w:rsidRPr="001B18CB" w:rsidRDefault="002938DF" w:rsidP="002938D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2938DF" w:rsidRPr="002938DF" w:rsidRDefault="002938DF" w:rsidP="002938DF">
      <w:pPr>
        <w:shd w:val="clear" w:color="auto" w:fill="FFFFFF"/>
        <w:spacing w:line="240" w:lineRule="auto"/>
        <w:ind w:right="2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ab/>
        <w:t xml:space="preserve">   Таким образом, в процессе кристаллизации состав растущих кристаллов будет изменяться в сторону уменьшения содержания никеля. Это можно записать более кратко: Ниже температуры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происходит охлаждение твердого раствора а. Пользуясь вторым положением правила отрезков, можно определить количественное соотношение фаз для любой температуры. Скорость приращения количества твердой фазы при понижении температуры называется темпом кристалли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зации. Чем больше температурный интервал кристаллиза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ции сплава, т. е. чем больше расстояние между линией ликвидус и солидус, тем больше проявляется дендрит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ная ликвация. Обычно это явление нежелательно, но для подшипниковых сплавов оно находит практическое использова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2938DF" w:rsidRPr="002938DF" w:rsidRDefault="002938DF" w:rsidP="002938DF">
      <w:pPr>
        <w:shd w:val="clear" w:color="auto" w:fill="FFFFFF"/>
        <w:spacing w:line="240" w:lineRule="auto"/>
        <w:ind w:left="298" w:right="8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Диаграмма состояния сплавов с ограниченнойрастворимостью</w:t>
      </w: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компонентов в твердом состоянии</w:t>
      </w:r>
    </w:p>
    <w:p w:rsidR="002938DF" w:rsidRPr="002938DF" w:rsidRDefault="002938DF" w:rsidP="0010016D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Диаграмма состояния с эвтектикой. Эта диаграмма представлена на рис. 34, а. Здесь компоненты обозначе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ны А и В, фазы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</w:rPr>
        <w:t>, α, β , где  α -твердый раствор атомов компонента В в кристаллической решетке компонента А, а  β -твердый раствор атомов компонента А в крис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таллической решетке компонента В.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ECF</w:t>
      </w:r>
      <w:r w:rsidRPr="002938DF">
        <w:rPr>
          <w:rFonts w:ascii="Times New Roman" w:hAnsi="Times New Roman" w:cs="Times New Roman"/>
          <w:sz w:val="24"/>
          <w:szCs w:val="24"/>
        </w:rPr>
        <w:t xml:space="preserve"> явля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ется линией ликвидус, а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EDCKF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линией соли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дус.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DM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KN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показывают предельную раство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римость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компонентов.Пользуясь правилом фаз и правилом отрезков, мож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но проследить  за   процессом   кристаллизации любого сплава. Кристаллизация   сплавов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  и  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аналогична кристаллизации сплавов в системе Си—№. Выше точки 1 сплав находится в жидком состоянии. В точке / начи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нается и в точке 2 заканчивается кристаллизация спла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ва. В процессе кристаллизации   образуются кристаллы твердого раствора α  (или β ), а состав остающейся жид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кой фазы изменяется по линии 1—С.   Состав   твердой фазы изменяется по</w:t>
      </w:r>
      <w:r w:rsidR="0010016D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 xml:space="preserve">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938DF">
        <w:rPr>
          <w:rFonts w:ascii="Times New Roman" w:hAnsi="Times New Roman" w:cs="Times New Roman"/>
          <w:sz w:val="24"/>
          <w:szCs w:val="24"/>
          <w:rPrChange w:id="15" w:author="HOME" w:date="2010-05-29T13:01:00Z">
            <w:rPr>
              <w:sz w:val="24"/>
              <w:szCs w:val="24"/>
              <w:lang w:val="en-US"/>
            </w:rPr>
          </w:rPrChange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>—2. При дальнейшем 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нижении температуры никаких фазовых превращений в этом сплаве не происходит.</w:t>
      </w:r>
    </w:p>
    <w:p w:rsidR="002938DF" w:rsidRPr="002938DF" w:rsidRDefault="002938DF" w:rsidP="002938DF">
      <w:pPr>
        <w:shd w:val="clear" w:color="auto" w:fill="FFFFFF"/>
        <w:spacing w:line="240" w:lineRule="auto"/>
        <w:ind w:left="24" w:right="360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Кристаллизация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протекает в интервале температур от точки 1 (начало кристаллизации) до точ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ки 2 (конец кристаллизации).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63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этом температурном интервале образуются крис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таллы твердого раствора р. С понижением температуры состав кристаллов β  изменяется по линии пгК, а состав жидкой фазы — по линии 1—С. По достижении температуры, соответствующей горизонтали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DCK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(точка 2), наступает эвтектическая реакция — из жидкости соста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ва точки С выделяются кристаллы твердых растворов:  α -состава точки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β -состава точки К. Эвтектическую реакцию можно записать так: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==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+ </w:t>
      </w:r>
      <w:r w:rsidRPr="002938DF">
        <w:rPr>
          <w:rFonts w:ascii="Times New Roman" w:hAnsi="Times New Roman" w:cs="Times New Roman"/>
          <w:sz w:val="24"/>
          <w:szCs w:val="24"/>
        </w:rPr>
        <w:t>β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 . Согласно правилу фаз,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=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>+1=2 — 3+1=0, т. е, реакция эта нонвариантна. Диаграмма состояния с перитектикой. Другая 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новидность диаграммы состояния с ограниченной рас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творимостью компонентов в твердом состоянии показана на рис. 34, б. Здесь также компоненты условно обозна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чены А и В, фазы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</w:rPr>
        <w:t xml:space="preserve">, α,  β. Линия С РЕ — линия ликвидус,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CFKE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солидус. Кристаллизация сплавов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происходит аналогично ранее разобранным (система Си 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>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63" w:right="4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Иначе происходит кристаллизация сплавов, по соста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ву расположенных между точками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Р.</w:t>
      </w:r>
    </w:p>
    <w:p w:rsidR="002938DF" w:rsidRPr="002938DF" w:rsidRDefault="002938DF" w:rsidP="002938DF">
      <w:pPr>
        <w:shd w:val="clear" w:color="auto" w:fill="FFFFFF"/>
        <w:spacing w:line="240" w:lineRule="auto"/>
        <w:ind w:left="125" w:right="-54" w:firstLine="326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кристаллизации сплава с концентрацией компо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нентов, соответствующей точке К, из жидкости выпада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ют и растут кристаллы α -твердого раствора. В точке К произой- дет перитектическое превращение. Кристаллы а-твердого раствора взаимодействуют с жидкостью, об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разуя новую фазу — твердый раствор β:</w:t>
      </w:r>
    </w:p>
    <w:p w:rsidR="002938DF" w:rsidRPr="002938DF" w:rsidRDefault="002938DF" w:rsidP="002938DF">
      <w:pPr>
        <w:shd w:val="clear" w:color="auto" w:fill="FFFFFF"/>
        <w:spacing w:line="240" w:lineRule="auto"/>
        <w:ind w:left="82" w:right="91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left:0;text-align:left;margin-left:-323.25pt;margin-top:4.5pt;width:274.8pt;height:38.7pt;z-index:251674624" stroked="f">
            <v:textbox style="mso-next-textbox:#_x0000_s1048">
              <w:txbxContent>
                <w:p w:rsidR="002938DF" w:rsidRPr="004E69B8" w:rsidRDefault="002938DF" w:rsidP="002938DF">
                  <w:pPr>
                    <w:spacing w:line="168" w:lineRule="auto"/>
                    <w:ind w:left="28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   Диаграммы состояния сплавов из компонентов, образующих устойчивые химические соединения</w:t>
                  </w: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=2—3+1=0, т. е. реакция идет при посто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янной температуре. В сплавах, расположенных левее точки К, например в сплаве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>, в точке 2 так же происхо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дит перитектическое превращение*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</w:rPr>
        <w:t>р + α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 == αизб+ β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>. приводящее к образованию твердого раствора β  распо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лагающегося по границам зерен α -фазы (*Перитектос (греч.) — структура окружения).</w:t>
      </w:r>
    </w:p>
    <w:p w:rsidR="002938DF" w:rsidRPr="002938DF" w:rsidRDefault="002938DF" w:rsidP="002938DF">
      <w:pPr>
        <w:shd w:val="clear" w:color="auto" w:fill="FFFFFF"/>
        <w:spacing w:line="240" w:lineRule="auto"/>
        <w:ind w:left="48" w:right="120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сплавах, расположенных правее точки К, напри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мер в сплаве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938DF">
        <w:rPr>
          <w:rFonts w:ascii="Times New Roman" w:hAnsi="Times New Roman" w:cs="Times New Roman"/>
          <w:sz w:val="24"/>
          <w:szCs w:val="24"/>
        </w:rPr>
        <w:t>, количество выделившейся α -фазы не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велико и она вся будет израсходована на перитектичес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кое превращение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</w:rPr>
        <w:t>р+ α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2938DF">
        <w:rPr>
          <w:rFonts w:ascii="Times New Roman" w:hAnsi="Times New Roman" w:cs="Times New Roman"/>
          <w:sz w:val="24"/>
          <w:szCs w:val="24"/>
        </w:rPr>
        <w:t>== β к+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</w:rPr>
        <w:t>изб. При дальнейшем 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нижении температуры от точки 2 до точки 3 будут об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разовываться и расти зерна β -твердого раствора. Затвер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девший сплав имеет структуру, состоящую из зерен 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дого раствора β.</w:t>
      </w:r>
    </w:p>
    <w:p w:rsidR="002938DF" w:rsidRPr="002938DF" w:rsidRDefault="002938DF" w:rsidP="002938DF">
      <w:pPr>
        <w:shd w:val="clear" w:color="auto" w:fill="FFFFFF"/>
        <w:spacing w:line="240" w:lineRule="auto"/>
        <w:ind w:left="48" w:right="120" w:firstLine="3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Диаграмма состояния сплавов с образованием химических</w:t>
      </w: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соединений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178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сплавлении компонентов, имеющих большое 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личие в размерах атомов, кристаллическом строении и свойствах, возможно образование химических соедине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ний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2938DF">
        <w:rPr>
          <w:rFonts w:ascii="Times New Roman" w:hAnsi="Times New Roman" w:cs="Times New Roman"/>
          <w:sz w:val="24"/>
          <w:szCs w:val="24"/>
        </w:rPr>
        <w:t>. Химическое соединение такого вида может быть устойчивым и неустойчивым.</w:t>
      </w:r>
    </w:p>
    <w:p w:rsidR="002938DF" w:rsidRPr="002938DF" w:rsidRDefault="002938DF" w:rsidP="002938DF">
      <w:pPr>
        <w:shd w:val="clear" w:color="auto" w:fill="FFFFFF"/>
        <w:spacing w:line="240" w:lineRule="auto"/>
        <w:ind w:right="21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 После окончания кристаллизации структурой сплава будут зерна </w:t>
      </w:r>
      <w:r w:rsidRPr="002938DF">
        <w:rPr>
          <w:rFonts w:ascii="Times New Roman" w:hAnsi="Times New Roman" w:cs="Times New Roman"/>
          <w:sz w:val="24"/>
          <w:szCs w:val="24"/>
        </w:rPr>
        <w:sym w:font="Symbol" w:char="F061"/>
      </w:r>
      <w:r w:rsidRPr="002938DF">
        <w:rPr>
          <w:rFonts w:ascii="Times New Roman" w:hAnsi="Times New Roman" w:cs="Times New Roman"/>
          <w:sz w:val="24"/>
          <w:szCs w:val="24"/>
        </w:rPr>
        <w:t>-фазы, окруженные</w:t>
      </w:r>
      <w:r w:rsidR="0010016D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sym w:font="Symbol" w:char="F062"/>
      </w:r>
      <w:r w:rsidRPr="002938DF">
        <w:rPr>
          <w:rFonts w:ascii="Times New Roman" w:hAnsi="Times New Roman" w:cs="Times New Roman"/>
          <w:sz w:val="24"/>
          <w:szCs w:val="24"/>
        </w:rPr>
        <w:t xml:space="preserve"> -фазой.)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Диаграмма с устойчивым химическим соединением. Если химическое соединение при нагреве до температу- ры плавления не диссоциирует, оно является устойчи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вым. Такое химическое соединение в диаграммах состо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яния играет роль компонента. С элементами, образующи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ми данную систему, устойчивое химическое соединение может взаимодействовать различным образом: образо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вывать как механические смеси (рис. 35,а), так и 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дые растворы на базе химического соединения (рис. 35, б, в).</w:t>
      </w:r>
    </w:p>
    <w:p w:rsidR="002938DF" w:rsidRPr="002938DF" w:rsidRDefault="002938DF" w:rsidP="002938DF">
      <w:pPr>
        <w:shd w:val="clear" w:color="auto" w:fill="FFFFFF"/>
        <w:spacing w:before="10" w:line="240" w:lineRule="auto"/>
        <w:ind w:left="10" w:right="34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Диаграмму состояния, приведенную на рис. 35, а, можно рассматривать как сложную, состоящую из двух:  1)  компонент   А — химическое   соединение  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2938DF">
        <w:rPr>
          <w:rFonts w:ascii="Times New Roman" w:hAnsi="Times New Roman" w:cs="Times New Roman"/>
          <w:sz w:val="24"/>
          <w:szCs w:val="24"/>
        </w:rPr>
        <w:t xml:space="preserve">   и  </w:t>
      </w:r>
      <w:r w:rsidRPr="002938DF">
        <w:rPr>
          <w:rFonts w:ascii="Times New Roman" w:hAnsi="Times New Roman" w:cs="Times New Roman"/>
          <w:noProof/>
          <w:sz w:val="24"/>
          <w:szCs w:val="24"/>
        </w:rPr>
        <w:pict>
          <v:group id="_x0000_s1058" style="position:absolute;left:0;text-align:left;margin-left:9pt;margin-top:140.7pt;width:314.25pt;height:324pt;z-index:251678720;mso-position-horizontal-relative:text;mso-position-vertical-relative:text" coordorigin="1314,1314" coordsize="6285,6480">
            <v:shape id="_x0000_s1059" type="#_x0000_t75" style="position:absolute;left:1314;top:1314;width:6285;height:5595;mso-wrap-distance-left:2pt;mso-wrap-distance-right:2pt;mso-position-horizontal-relative:page">
              <v:imagedata r:id="rId12" o:title="" gain="192753f" blacklevel="-7864f"/>
            </v:shape>
            <v:shape id="_x0000_s1060" type="#_x0000_t202" style="position:absolute;left:1674;top:6894;width:5400;height:900" stroked="f">
              <v:textbox style="mso-next-textbox:#_x0000_s1060">
                <w:txbxContent>
                  <w:p w:rsidR="002938DF" w:rsidRPr="00D406BF" w:rsidRDefault="002938DF" w:rsidP="002938DF">
                    <w:pPr>
                      <w:shd w:val="clear" w:color="auto" w:fill="FFFFFF"/>
                      <w:spacing w:before="106" w:line="192" w:lineRule="auto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>
                      <w:rPr>
                        <w:sz w:val="24"/>
                        <w:szCs w:val="24"/>
                      </w:rPr>
                      <w:t>36</w:t>
                    </w:r>
                    <w:r w:rsidRPr="00D406BF">
                      <w:rPr>
                        <w:sz w:val="24"/>
                        <w:szCs w:val="24"/>
                      </w:rPr>
                      <w:t>. Диаграмма состояния сплавов из компонентов, образующих неустойчивое химическое соединение</w:t>
                    </w:r>
                  </w:p>
                  <w:p w:rsidR="002938DF" w:rsidRDefault="002938DF" w:rsidP="002938DF">
                    <w:pPr>
                      <w:spacing w:line="192" w:lineRule="auto"/>
                    </w:pPr>
                  </w:p>
                </w:txbxContent>
              </v:textbox>
            </v:shape>
            <w10:wrap type="square"/>
          </v:group>
        </w:pict>
      </w:r>
      <w:r w:rsidRPr="002938DF">
        <w:rPr>
          <w:rFonts w:ascii="Times New Roman" w:hAnsi="Times New Roman" w:cs="Times New Roman"/>
          <w:sz w:val="24"/>
          <w:szCs w:val="24"/>
        </w:rPr>
        <w:t>2)  компонент В — химическое соединение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2938DF">
        <w:rPr>
          <w:rFonts w:ascii="Times New Roman" w:hAnsi="Times New Roman" w:cs="Times New Roman"/>
          <w:sz w:val="24"/>
          <w:szCs w:val="24"/>
        </w:rPr>
        <w:t>. В месте соединения двух диаграмм получается точка перелома или острая вершина. Наличие такой вершины на линии ликвидус является характерным признаком, ука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зывающим на образование устойчивого химического соединения при такой концентрации сплава.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43" w:firstLine="31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Образование химического соединения на диаграмме изображается вертикаль-ной линией, проходящей через точку, соответствующую составу соединения (см. рис. 35, а).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24" w:firstLine="30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Диаграмма с неустойчивым химическим соединением. Неустойчивым химическим соединением называют такое соединение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которое при нагреве диссоциирует на составные элементы (рис. 36). На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FKD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при нагре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ве (или охлаждении) происходит 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24" w:firstLine="30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превращение, напоми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нающее перитектическое:  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2938DF">
        <w:rPr>
          <w:rFonts w:ascii="Times New Roman" w:hAnsi="Times New Roman" w:cs="Times New Roman"/>
          <w:sz w:val="24"/>
          <w:szCs w:val="24"/>
        </w:rPr>
        <w:t xml:space="preserve"> + крист. А  == А 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2938DF">
        <w:rPr>
          <w:rFonts w:ascii="Times New Roman" w:hAnsi="Times New Roman" w:cs="Times New Roman"/>
          <w:sz w:val="24"/>
          <w:szCs w:val="24"/>
        </w:rPr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10" w:right="1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При охлаждении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в точке 1 начинается крис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таллизация, образуются кристаллы компонента А. При температуре, соответствующей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FKD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(точка 2), жидкая фаза взаимодействует с кристаллами компонен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 А, при этом образуется химическое соединение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2938DF">
        <w:rPr>
          <w:rFonts w:ascii="Times New Roman" w:hAnsi="Times New Roman" w:cs="Times New Roman"/>
          <w:sz w:val="24"/>
          <w:szCs w:val="24"/>
        </w:rPr>
        <w:t>, но жидкость остается в избытке. При дальнейшем ох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лаждении (до точки 3) происходит кристаллизация сое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динения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2938DF">
        <w:rPr>
          <w:rFonts w:ascii="Times New Roman" w:hAnsi="Times New Roman" w:cs="Times New Roman"/>
          <w:sz w:val="24"/>
          <w:szCs w:val="24"/>
        </w:rPr>
        <w:t xml:space="preserve"> В точке 3 (линия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MCN</w:t>
      </w:r>
      <w:r w:rsidRPr="002938DF">
        <w:rPr>
          <w:rFonts w:ascii="Times New Roman" w:hAnsi="Times New Roman" w:cs="Times New Roman"/>
          <w:sz w:val="24"/>
          <w:szCs w:val="24"/>
        </w:rPr>
        <w:t>) остаток жид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кости кристаллизуется, образуя эвтектику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</w:rPr>
        <w:t xml:space="preserve">==А 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2938DF">
        <w:rPr>
          <w:rFonts w:ascii="Times New Roman" w:hAnsi="Times New Roman" w:cs="Times New Roman"/>
          <w:sz w:val="24"/>
          <w:szCs w:val="24"/>
        </w:rPr>
        <w:t>В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2938DF">
        <w:rPr>
          <w:rFonts w:ascii="Times New Roman" w:hAnsi="Times New Roman" w:cs="Times New Roman"/>
          <w:sz w:val="24"/>
          <w:szCs w:val="24"/>
        </w:rPr>
        <w:t>+ В.</w:t>
      </w:r>
    </w:p>
    <w:p w:rsidR="002938DF" w:rsidRPr="002938DF" w:rsidRDefault="002938DF" w:rsidP="002938DF">
      <w:pPr>
        <w:shd w:val="clear" w:color="auto" w:fill="FFFFFF"/>
        <w:spacing w:line="240" w:lineRule="auto"/>
        <w:ind w:left="181"/>
        <w:jc w:val="center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Диаграмма состояния сплавов испытывающих превращения в твердом состоянии</w:t>
      </w:r>
    </w:p>
    <w:p w:rsidR="002938DF" w:rsidRPr="002938DF" w:rsidRDefault="002938DF" w:rsidP="002938DF">
      <w:pPr>
        <w:shd w:val="clear" w:color="auto" w:fill="FFFFFF"/>
        <w:spacing w:line="240" w:lineRule="auto"/>
        <w:ind w:left="48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>Кроме первичных превращений, т. е. превращений, связанных с переходом из жидкого твердых сплавах при их нагреве или ох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лаждении. Примером таких превращений являются: состояния в твердое, в сплавах часто наблюдаются вторичные превращения, происходящие в из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менение растворимости компонентов, аллотропические превращения, упорядочение твердых растворов. Эти 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вращения имеют весьма важное значение на практике, так как обусловливают возможность термической обра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ботки сплавов.</w:t>
      </w:r>
    </w:p>
    <w:p w:rsidR="002938DF" w:rsidRPr="002938DF" w:rsidRDefault="002938DF" w:rsidP="002938DF">
      <w:pPr>
        <w:shd w:val="clear" w:color="auto" w:fill="FFFFFF"/>
        <w:spacing w:line="240" w:lineRule="auto"/>
        <w:ind w:left="250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Переменная растворимость.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Примеры диаграмм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стояния, когда в сплавах изменяется растворимость ком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понентов с изменением температуры, приведены на рис. 37. Кристаллизация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(рис. 37, а) до точки 2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исходит аналогично кристаллизации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(см. рис. 34, а). При дальнейшем охлаждении (ниже точки 3) сплав попадает в двухфазную область. Поскольку сплав находится левее точки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>, в его структуре не может быть эвтектики. Вторая фаза выделяется в результате умень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шения растворимости атомов компонента В в кристалли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ческой решетке компонента А, т. е. в результате умень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шения концентрации атомов В в твердом растворе а: при температуре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(линия эвтектического </w:t>
      </w:r>
    </w:p>
    <w:p w:rsidR="002938DF" w:rsidRPr="002938DF" w:rsidRDefault="002938DF" w:rsidP="002938DF">
      <w:pPr>
        <w:shd w:val="clear" w:color="auto" w:fill="FFFFFF"/>
        <w:spacing w:line="240" w:lineRule="auto"/>
        <w:ind w:left="250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group id="_x0000_s1061" style="position:absolute;left:0;text-align:left;margin-left:30pt;margin-top:14.85pt;width:452.25pt;height:245.4pt;z-index:251679744" coordorigin="1605,10786" coordsize="9045,4908">
            <v:shape id="_x0000_s1062" type="#_x0000_t75" style="position:absolute;left:1605;top:10786;width:9045;height:4908">
              <v:imagedata r:id="rId13" o:title="" gain="10" blacklevel="-9830f"/>
            </v:shape>
            <v:shape id="_x0000_s1063" type="#_x0000_t202" style="position:absolute;left:1899;top:14880;width:8511;height:720" stroked="f">
              <v:textbox style="mso-next-textbox:#_x0000_s1063">
                <w:txbxContent>
                  <w:p w:rsidR="002938DF" w:rsidRPr="005F2E9D" w:rsidRDefault="002938DF" w:rsidP="002938DF">
                    <w:pPr>
                      <w:spacing w:line="192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Рис. 37.    Диаграмма состояния сплавов с переменной растворимостью компонентов в твердом состоянии</w:t>
                    </w:r>
                  </w:p>
                </w:txbxContent>
              </v:textbox>
            </v:shape>
          </v:group>
        </w:pict>
      </w:r>
    </w:p>
    <w:p w:rsidR="002938DF" w:rsidRPr="002938DF" w:rsidRDefault="002938DF" w:rsidP="002938DF">
      <w:pPr>
        <w:shd w:val="clear" w:color="auto" w:fill="FFFFFF"/>
        <w:spacing w:line="240" w:lineRule="auto"/>
        <w:ind w:left="250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framePr w:h="3216" w:hSpace="38" w:wrap="notBeside" w:vAnchor="text" w:hAnchor="page" w:x="1862" w:y="36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250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превращения 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FCK</w:t>
      </w:r>
      <w:r w:rsidRPr="002938DF">
        <w:rPr>
          <w:rFonts w:ascii="Times New Roman" w:hAnsi="Times New Roman" w:cs="Times New Roman"/>
          <w:sz w:val="24"/>
          <w:szCs w:val="24"/>
        </w:rPr>
        <w:t xml:space="preserve">) твердый раствор а имеет концентрацию атомов В </w:t>
      </w:r>
    </w:p>
    <w:p w:rsidR="002938DF" w:rsidRPr="002938DF" w:rsidRDefault="002938DF" w:rsidP="002938DF">
      <w:pPr>
        <w:shd w:val="clear" w:color="auto" w:fill="FFFFFF"/>
        <w:spacing w:line="240" w:lineRule="auto"/>
        <w:ind w:left="250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—а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при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—а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причем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>&gt;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&gt;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216" w:right="10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Таким образом,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2938DF">
        <w:rPr>
          <w:rFonts w:ascii="Times New Roman" w:hAnsi="Times New Roman" w:cs="Times New Roman"/>
          <w:sz w:val="24"/>
          <w:szCs w:val="24"/>
        </w:rPr>
        <w:t xml:space="preserve"> на диаграмме является линией переменной растворимости. Кристаллы В (или Р на рис. 35,б), выделившиеся из твердого α -раствора, называются вторичными кристаллами и обозначаются Вп, βп. Физические и химические свойства вторич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ных кристаллов те же, что и первичных, различие в 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мерах и форме.</w:t>
      </w:r>
    </w:p>
    <w:p w:rsidR="002938DF" w:rsidRPr="002938DF" w:rsidRDefault="002938DF" w:rsidP="002938DF">
      <w:pPr>
        <w:shd w:val="clear" w:color="auto" w:fill="FFFFFF"/>
        <w:spacing w:line="240" w:lineRule="auto"/>
        <w:ind w:left="163" w:right="-54" w:firstLine="317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Если сплав охлаждается медленно и температура, при которой начнется выделение </w:t>
      </w:r>
    </w:p>
    <w:p w:rsidR="002938DF" w:rsidRPr="002938DF" w:rsidRDefault="002938DF" w:rsidP="002938DF">
      <w:pPr>
        <w:shd w:val="clear" w:color="auto" w:fill="FFFFFF"/>
        <w:spacing w:line="240" w:lineRule="auto"/>
        <w:ind w:left="163" w:right="-54" w:firstLine="317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вторичной фазы, вы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сокая, то диффузия протекает с достаточной скоростью, выделение вторичной фазы происходит в основном по границам зерна в виде сетки и частично внутри него. При низкой температуре превращения или ускоренном ох</w:t>
      </w:r>
      <w:r w:rsidRPr="002938DF">
        <w:rPr>
          <w:rFonts w:ascii="Times New Roman" w:hAnsi="Times New Roman" w:cs="Times New Roman"/>
          <w:sz w:val="24"/>
          <w:szCs w:val="24"/>
        </w:rPr>
        <w:softHyphen/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лаждении вторичные фазы выделяются в основном внутри зерна в виде дисперсных включений.</w:t>
      </w:r>
    </w:p>
    <w:p w:rsidR="002938DF" w:rsidRPr="002938DF" w:rsidRDefault="002938DF" w:rsidP="002938DF">
      <w:pPr>
        <w:shd w:val="clear" w:color="auto" w:fill="FFFFFF"/>
        <w:spacing w:line="240" w:lineRule="auto"/>
        <w:ind w:left="58" w:right="16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Если один из компонентов испытывает аллотропичес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кое превращение при изменении температуры, то это отразится на линиях и точках диаграммы состояния. На рис. 38 приведены примеры диаграмм состояния для раз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личных взаимодействий компонентов. На рис. 38, а пока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зано, что один из компонентов, образующих механиче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скую смесь, испытывает аллотропическое превращение. Согласно правилу фаз (фазы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2938DF">
        <w:rPr>
          <w:rFonts w:ascii="Times New Roman" w:hAnsi="Times New Roman" w:cs="Times New Roman"/>
          <w:sz w:val="24"/>
          <w:szCs w:val="24"/>
        </w:rPr>
        <w:t xml:space="preserve">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В), с=2—3+1 = = 0, т. е. превращение происходит при постоянной тем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пературе. неограниченной растворимостью компонентов в твердом состоянии оба компонента испы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тывают аллотропическое превращение и изоморфны обе модификации, например в системе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Zr</w:t>
      </w:r>
      <w:r w:rsidRPr="002938DF">
        <w:rPr>
          <w:rFonts w:ascii="Times New Roman" w:hAnsi="Times New Roman" w:cs="Times New Roman"/>
          <w:sz w:val="24"/>
          <w:szCs w:val="24"/>
        </w:rPr>
        <w:t>, то на диа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грамме имеются две области неограниченной раствори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мости в твердом состоянии (рис. 38,6). В твердом рас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творе превращение протекает в интервале температур (две фазы α  и β, следовательно, с = 1).</w:t>
      </w:r>
    </w:p>
    <w:p w:rsidR="002938DF" w:rsidRPr="002938DF" w:rsidRDefault="002938DF" w:rsidP="002938DF">
      <w:pPr>
        <w:shd w:val="clear" w:color="auto" w:fill="FFFFFF"/>
        <w:spacing w:line="240" w:lineRule="auto"/>
        <w:ind w:left="58" w:right="168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Если в системе с неограниченной растворимостью компонентов в твердом состоянии оба компонента испытывают аллотропическое превращение и изоморфны обе модификации, например в системе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–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Zr</w:t>
      </w:r>
      <w:r w:rsidRPr="002938DF">
        <w:rPr>
          <w:rFonts w:ascii="Times New Roman" w:hAnsi="Times New Roman" w:cs="Times New Roman"/>
          <w:sz w:val="24"/>
          <w:szCs w:val="24"/>
        </w:rPr>
        <w:t xml:space="preserve">, то на диаграмме имеются две области неограниченной растворимости в твердом состоянии (рис. 38, б). В твердом растворе превращение протекает в интервале температур (две фазы </w:t>
      </w:r>
      <w:r w:rsidRPr="002938DF">
        <w:rPr>
          <w:rFonts w:ascii="Times New Roman" w:hAnsi="Times New Roman" w:cs="Times New Roman"/>
          <w:sz w:val="24"/>
          <w:szCs w:val="24"/>
        </w:rPr>
        <w:sym w:font="Symbol" w:char="F061"/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</w:rPr>
        <w:sym w:font="Symbol" w:char="F062"/>
      </w:r>
      <w:r w:rsidRPr="002938DF">
        <w:rPr>
          <w:rFonts w:ascii="Times New Roman" w:hAnsi="Times New Roman" w:cs="Times New Roman"/>
          <w:sz w:val="24"/>
          <w:szCs w:val="24"/>
        </w:rPr>
        <w:t>, следовательно с = 1).</w:t>
      </w:r>
    </w:p>
    <w:p w:rsidR="002938DF" w:rsidRPr="002938DF" w:rsidRDefault="002938DF" w:rsidP="002938DF">
      <w:pPr>
        <w:shd w:val="clear" w:color="auto" w:fill="FFFFFF"/>
        <w:spacing w:line="240" w:lineRule="auto"/>
        <w:ind w:left="38" w:right="206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group id="_x0000_s1064" style="position:absolute;left:0;text-align:left;margin-left:16.15pt;margin-top:19.4pt;width:413.25pt;height:266.9pt;z-index:251680768" coordorigin="1800,1196" coordsize="8265,5338">
            <v:shape id="_x0000_s1065" type="#_x0000_t75" style="position:absolute;left:2282;top:1196;width:7185;height:5190;rotation:1;mso-wrap-distance-left:2pt;mso-wrap-distance-right:2pt">
              <v:imagedata r:id="rId14" o:title="" gain="234057f" blacklevel="-7864f"/>
            </v:shape>
            <v:shape id="_x0000_s1066" type="#_x0000_t202" style="position:absolute;left:1800;top:5814;width:8265;height:720" stroked="f">
              <v:textbox style="mso-next-textbox:#_x0000_s1066">
                <w:txbxContent>
                  <w:p w:rsidR="002938DF" w:rsidRPr="00A13644" w:rsidRDefault="002938DF" w:rsidP="002938D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Рис. 38    Диаграммы состояния с превращениями в твердом состоянии</w:t>
                    </w:r>
                  </w:p>
                </w:txbxContent>
              </v:textbox>
            </v:shape>
          </v:group>
        </w:pict>
      </w:r>
      <w:r w:rsidRPr="002938DF">
        <w:rPr>
          <w:rFonts w:ascii="Times New Roman" w:hAnsi="Times New Roman" w:cs="Times New Roman"/>
          <w:sz w:val="24"/>
          <w:szCs w:val="24"/>
        </w:rPr>
        <w:t>На рис. 38,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приведена диаграмма состояния для случая, когда компонент А испытывает аллотропическое превращение, а кристаллы компонента В будут изоморфны высокотемпературной модификации А.</w:t>
      </w: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Возможно и такое взаимодействие компонентов, ког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да низкотемпературные модификации ограниченно раст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воримы, а высокотемпературные растворимы неограни- ченно друг в друге (рис. 38,г). В этом случае устанавли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вается нонвариантное равновесие (линия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KCN</w:t>
      </w:r>
      <w:r w:rsidRPr="002938DF">
        <w:rPr>
          <w:rFonts w:ascii="Times New Roman" w:hAnsi="Times New Roman" w:cs="Times New Roman"/>
          <w:sz w:val="24"/>
          <w:szCs w:val="24"/>
        </w:rPr>
        <w:t>), так как, согласно правилу фаз, γ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== α 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 xml:space="preserve">+ β 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2938DF">
        <w:rPr>
          <w:rFonts w:ascii="Times New Roman" w:hAnsi="Times New Roman" w:cs="Times New Roman"/>
          <w:sz w:val="24"/>
          <w:szCs w:val="24"/>
        </w:rPr>
        <w:t>, т. е. с=0. Это 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вращение</w:t>
      </w:r>
    </w:p>
    <w:p w:rsidR="002938DF" w:rsidRPr="002938DF" w:rsidRDefault="002938DF" w:rsidP="002938DF">
      <w:pPr>
        <w:shd w:val="clear" w:color="auto" w:fill="FFFFFF"/>
        <w:spacing w:line="240" w:lineRule="auto"/>
        <w:ind w:left="101" w:right="106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right="245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right="245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right="245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right="245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right="245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right="245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right="245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аналогично эвтектическому, но в нем не при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нимает участия жидкая фаза: превращение испытывает твердый раствор у. По аналогии такие превращения называются эвтектоидными. В результате такого 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вращения образуется мелкодисперсная механическая смесь, называемая эвтектоидом. Термодинамически эвтектоидное превращение ничем не отличается от эвтектического.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77" w:right="2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На рис. 38,д приведен другой пример превращения, когда твердый раствор также полностью распадается. Такое превращение можно записать в следующем виде: 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77" w:right="2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γ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+ β 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 == α</w:t>
      </w:r>
      <w:r w:rsidRPr="002938DF">
        <w:rPr>
          <w:rFonts w:ascii="Times New Roman" w:hAnsi="Times New Roman" w:cs="Times New Roman"/>
          <w:sz w:val="24"/>
          <w:szCs w:val="24"/>
          <w:rPrChange w:id="16" w:author="HOME" w:date="2010-05-29T13:01:00Z">
            <w:rPr>
              <w:sz w:val="28"/>
              <w:szCs w:val="28"/>
              <w:lang w:val="en-US"/>
            </w:rPr>
          </w:rPrChange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72" w:right="38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>Число степеней свободы с = 0, следовательно, это превращение будет совершаться при постоянной темпе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ратуре. Также по аналогии такое превращение называет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ся перитектоидным.</w:t>
      </w:r>
    </w:p>
    <w:p w:rsidR="002938DF" w:rsidRPr="002938DF" w:rsidRDefault="002938DF" w:rsidP="002938DF">
      <w:pPr>
        <w:shd w:val="clear" w:color="auto" w:fill="FFFFFF"/>
        <w:spacing w:line="240" w:lineRule="auto"/>
        <w:ind w:left="38" w:right="5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Упорядочение твердых растворов. Было отмечено, что в твердых растворах при охлаждении возможно изменение расположения атомов — происхо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дит упорядочение. На каждый атом растворяющегося компонента приходится определенное число атомов растворителя. При нагреве вследствие процесса само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диффузии атомы хаотично перемещаются внутри 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сталла и его упорядоченность нарушается. На диаграм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 область упорядоченного твердого раствора отделяют пунктирной линией, упорядоченный и неупорядоченный твердые растворы отмечают одной и той же буквой (на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пример, α  и α ', β  и β ') .</w:t>
      </w:r>
    </w:p>
    <w:p w:rsidR="002938DF" w:rsidRPr="002938DF" w:rsidRDefault="002938DF" w:rsidP="002938DF">
      <w:pPr>
        <w:shd w:val="clear" w:color="auto" w:fill="FFFFFF"/>
        <w:spacing w:line="240" w:lineRule="auto"/>
        <w:ind w:left="38" w:right="53" w:firstLine="31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Связь между свойствами сплавов и типом диаграммы состояния  (закон Курнакова)</w:t>
      </w:r>
    </w:p>
    <w:p w:rsidR="002938DF" w:rsidRPr="002938DF" w:rsidRDefault="002938DF" w:rsidP="002938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group id="_x0000_s1049" style="position:absolute;left:0;text-align:left;margin-left:0;margin-top:8.1pt;width:351.45pt;height:233.75pt;z-index:251675648" coordorigin="1483,5279" coordsize="7029,4675">
            <v:shape id="_x0000_s1050" type="#_x0000_t75" style="position:absolute;left:1483;top:5279;width:7029;height:3670;rotation:358;mso-wrap-distance-left:2pt;mso-wrap-distance-right:2pt;mso-position-horizontal-relative:page" wrapcoords="-40 0 -40 21524 21600 21524 21600 0 -40 0">
              <v:imagedata r:id="rId15" o:title="" gain="234057f" blacklevel="-7864f"/>
            </v:shape>
            <v:shape id="_x0000_s1051" type="#_x0000_t202" style="position:absolute;left:2034;top:9234;width:5940;height:720" stroked="f">
              <v:textbox>
                <w:txbxContent>
                  <w:p w:rsidR="002938DF" w:rsidRPr="00D406BF" w:rsidRDefault="002938DF" w:rsidP="002938DF">
                    <w:pPr>
                      <w:shd w:val="clear" w:color="auto" w:fill="FFFFFF"/>
                      <w:spacing w:before="86" w:line="192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406BF">
                      <w:rPr>
                        <w:sz w:val="24"/>
                        <w:szCs w:val="24"/>
                      </w:rPr>
                      <w:t xml:space="preserve">Рис. </w:t>
                    </w:r>
                    <w:r w:rsidRPr="0040634A">
                      <w:rPr>
                        <w:sz w:val="24"/>
                        <w:szCs w:val="24"/>
                      </w:rPr>
                      <w:t>39</w:t>
                    </w:r>
                    <w:r w:rsidRPr="00D406BF">
                      <w:rPr>
                        <w:sz w:val="24"/>
                        <w:szCs w:val="24"/>
                      </w:rPr>
                      <w:t>. Диаграмма состав — свойства сплавов при различном характере взаимодейстаия компонентов</w:t>
                    </w:r>
                  </w:p>
                  <w:p w:rsidR="002938DF" w:rsidRDefault="002938DF" w:rsidP="002938DF"/>
                </w:txbxContent>
              </v:textbox>
            </v:shape>
            <w10:wrap type="square"/>
          </v:group>
        </w:pict>
      </w:r>
      <w:r w:rsidRPr="002938DF">
        <w:rPr>
          <w:rFonts w:ascii="Times New Roman" w:hAnsi="Times New Roman" w:cs="Times New Roman"/>
          <w:sz w:val="24"/>
          <w:szCs w:val="24"/>
        </w:rPr>
        <w:t>Химический состав и структура определяют свойства металлического сплава. Структура в свою очередь 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висит от характера взаимодействия компонентов, входя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щих в состав сплава, что и отражают диаграммы состоя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ния. Следовательно, между диаграммами состояния и полученными свойствами сплавов существует опреде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ленная зависимость. Эта зависимость впервые и наиболее полно была изучена Н. С. Курнаковым, который и пред ставил ее в виде диаграмм состав — свойства. Некоторый типичные диаграммы состав — свойства изображены на рис. </w:t>
      </w:r>
      <w:r w:rsidRPr="002938DF">
        <w:rPr>
          <w:rFonts w:ascii="Times New Roman" w:hAnsi="Times New Roman" w:cs="Times New Roman"/>
          <w:sz w:val="24"/>
          <w:szCs w:val="24"/>
          <w:rPrChange w:id="17" w:author="HOME" w:date="2010-05-29T13:01:00Z">
            <w:rPr>
              <w:sz w:val="24"/>
              <w:szCs w:val="24"/>
              <w:lang w:val="en-US"/>
            </w:rPr>
          </w:rPrChange>
        </w:rPr>
        <w:t>39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под соответствующими диаграммами состоя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ния. Из свойств, приведенных в диаграммах, рассмотре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 твердость (кривые 1) и электропроводность (кри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вые 2).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firstLine="317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Если компоненты   сплава   образуют   механические смеси, то свойства сплавов изменяются по закону прямой линии (рис. </w:t>
      </w:r>
      <w:r w:rsidRPr="002938DF">
        <w:rPr>
          <w:rFonts w:ascii="Times New Roman" w:hAnsi="Times New Roman" w:cs="Times New Roman"/>
          <w:sz w:val="24"/>
          <w:szCs w:val="24"/>
          <w:rPrChange w:id="18" w:author="HOME" w:date="2010-05-29T13:01:00Z">
            <w:rPr>
              <w:sz w:val="24"/>
              <w:szCs w:val="24"/>
              <w:lang w:val="en-US"/>
            </w:rPr>
          </w:rPrChange>
        </w:rPr>
        <w:t>39</w:t>
      </w:r>
      <w:r w:rsidRPr="002938DF">
        <w:rPr>
          <w:rFonts w:ascii="Times New Roman" w:hAnsi="Times New Roman" w:cs="Times New Roman"/>
          <w:sz w:val="24"/>
          <w:szCs w:val="24"/>
        </w:rPr>
        <w:t>,а). В таком случае невозможно создать сплав, механические и электрические свойства которого оказались бы выше свойств чистых компонентов.</w:t>
      </w:r>
    </w:p>
    <w:p w:rsidR="002938DF" w:rsidRPr="002938DF" w:rsidRDefault="002938DF" w:rsidP="002938DF">
      <w:pPr>
        <w:shd w:val="clear" w:color="auto" w:fill="FFFFFF"/>
        <w:spacing w:line="240" w:lineRule="auto"/>
        <w:ind w:right="206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образовании компонентами непрерывных 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дых растворов свойства сплавов изменяются в соответ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ствии с диаграммами, представленными на рис. 39, б. Небольшое введение второго компонента в чистый 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талл значительно повышает твердость сплава (кри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вая /), сильно снижает электропроводность (кривая 2). Поэтому для изготовления проводников используют наиболее чистые металлы, а для создания сплавов вы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сокого электросопротивления — металлы с полной вза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имной растворимостью. Кроме того, их вводят в сплав примерно в равном количестве (например, медь и ни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кель). При образовании компонентами ограниченных твердых растворов диаграмма состав — свойства полу-</w:t>
      </w:r>
    </w:p>
    <w:p w:rsidR="002938DF" w:rsidRPr="002938DF" w:rsidRDefault="002938DF" w:rsidP="002938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>чается составленной из двух ранее рассмотренных диа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грамм (рис. </w:t>
      </w:r>
      <w:r w:rsidRPr="002938DF">
        <w:rPr>
          <w:rFonts w:ascii="Times New Roman" w:hAnsi="Times New Roman" w:cs="Times New Roman"/>
          <w:sz w:val="24"/>
          <w:szCs w:val="24"/>
          <w:rPrChange w:id="19" w:author="HOME" w:date="2010-05-29T13:01:00Z">
            <w:rPr>
              <w:sz w:val="24"/>
              <w:szCs w:val="24"/>
              <w:lang w:val="en-US"/>
            </w:rPr>
          </w:rPrChange>
        </w:rPr>
        <w:t>39</w:t>
      </w:r>
      <w:r w:rsidRPr="002938DF">
        <w:rPr>
          <w:rFonts w:ascii="Times New Roman" w:hAnsi="Times New Roman" w:cs="Times New Roman"/>
          <w:sz w:val="24"/>
          <w:szCs w:val="24"/>
        </w:rPr>
        <w:t xml:space="preserve">,в). При образовании химических соединений свойства изменяются скачком (рис. </w:t>
      </w:r>
      <w:r w:rsidRPr="002938DF">
        <w:rPr>
          <w:rFonts w:ascii="Times New Roman" w:hAnsi="Times New Roman" w:cs="Times New Roman"/>
          <w:sz w:val="24"/>
          <w:szCs w:val="24"/>
          <w:rPrChange w:id="20" w:author="HOME" w:date="2010-05-29T13:01:00Z">
            <w:rPr>
              <w:sz w:val="24"/>
              <w:szCs w:val="24"/>
              <w:lang w:val="en-US"/>
            </w:rPr>
          </w:rPrChange>
        </w:rPr>
        <w:t>39</w:t>
      </w:r>
      <w:r w:rsidRPr="002938DF">
        <w:rPr>
          <w:rFonts w:ascii="Times New Roman" w:hAnsi="Times New Roman" w:cs="Times New Roman"/>
          <w:sz w:val="24"/>
          <w:szCs w:val="24"/>
        </w:rPr>
        <w:t>,г). Диаграммы состав —свойства имеют большое прак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тическое значение при создании новых сплавов с задан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ными свойствами.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>4.4. Диаграмма состояния железо - цементит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right="34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Железо, взаимодействуя с углеродом, образует ряд химических соединений: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FeC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др. Поскольку устойчивое химическое соединение в диаграммах может быть рассмотрено как'компонент, обычно диаграмму же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лезо—углерод изображают только до содержания 6,67% С, когда образуется химическое соединение кар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бид железа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, так как практическое значение имеет только эта часть диаграммы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—С (сплавы, содержащие больше углерода, очень хрупкие). Соединение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зывают цементитом, поэтому этот участок диаграммы состояний железо —углерод называют диаграммой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стояний железо — цементит. Современный вид такой диа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граммы приведен на рис. 93.</w:t>
      </w:r>
    </w:p>
    <w:p w:rsidR="002938DF" w:rsidRPr="002938DF" w:rsidRDefault="002938DF" w:rsidP="002938DF">
      <w:pPr>
        <w:shd w:val="clear" w:color="auto" w:fill="FFFFFF"/>
        <w:spacing w:before="48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В табл. 3 приведены температура и концентрация углерода для всех точек диаграммы.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(рис. 93) является линией ликвидус, а линия АН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938DF">
        <w:rPr>
          <w:rFonts w:ascii="Times New Roman" w:hAnsi="Times New Roman" w:cs="Times New Roman"/>
          <w:sz w:val="24"/>
          <w:szCs w:val="24"/>
        </w:rPr>
        <w:t>Е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солидус.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HJ</w:t>
      </w:r>
      <w:r w:rsidRPr="002938DF">
        <w:rPr>
          <w:rFonts w:ascii="Times New Roman" w:hAnsi="Times New Roman" w:cs="Times New Roman"/>
          <w:sz w:val="24"/>
          <w:szCs w:val="24"/>
        </w:rPr>
        <w:t>В при 1499° С происходит перитектическое 1147° С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исходит эвтектическое превращение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</w:rPr>
        <w:t>с==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Ae</w:t>
      </w:r>
      <w:r w:rsidRPr="002938DF">
        <w:rPr>
          <w:rFonts w:ascii="Times New Roman" w:hAnsi="Times New Roman" w:cs="Times New Roman"/>
          <w:sz w:val="24"/>
          <w:szCs w:val="24"/>
        </w:rPr>
        <w:t xml:space="preserve"> +Ц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right="24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Образующаяся эвтектика носит название ледебурит (В честь немецкого ученого Ледебура.). Ледебурит (Л)—эвтектика системы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пред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ставляет собой механическую смесь цементита и аусте-нита и содержит 4,3% С. При 768° С по линии МО происходит магнитное 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вращение железа.  При 727° С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PSK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происходит эвтектоидное превращение: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==Ф + Ц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>. Образующийся эвтектоид называется перлитом. Перлит (П)—это механическая смесь (эвтектоид), состоящая из мелких, различной ве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личины пластинок цементита в ферритной основе, содер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жание углерода составляет 0,8%. Название перлит эвтек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тоид получил за блеск, который наблюдается на полиро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ванном и протравленном шлифе, напоминающий блеск перламутра, </w:t>
      </w:r>
    </w:p>
    <w:p w:rsidR="002938DF" w:rsidRPr="002938DF" w:rsidRDefault="002938DF" w:rsidP="002938DF">
      <w:pPr>
        <w:shd w:val="clear" w:color="auto" w:fill="FFFFFF"/>
        <w:spacing w:line="240" w:lineRule="auto"/>
        <w:ind w:left="53" w:right="48" w:firstLine="317"/>
        <w:jc w:val="right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Таблица 3</w:t>
      </w:r>
    </w:p>
    <w:p w:rsidR="002938DF" w:rsidRPr="002938DF" w:rsidRDefault="002938DF" w:rsidP="002938DF">
      <w:pPr>
        <w:shd w:val="clear" w:color="auto" w:fill="FFFFFF"/>
        <w:spacing w:line="240" w:lineRule="auto"/>
        <w:ind w:left="53" w:right="48" w:firstLine="317"/>
        <w:jc w:val="center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Точки диаграммы</w:t>
      </w:r>
    </w:p>
    <w:tbl>
      <w:tblPr>
        <w:tblpPr w:leftFromText="180" w:rightFromText="180" w:vertAnchor="text" w:horzAnchor="margin" w:tblpXSpec="center" w:tblpY="20"/>
        <w:tblW w:w="4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1783"/>
        <w:gridCol w:w="741"/>
        <w:gridCol w:w="1552"/>
        <w:gridCol w:w="1892"/>
        <w:gridCol w:w="746"/>
      </w:tblGrid>
      <w:tr w:rsidR="002938DF" w:rsidRPr="002938DF" w:rsidTr="005F4AC6">
        <w:tc>
          <w:tcPr>
            <w:tcW w:w="910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</w:p>
        </w:tc>
        <w:tc>
          <w:tcPr>
            <w:tcW w:w="109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Концентра-</w:t>
            </w:r>
          </w:p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ция углерода,%</w:t>
            </w:r>
          </w:p>
        </w:tc>
        <w:tc>
          <w:tcPr>
            <w:tcW w:w="46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  <w:tc>
          <w:tcPr>
            <w:tcW w:w="90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</w:p>
        </w:tc>
        <w:tc>
          <w:tcPr>
            <w:tcW w:w="115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Концентра-</w:t>
            </w:r>
          </w:p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ция углерода,%</w:t>
            </w:r>
          </w:p>
        </w:tc>
        <w:tc>
          <w:tcPr>
            <w:tcW w:w="465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, °С</w:t>
            </w:r>
          </w:p>
        </w:tc>
      </w:tr>
      <w:tr w:rsidR="002938DF" w:rsidRPr="002938DF" w:rsidTr="005F4AC6">
        <w:tc>
          <w:tcPr>
            <w:tcW w:w="910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9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90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5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465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</w:tr>
      <w:tr w:rsidR="002938DF" w:rsidRPr="002938DF" w:rsidTr="005F4AC6">
        <w:tc>
          <w:tcPr>
            <w:tcW w:w="910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9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6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90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5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</w:tr>
      <w:tr w:rsidR="002938DF" w:rsidRPr="002938DF" w:rsidTr="005F4AC6">
        <w:tc>
          <w:tcPr>
            <w:tcW w:w="910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09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46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90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5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465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</w:tr>
      <w:tr w:rsidR="002938DF" w:rsidRPr="002938DF" w:rsidTr="005F4AC6">
        <w:tc>
          <w:tcPr>
            <w:tcW w:w="910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9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46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90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15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О,8</w:t>
            </w:r>
          </w:p>
        </w:tc>
        <w:tc>
          <w:tcPr>
            <w:tcW w:w="465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</w:tr>
      <w:tr w:rsidR="002938DF" w:rsidRPr="002938DF" w:rsidTr="005F4AC6">
        <w:tc>
          <w:tcPr>
            <w:tcW w:w="910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90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5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465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</w:tr>
      <w:tr w:rsidR="002938DF" w:rsidRPr="002938DF" w:rsidTr="005F4AC6">
        <w:tc>
          <w:tcPr>
            <w:tcW w:w="910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9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46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90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15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465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938DF" w:rsidRPr="002938DF" w:rsidTr="005F4AC6">
        <w:tc>
          <w:tcPr>
            <w:tcW w:w="910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9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463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90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159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465" w:type="pct"/>
          </w:tcPr>
          <w:p w:rsidR="002938DF" w:rsidRPr="002938DF" w:rsidRDefault="002938DF" w:rsidP="002938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938DF" w:rsidRPr="002938DF" w:rsidRDefault="002938DF" w:rsidP="002938DF">
      <w:pPr>
        <w:shd w:val="clear" w:color="auto" w:fill="FFFFFF"/>
        <w:spacing w:before="202" w:line="240" w:lineRule="auto"/>
        <w:ind w:left="1982" w:firstLine="2429"/>
        <w:jc w:val="right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8DF" w:rsidRPr="002938DF" w:rsidRDefault="002938DF" w:rsidP="002938DF">
      <w:pPr>
        <w:shd w:val="clear" w:color="auto" w:fill="FFFFFF"/>
        <w:spacing w:before="48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превращение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Lb</w:t>
      </w:r>
      <w:r w:rsidRPr="002938DF">
        <w:rPr>
          <w:rFonts w:ascii="Times New Roman" w:hAnsi="Times New Roman" w:cs="Times New Roman"/>
          <w:sz w:val="24"/>
          <w:szCs w:val="24"/>
        </w:rPr>
        <w:t xml:space="preserve"> +Ф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938DF">
        <w:rPr>
          <w:rFonts w:ascii="Times New Roman" w:hAnsi="Times New Roman" w:cs="Times New Roman"/>
          <w:sz w:val="24"/>
          <w:szCs w:val="24"/>
        </w:rPr>
        <w:t>==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Aj</w:t>
      </w:r>
      <w:r w:rsidRPr="002938DF">
        <w:rPr>
          <w:rFonts w:ascii="Times New Roman" w:hAnsi="Times New Roman" w:cs="Times New Roman"/>
          <w:sz w:val="24"/>
          <w:szCs w:val="24"/>
        </w:rPr>
        <w:t>, в результате кото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рого образуется аустенит.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ECF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при </w:t>
      </w:r>
    </w:p>
    <w:p w:rsidR="002938DF" w:rsidRPr="002938DF" w:rsidRDefault="002938DF" w:rsidP="002938DF">
      <w:pPr>
        <w:shd w:val="clear" w:color="auto" w:fill="FFFFFF"/>
        <w:spacing w:line="240" w:lineRule="auto"/>
        <w:ind w:right="96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эвтектоидном превращении наблюдается восхо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дящая диффузия. Ведущей фазой </w:t>
      </w:r>
    </w:p>
    <w:p w:rsidR="002938DF" w:rsidRPr="002938DF" w:rsidRDefault="002938DF" w:rsidP="002938DF">
      <w:pPr>
        <w:shd w:val="clear" w:color="auto" w:fill="FFFFFF"/>
        <w:spacing w:line="240" w:lineRule="auto"/>
        <w:ind w:right="96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является цементит. Пластинка цементита начинает -расти либо от границы зерна аустенита, либо центром кристал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лизации оказывается неметаллическое включение. Соседние области обедняются углеродом и там образуется феррит. Повторяясь многократно, этот процесс приводит к образованию зерна перлита, состоя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щего из параллельных пластинок цементита и феррита. Чем грубее и крупнее выделения цементита, тем хуже механические свойства: при перлита.</w:t>
      </w:r>
    </w:p>
    <w:p w:rsidR="002938DF" w:rsidRPr="002938DF" w:rsidRDefault="002938DF" w:rsidP="002938DF">
      <w:pPr>
        <w:shd w:val="clear" w:color="auto" w:fill="FFFFFF"/>
        <w:spacing w:before="14" w:line="240" w:lineRule="auto"/>
        <w:ind w:right="1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Эвтектоидное превращение испытывает и аустенит, входящий в состав ледебурита </w:t>
      </w:r>
    </w:p>
    <w:p w:rsidR="002938DF" w:rsidRPr="002938DF" w:rsidRDefault="002938DF" w:rsidP="002938DF">
      <w:pPr>
        <w:shd w:val="clear" w:color="auto" w:fill="FFFFFF"/>
        <w:spacing w:line="240" w:lineRule="auto"/>
        <w:ind w:left="7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температурах ниже 727° С ледебурит состоит из механической смеси перлита углерода.</w:t>
      </w:r>
    </w:p>
    <w:p w:rsidR="002938DF" w:rsidRPr="002938DF" w:rsidRDefault="002938DF" w:rsidP="002938DF">
      <w:pPr>
        <w:shd w:val="clear" w:color="auto" w:fill="FFFFFF"/>
        <w:spacing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В сплавах, содержащих до 0,1% С (до точки Н, см. рис. 62.), например сплав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на рис. 63, при охлаждении вначале происходит кристаллизация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Pr="002938DF">
        <w:rPr>
          <w:rFonts w:ascii="Times New Roman" w:hAnsi="Times New Roman" w:cs="Times New Roman"/>
          <w:sz w:val="24"/>
          <w:szCs w:val="24"/>
        </w:rPr>
        <w:t xml:space="preserve">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) с последую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щим превращением его в аустенит. В сплавах, содержа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щих 0,1—0,5% С (до точки В, см. рис. 93), образование аустенита происходит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HJ</w:t>
      </w:r>
      <w:r w:rsidRPr="002938DF">
        <w:rPr>
          <w:rFonts w:ascii="Times New Roman" w:hAnsi="Times New Roman" w:cs="Times New Roman"/>
          <w:sz w:val="24"/>
          <w:szCs w:val="24"/>
        </w:rPr>
        <w:t xml:space="preserve"> В при 1499° С по пе-ритектической реакции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</w:rPr>
        <w:t>в+ Ф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938DF">
        <w:rPr>
          <w:rFonts w:ascii="Times New Roman" w:hAnsi="Times New Roman" w:cs="Times New Roman"/>
          <w:sz w:val="24"/>
          <w:szCs w:val="24"/>
        </w:rPr>
        <w:t>===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Aj</w:t>
      </w:r>
      <w:r w:rsidRPr="002938DF">
        <w:rPr>
          <w:rFonts w:ascii="Times New Roman" w:hAnsi="Times New Roman" w:cs="Times New Roman"/>
          <w:sz w:val="24"/>
          <w:szCs w:val="24"/>
        </w:rPr>
        <w:t>. Таким образом, все сплавы, содержащие до 2,14% С, после окончания кристаллизации Рассмотрим подробнее превращения, протекающие при  охлаждении  сплавов с различным   содержанием имеют структуру аусте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нита. Поэтому часто пользуются более упрощенной диаг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раммой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где линия солидуса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AHJE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представле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на в виде простой линии АЕ (рис. 63). На рис. 63 изображена левая часть диаграммы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Сплав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содержит меньше 0,02% С, т. е. расположен левее точки Р. Он представляет собой технически чистое железо. Кристаллизация аустенита начинается в точке 1 и заканчивается в точке 2. До точки 3 в сплаве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не происхо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дит никаких фазовых превращений: сплав просто охлаж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дается.</w:t>
      </w:r>
    </w:p>
    <w:p w:rsidR="002938DF" w:rsidRPr="002938DF" w:rsidRDefault="002938DF" w:rsidP="002938DF">
      <w:pPr>
        <w:framePr w:h="4416" w:hSpace="38" w:wrap="auto" w:vAnchor="text" w:hAnchor="page" w:x="1898" w:y="67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068" type="#_x0000_t202" style="position:absolute;margin-left:35.65pt;margin-top:307.3pt;width:333pt;height:36pt;z-index:251682816" stroked="f">
            <v:textbox style="mso-next-textbox:#_x0000_s1068">
              <w:txbxContent>
                <w:p w:rsidR="002938DF" w:rsidRPr="00450B1D" w:rsidRDefault="002938DF" w:rsidP="002938DF">
                  <w:pPr>
                    <w:shd w:val="clear" w:color="auto" w:fill="FFFFFF"/>
                    <w:ind w:left="19"/>
                    <w:jc w:val="center"/>
                    <w:rPr>
                      <w:sz w:val="24"/>
                      <w:szCs w:val="24"/>
                    </w:rPr>
                  </w:pPr>
                  <w:r w:rsidRPr="00450B1D">
                    <w:rPr>
                      <w:sz w:val="24"/>
                      <w:szCs w:val="24"/>
                    </w:rPr>
                    <w:t xml:space="preserve">Рис. </w:t>
                  </w:r>
                  <w:r>
                    <w:rPr>
                      <w:sz w:val="24"/>
                      <w:szCs w:val="24"/>
                    </w:rPr>
                    <w:t>62</w:t>
                  </w:r>
                  <w:r w:rsidRPr="00450B1D">
                    <w:rPr>
                      <w:sz w:val="24"/>
                      <w:szCs w:val="24"/>
                    </w:rPr>
                    <w:t>. Диаграмма состояний железо — цементит и железо—углерод (пунктир)</w:t>
                  </w:r>
                </w:p>
                <w:p w:rsidR="002938DF" w:rsidRPr="00450B1D" w:rsidRDefault="002938DF" w:rsidP="002938D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7800" cy="3933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before="14" w:line="240" w:lineRule="auto"/>
        <w:ind w:right="14" w:firstLine="32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38DF" w:rsidRPr="002938DF" w:rsidRDefault="002938DF" w:rsidP="002938DF">
      <w:pPr>
        <w:shd w:val="clear" w:color="auto" w:fill="FFFFFF"/>
        <w:spacing w:before="317" w:line="240" w:lineRule="auto"/>
        <w:ind w:left="96" w:right="230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точке 3 начинается перестройка решетки аустенита (г. ц. к.) в решетку феррита (о. ц. к.) с изменением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держания углерода в обоих твердых растворах: по мере охлаждения состав аустенита изменяется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Pr="002938DF">
        <w:rPr>
          <w:rFonts w:ascii="Times New Roman" w:hAnsi="Times New Roman" w:cs="Times New Roman"/>
          <w:sz w:val="24"/>
          <w:szCs w:val="24"/>
        </w:rPr>
        <w:t xml:space="preserve">, а состав феррита —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GMP</w:t>
      </w:r>
      <w:r w:rsidRPr="002938DF">
        <w:rPr>
          <w:rFonts w:ascii="Times New Roman" w:hAnsi="Times New Roman" w:cs="Times New Roman"/>
          <w:sz w:val="24"/>
          <w:szCs w:val="24"/>
        </w:rPr>
        <w:t>. В точке 4 это 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вращение заканчивается и до точки 5 происходит охлаж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дение образовавшегося феррита. Ниже точки 5 сплав находится в области двухфазного состояния Ф+Ц.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линия переменной растворимости (см. рис. 61) углерода в решетке ф-еррита. Этот избыточный углерод образует с железом химическое соединение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, т. е. цементит. Чтобы отметить особенности выде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ления цементита в сталях, содержащих углерода менее 0,02%, его обозначают Цш, т. е. цементит третичный (о цементите вторичном будет сказано позже). При обыч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ном охлаждении Цш выделяется "главным образом внут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ри зерен в виде очень дисперсных включений, увеличивая прочность феррита. Если охлаждение проводить медлен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но, то Цщ будет выделяться по границам зерен феррита. Структура технического железа представлена на рис. 64, а. Кривая охлаждения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(см. рис. 63) типична для всех сплавов, содержащих от 0,02 до 0,8% С, разни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ца— только в температурах критических точек. Образо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вание кристаллов аустенита начинается в точке 1 и заканчивается в точке 2. При этом состав жидкой фазы</w:t>
      </w:r>
    </w:p>
    <w:p w:rsidR="002938DF" w:rsidRPr="002938DF" w:rsidRDefault="002938DF" w:rsidP="002938DF">
      <w:pPr>
        <w:shd w:val="clear" w:color="auto" w:fill="FFFFFF"/>
        <w:spacing w:line="240" w:lineRule="auto"/>
        <w:ind w:left="130" w:right="211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before="182"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14900" cy="2819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72"/>
        <w:jc w:val="center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Рис. 63. Часть диаграммы состояний железо — углерод (до 2,14% С)</w:t>
      </w: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5" w:right="8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изменяется по линии ликвидус АС, а состав аустенита — по линии солидус АЕ. В точке 3 начинается превращение аустенита в феррит, которое протекает до точки 4. Состав аустенита изменяется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Pr="002938DF">
        <w:rPr>
          <w:rFonts w:ascii="Times New Roman" w:hAnsi="Times New Roman" w:cs="Times New Roman"/>
          <w:sz w:val="24"/>
          <w:szCs w:val="24"/>
        </w:rPr>
        <w:t>, состав фер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рита —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GMP</w:t>
      </w:r>
      <w:r w:rsidRPr="002938DF">
        <w:rPr>
          <w:rFonts w:ascii="Times New Roman" w:hAnsi="Times New Roman" w:cs="Times New Roman"/>
          <w:sz w:val="24"/>
          <w:szCs w:val="24"/>
        </w:rPr>
        <w:t>. В точке 4 при 727° С происходит эвтектоидное превращение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8  </w:t>
      </w:r>
      <w:r w:rsidRPr="002938DF">
        <w:rPr>
          <w:rFonts w:ascii="Times New Roman" w:hAnsi="Times New Roman" w:cs="Times New Roman"/>
          <w:sz w:val="24"/>
          <w:szCs w:val="24"/>
        </w:rPr>
        <w:t>==Фр+Цк.</w:t>
      </w:r>
    </w:p>
    <w:p w:rsidR="002938DF" w:rsidRPr="002938DF" w:rsidRDefault="002938DF" w:rsidP="002938DF">
      <w:pPr>
        <w:shd w:val="clear" w:color="auto" w:fill="FFFFFF"/>
        <w:spacing w:line="240" w:lineRule="auto"/>
        <w:ind w:right="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Чем больше в стали углерода, т. е. чем ближе распо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лагается сплав к точке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, тем большее время необходимо для этого превращения (отрезок 4—4' на кривой охлаж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дения будет больше) и в структуре сплава будет больше перлита. После охлаждения структура таких сплавов состоит из Ф+П (рис. 95,6—г).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72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Сплав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содержит 0,8% С, т. е. по составу отвечает точке эвтектоидного превращения 5. При его охлаждении до 727° С аустенит не испытывает никаких превращений, поэтому при температуре 727° С весь аустенит превра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тится в перлит (рис. 64, д).</w:t>
      </w:r>
    </w:p>
    <w:p w:rsidR="002938DF" w:rsidRPr="002938DF" w:rsidRDefault="002938DF" w:rsidP="002938DF">
      <w:pPr>
        <w:shd w:val="clear" w:color="auto" w:fill="FFFFFF"/>
        <w:spacing w:line="240" w:lineRule="auto"/>
        <w:ind w:left="48" w:right="19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Сплав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(см. рис. 63) содержит углерода больше 0,8%, но меньше 2,14%, т. е. он располагается между точками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Е. До точки 3 кристаллизация этого сплава протекает так же, как и сплавов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. При температурах от точки 3 до точки 4 изменяется содержание углерода в аустените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2938DF">
        <w:rPr>
          <w:rFonts w:ascii="Times New Roman" w:hAnsi="Times New Roman" w:cs="Times New Roman"/>
          <w:sz w:val="24"/>
          <w:szCs w:val="24"/>
        </w:rPr>
        <w:t>. Точка Е соответствует макси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мальной растворимости углерода в аустените, т. е. 2,14%, а точка 5 — минимальной: 0,8% С. Избыточный углерод по мере понижения температуры выделяется из решетки аустенита и образует с железом так называемый вто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ричный цементит, который обозначают Цц. При 727° С (точка 4) происходит эвтектоидное 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вращение. Таким образом, после окончательного охлаж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дения сплав будет иметь структуру П+Цц. По сравне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нию с Цш выделение Цц происходит при более высоких температурах, когда скорости диффузии велики. Поэтому Цп образуется по границам зерен в виде сетки. Это хо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рошо иллюстрируется микроструктурой, приведенной на рис. 64, е.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right="43" w:firstLine="302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framePr w:h="9984" w:hSpace="38" w:wrap="notBeside" w:vAnchor="text" w:hAnchor="page" w:x="2942" w:y="1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1" type="#_x0000_t202" style="position:absolute;margin-left:17.65pt;margin-top:592.2pt;width:351pt;height:54pt;z-index:251663360" stroked="f">
            <v:textbox style="mso-next-textbox:#_x0000_s1031">
              <w:txbxContent>
                <w:p w:rsidR="002938DF" w:rsidRDefault="002938DF" w:rsidP="002938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Рис. 64.    Структура сталей с разным содержанием углерода. х 200: </w:t>
                  </w:r>
                </w:p>
                <w:p w:rsidR="002938DF" w:rsidRPr="00054F14" w:rsidRDefault="002938DF" w:rsidP="002938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а – 0,05;  б – 0,25; в – 0,40; г – 0,70; д – 0,80; е – 1,2%.  </w:t>
                  </w: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76800" cy="7877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18000" contrast="66000"/>
                    </a:blip>
                    <a:srcRect b="6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F" w:rsidRPr="002938DF" w:rsidRDefault="002938DF" w:rsidP="002938D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938DF" w:rsidRPr="002938DF" w:rsidRDefault="002938DF" w:rsidP="002938D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Особенностью всех сплавов с содержанием углерода от 2,14 до 6,67% является наличие в их структуре леде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бурита (рис. 65). </w:t>
      </w:r>
      <w:r w:rsidRPr="002938DF">
        <w:rPr>
          <w:rFonts w:ascii="Times New Roman" w:hAnsi="Times New Roman" w:cs="Times New Roman"/>
          <w:sz w:val="24"/>
          <w:szCs w:val="24"/>
          <w:highlight w:val="yellow"/>
        </w:rPr>
        <w:t>начинается в точке 1 и заканчивается в точ</w:t>
      </w:r>
      <w:r w:rsidRPr="002938DF">
        <w:rPr>
          <w:rFonts w:ascii="Times New Roman" w:hAnsi="Times New Roman" w:cs="Times New Roman"/>
          <w:sz w:val="24"/>
          <w:szCs w:val="24"/>
          <w:highlight w:val="yellow"/>
        </w:rPr>
        <w:softHyphen/>
        <w:t>ке 2. С понижением температуры состав аустенита изменяется по линии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солидус от точки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а до точки Е, а состав жидкой фазы — от точки 1 до точки С. При 1147° С (точ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ка 2) оставшаяся жидкость претерпевает эвтекти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ческое превращение Жс==А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Е</w:t>
      </w:r>
      <w:r w:rsidRPr="002938DF">
        <w:rPr>
          <w:rFonts w:ascii="Times New Roman" w:hAnsi="Times New Roman" w:cs="Times New Roman"/>
          <w:sz w:val="24"/>
          <w:szCs w:val="24"/>
        </w:rPr>
        <w:t>+Ц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>. При температу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рах между линиями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ECF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PSK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сплав имеет струк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туру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>-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 xml:space="preserve">-Л (А+Ц)+Цп. И в этих сплавах образуется Цп, так как при охлаждении состав аустенита также будет изменяться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2938DF">
        <w:rPr>
          <w:rFonts w:ascii="Times New Roman" w:hAnsi="Times New Roman" w:cs="Times New Roman"/>
          <w:sz w:val="24"/>
          <w:szCs w:val="24"/>
        </w:rPr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134" w:right="48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При 727° С (линия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PSK</w:t>
      </w:r>
      <w:r w:rsidRPr="002938DF">
        <w:rPr>
          <w:rFonts w:ascii="Times New Roman" w:hAnsi="Times New Roman" w:cs="Times New Roman"/>
          <w:sz w:val="24"/>
          <w:szCs w:val="24"/>
        </w:rPr>
        <w:t>) происходит эвтектоидное превращение А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===Фр+Цк и ниже этой температуры сплав будет иметь структуру П+Л (П4-Ц)+Цц (рис. 66, а). Вторичный цементит сливается с цементи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том Ледебурита.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67" w:right="34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25400" distR="25400" simplePos="0" relativeHeight="251664384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76200</wp:posOffset>
            </wp:positionV>
            <wp:extent cx="5248275" cy="3676650"/>
            <wp:effectExtent l="57150" t="57150" r="28575" b="38100"/>
            <wp:wrapSquare wrapText="bothSides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30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2482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10016D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202" style="position:absolute;left:0;text-align:left;margin-left:-392.8pt;margin-top:4.85pt;width:351pt;height:27pt;z-index:251684864" stroked="f">
            <v:textbox style="mso-next-textbox:#_x0000_s1070">
              <w:txbxContent>
                <w:p w:rsidR="0010016D" w:rsidRPr="00054F14" w:rsidRDefault="0010016D" w:rsidP="0010016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Рис.65.    Часть диаграммы железо – углерод  (от 2,14 до 6,67% С)</w:t>
                  </w:r>
                </w:p>
              </w:txbxContent>
            </v:textbox>
          </v:shape>
        </w:pict>
      </w: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134" w:right="48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При охлаждении сплава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938DF">
        <w:rPr>
          <w:rFonts w:ascii="Times New Roman" w:hAnsi="Times New Roman" w:cs="Times New Roman"/>
          <w:sz w:val="24"/>
          <w:szCs w:val="24"/>
        </w:rPr>
        <w:t xml:space="preserve"> (4,3% С) при температу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ре 1147° С (точка С) вся жидкость превращается в леде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бурит, который с понижением температуры испытывает превращения, аналогичные сплаву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938DF">
        <w:rPr>
          <w:rFonts w:ascii="Times New Roman" w:hAnsi="Times New Roman" w:cs="Times New Roman"/>
          <w:sz w:val="24"/>
          <w:szCs w:val="24"/>
        </w:rPr>
        <w:t>. Структура этого сплава приведена на рис. 66, б.</w:t>
      </w: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В сплавах, содержащих углерода от 4,3 до 6,67% (сплав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938DF">
        <w:rPr>
          <w:rFonts w:ascii="Times New Roman" w:hAnsi="Times New Roman" w:cs="Times New Roman"/>
          <w:sz w:val="24"/>
          <w:szCs w:val="24"/>
        </w:rPr>
        <w:t>), в точке / начинается образование кристал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лов цементита. Чтобы отметить характер выделения, та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кой цементит называют   первичным и обозначают Цт. Поскольку при кристаллизации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Uj</w:t>
      </w:r>
      <w:r w:rsidRPr="002938DF">
        <w:rPr>
          <w:rFonts w:ascii="Times New Roman" w:hAnsi="Times New Roman" w:cs="Times New Roman"/>
          <w:sz w:val="24"/>
          <w:szCs w:val="24"/>
        </w:rPr>
        <w:t xml:space="preserve"> выделяется из жидкой фазы, его кристаллы обычно бывают крупными (грубые выделения). В точке 2 происходит эвтектическое превра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щение. Структура сплава между  линиями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ECF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PSK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Пд+Л (А+Ц). При 727° С происходит эвтектоидное 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вращение аустенита. Окончательная структура сплава (ниже 727°С) Ц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>+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JI</w:t>
      </w:r>
      <w:r w:rsidRPr="002938DF">
        <w:rPr>
          <w:rFonts w:ascii="Times New Roman" w:hAnsi="Times New Roman" w:cs="Times New Roman"/>
          <w:sz w:val="24"/>
          <w:szCs w:val="24"/>
        </w:rPr>
        <w:t xml:space="preserve"> (П+Ц) (рис. 97,в). Химические и физические свойства Ц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938DF">
        <w:rPr>
          <w:rFonts w:ascii="Times New Roman" w:hAnsi="Times New Roman" w:cs="Times New Roman"/>
          <w:sz w:val="24"/>
          <w:szCs w:val="24"/>
        </w:rPr>
        <w:t>,</w:t>
      </w: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028" style="position:absolute;left:0;text-align:left;margin-left:81.75pt;margin-top:-.7pt;width:412.35pt;height:375.75pt;z-index:-251654144" coordorigin="2607,7909" coordsize="8247,7515">
            <v:shape id="_x0000_s1029" type="#_x0000_t75" style="position:absolute;left:2607;top:7909;width:7905;height:7515;mso-wrap-distance-left:2pt;mso-wrap-distance-right:2pt;mso-position-horizontal-relative:page" wrapcoords="-41 0 -41 21557 21600 21557 21600 0 -41 0">
              <v:imagedata r:id="rId20" o:title="" gain="192753f" blacklevel="-7864f"/>
            </v:shape>
            <v:shape id="_x0000_s1030" type="#_x0000_t202" style="position:absolute;left:6534;top:14094;width:4320;height:900" stroked="f">
              <v:textbox style="mso-next-textbox:#_x0000_s1030">
                <w:txbxContent>
                  <w:p w:rsidR="002938DF" w:rsidRDefault="002938DF" w:rsidP="002938DF">
                    <w:pPr>
                      <w:spacing w:line="192" w:lineRule="auto"/>
                      <w:ind w:right="-13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Рис. 66. Структура белых чугунов, х 100:</w:t>
                    </w:r>
                  </w:p>
                  <w:p w:rsidR="002938DF" w:rsidRDefault="002938DF" w:rsidP="002938DF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а – доэвтектический; </w:t>
                    </w:r>
                  </w:p>
                  <w:p w:rsidR="002938DF" w:rsidRPr="00054F14" w:rsidRDefault="002938DF" w:rsidP="002938DF">
                    <w:pPr>
                      <w:spacing w:line="192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б – эвтектический; в - заэвтектический </w:t>
                    </w:r>
                  </w:p>
                </w:txbxContent>
              </v:textbox>
            </v:shape>
            <w10:wrap type="square"/>
          </v:group>
        </w:pict>
      </w: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62" w:firstLine="326"/>
        <w:jc w:val="both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firstLine="8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Ци, Цщ одинаковы. Влияние на механические свойства сплавов оказывает различие в размерах, количестве и расположении этих выделений. Температуры,   при которых происходят   фазовые и структурные превращения в сплавах системы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—РезС, т. е. критические точки,   имеют условное обозначение. Все критические точки обозначают  буквой А (на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чальная буква французского слова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arret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остановка). Первая   критическая   точка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{</w:t>
      </w:r>
      <w:r w:rsidRPr="002938DF">
        <w:rPr>
          <w:rFonts w:ascii="Times New Roman" w:hAnsi="Times New Roman" w:cs="Times New Roman"/>
          <w:sz w:val="24"/>
          <w:szCs w:val="24"/>
        </w:rPr>
        <w:t xml:space="preserve"> лежит на линии  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PSK</w:t>
      </w:r>
      <w:r w:rsidRPr="002938DF">
        <w:rPr>
          <w:rFonts w:ascii="Times New Roman" w:hAnsi="Times New Roman" w:cs="Times New Roman"/>
          <w:sz w:val="24"/>
          <w:szCs w:val="24"/>
        </w:rPr>
        <w:t xml:space="preserve"> (727° С) и соответствует превращению П ===А;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— 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 МО   (768°С), при этой  температуре   происходит магнитное превращение феррита;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GOS</w:t>
      </w:r>
      <w:r w:rsidRPr="002938DF">
        <w:rPr>
          <w:rFonts w:ascii="Times New Roman" w:hAnsi="Times New Roman" w:cs="Times New Roman"/>
          <w:sz w:val="24"/>
          <w:szCs w:val="24"/>
        </w:rPr>
        <w:t>, по этой линии происходит превращение Ф===А, температу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 которого зависит от содержания углерода в стали,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938DF">
        <w:rPr>
          <w:rFonts w:ascii="Times New Roman" w:hAnsi="Times New Roman" w:cs="Times New Roman"/>
          <w:sz w:val="24"/>
          <w:szCs w:val="24"/>
        </w:rPr>
        <w:t xml:space="preserve">—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NJ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превращение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6===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Fea</w:t>
      </w:r>
      <w:r w:rsidRPr="002938DF">
        <w:rPr>
          <w:rFonts w:ascii="Times New Roman" w:hAnsi="Times New Roman" w:cs="Times New Roman"/>
          <w:sz w:val="24"/>
          <w:szCs w:val="24"/>
        </w:rPr>
        <w:t xml:space="preserve">;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cm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2938DF">
        <w:rPr>
          <w:rFonts w:ascii="Times New Roman" w:hAnsi="Times New Roman" w:cs="Times New Roman"/>
          <w:sz w:val="24"/>
          <w:szCs w:val="24"/>
        </w:rPr>
        <w:t>, начало выделения Цп (иногда эту точку обознача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ют и как Лз). Поскольку превращения совершаются при нагреве и охлаждении при различных температурах (вследствие теплового гистерезиса), чтобы отличить эти процессы, ввели дополнительные обозначения. При нагреве добавляют букву с, т.е. Ас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2938DF">
        <w:rPr>
          <w:rFonts w:ascii="Times New Roman" w:hAnsi="Times New Roman" w:cs="Times New Roman"/>
          <w:sz w:val="24"/>
          <w:szCs w:val="24"/>
        </w:rPr>
        <w:t xml:space="preserve"> Ас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, при охлажде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нии — букву г, т. е.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2938DF">
        <w:rPr>
          <w:rFonts w:ascii="Times New Roman" w:hAnsi="Times New Roman" w:cs="Times New Roman"/>
          <w:sz w:val="24"/>
          <w:szCs w:val="24"/>
        </w:rPr>
        <w:t xml:space="preserve"> А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938DF">
        <w:rPr>
          <w:rFonts w:ascii="Times New Roman" w:hAnsi="Times New Roman" w:cs="Times New Roman"/>
          <w:sz w:val="24"/>
          <w:szCs w:val="24"/>
        </w:rPr>
        <w:t>*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2938DF">
        <w:rPr>
          <w:rFonts w:ascii="Times New Roman" w:hAnsi="Times New Roman" w:cs="Times New Roman"/>
          <w:sz w:val="24"/>
          <w:szCs w:val="24"/>
        </w:rPr>
        <w:t xml:space="preserve"> (магнитное превращение гистерезиса не имеет).</w:t>
      </w:r>
    </w:p>
    <w:p w:rsidR="002938DF" w:rsidRPr="002938DF" w:rsidRDefault="002938DF" w:rsidP="002938DF">
      <w:pPr>
        <w:shd w:val="clear" w:color="auto" w:fill="FFFFFF"/>
        <w:spacing w:before="10" w:line="240" w:lineRule="auto"/>
        <w:ind w:left="48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Все сплавы системы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по структурному приз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наку делят на две большие группы: стали и чугуны.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5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Углеродистыми сталями называют сплавы железа с углеродом (содержание углерода до 2,14%, точка Е), заканчивающие кристаллизацию образованием аусте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нита. В структуре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таких сплавов отсутствует эвтектика (ледебурит), благодаря чему они обладают высокой пластичностью, особенно в аустенитном состоянии (при нагреве выше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GSE</w:t>
      </w:r>
      <w:r w:rsidRPr="002938DF">
        <w:rPr>
          <w:rFonts w:ascii="Times New Roman" w:hAnsi="Times New Roman" w:cs="Times New Roman"/>
          <w:sz w:val="24"/>
          <w:szCs w:val="24"/>
        </w:rPr>
        <w:t>).</w:t>
      </w:r>
    </w:p>
    <w:p w:rsidR="002938DF" w:rsidRPr="002938DF" w:rsidRDefault="002938DF" w:rsidP="002938DF">
      <w:pPr>
        <w:shd w:val="clear" w:color="auto" w:fill="FFFFFF"/>
        <w:spacing w:before="14" w:line="240" w:lineRule="auto"/>
        <w:ind w:left="24" w:right="10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По структуре углеродистые стали подразделяют на доэвтектоидные эвтектоидную и заэвтектоидные. До-эвтектоидные, стали содержат до 0,8% С, их структура состоит из Ф+П (см. рис. 64, 6—г). Содержание углеро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да в эвтектоидной стали 0,8%, структура такой ста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 состоит только из перлита (см. рис. 64, д). Стали, содержащие углерода от 0,8 до 2,14%, называют заэв-тектоидными сталями. Их структура — зерна перлита, обрамленные сеткой Цц (см. рис. 64, е).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5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Сплавы железа с углеродом, содержащие углерода больше 2,14% (до 6,67%), заканчивающие кристалли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зацию образованием эвтектики, называют чугунами. Аналогично сталям чугуны подразделяют на доэвтек-тические (2,14—4,3% С), эвтектический (4,3% С) и за« эвтектические (4,3—6,67%.С).</w:t>
      </w:r>
    </w:p>
    <w:p w:rsidR="002938DF" w:rsidRPr="002938DF" w:rsidRDefault="002938DF" w:rsidP="002938DF">
      <w:pPr>
        <w:shd w:val="clear" w:color="auto" w:fill="FFFFFF"/>
        <w:spacing w:line="240" w:lineRule="auto"/>
        <w:ind w:left="5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 xml:space="preserve"> 4.5. Диаграмма состояния железо – графит</w:t>
      </w:r>
    </w:p>
    <w:p w:rsidR="002938DF" w:rsidRPr="002938DF" w:rsidRDefault="002938DF" w:rsidP="002938DF">
      <w:pPr>
        <w:shd w:val="clear" w:color="auto" w:fill="FFFFFF"/>
        <w:spacing w:line="240" w:lineRule="auto"/>
        <w:ind w:right="1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результате превращений, происходящих при охлаж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дении железоуглеродистых сплавов, углерод может не только химически взаимодействовать с железом, но и вы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деляться в элементарном состоянии — в форме графи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та. Жидкий раствор, а также аустенит и феррит мо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гут находиться в равновесии как с цементитом, так и</w:t>
      </w:r>
    </w:p>
    <w:p w:rsidR="002938DF" w:rsidRPr="002938DF" w:rsidRDefault="002938DF" w:rsidP="002938DF">
      <w:pPr>
        <w:shd w:val="clear" w:color="auto" w:fill="FFFFFF"/>
        <w:spacing w:line="240" w:lineRule="auto"/>
        <w:ind w:right="3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(* Начальные буквы от французских слов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chouffe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нагрев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refroidissernent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охлаждение.)</w:t>
      </w:r>
    </w:p>
    <w:p w:rsidR="002938DF" w:rsidRPr="002938DF" w:rsidRDefault="002938DF" w:rsidP="002938DF">
      <w:pPr>
        <w:shd w:val="clear" w:color="auto" w:fill="FFFFFF"/>
        <w:spacing w:line="240" w:lineRule="auto"/>
        <w:ind w:left="178" w:right="10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 графитом. По этой причине различают две диаграммы состояния: железо — цементит и железо — графит. Пер</w:t>
      </w:r>
      <w:r w:rsidRPr="002938DF">
        <w:rPr>
          <w:rFonts w:ascii="Times New Roman" w:hAnsi="Times New Roman" w:cs="Times New Roman"/>
          <w:sz w:val="24"/>
          <w:szCs w:val="24"/>
        </w:rPr>
        <w:softHyphen/>
      </w:r>
      <w:r w:rsidRPr="002938DF">
        <w:rPr>
          <w:rFonts w:ascii="Times New Roman" w:hAnsi="Times New Roman" w:cs="Times New Roman"/>
          <w:sz w:val="24"/>
          <w:szCs w:val="24"/>
        </w:rPr>
        <w:pgNum/>
        <w:t>ено из них приведена на рис. 93 сплошными линиями, и ранее были рассмотрены все превращения, происходя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щие при охлаждении сплавов с различным содержанием углерода. На этом же рисунке пунктирными линиями приведена система железо—графит. Все линии этой си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стемы лежат выше линий диаграммы железо — цемен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тит, т.е. эвтектическое и эвтектоидное превращения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вершаются при более высоких температурах (1153 и 738° С соответственно). Точки С, Е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сдвинуты влево (С—4,26% С; £'-2,11% С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'—0,7% С).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73" w:right="110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Процесс образования графита в сплавах железа с углеродом называется графитизацией. Графит может кристаллизоваться из жидкой фазы при затвердевании чугуна. Ниже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938DF">
        <w:rPr>
          <w:rFonts w:ascii="Times New Roman" w:hAnsi="Times New Roman" w:cs="Times New Roman"/>
          <w:sz w:val="24"/>
          <w:szCs w:val="24"/>
        </w:rPr>
        <w:t>' выделяется первичный графит. Кристаллы первичного графита имеют сложную форму в виде лепестков, выходящих из одного центра.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4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При температуре 1153° С (линия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38DF">
        <w:rPr>
          <w:rFonts w:ascii="Times New Roman" w:hAnsi="Times New Roman" w:cs="Times New Roman"/>
          <w:sz w:val="24"/>
          <w:szCs w:val="24"/>
        </w:rPr>
        <w:t>'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'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>') образуется графитная эвтектика, состоящая из аустенита и графи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та, т. Е.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:===: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£/</w:t>
      </w:r>
      <w:r w:rsidRPr="002938DF">
        <w:rPr>
          <w:rFonts w:ascii="Times New Roman" w:hAnsi="Times New Roman" w:cs="Times New Roman"/>
          <w:sz w:val="24"/>
          <w:szCs w:val="24"/>
        </w:rPr>
        <w:t xml:space="preserve"> +Г. Эвтектоидное превращение проте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кает при температуре 738° С (линия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38DF">
        <w:rPr>
          <w:rFonts w:ascii="Times New Roman" w:hAnsi="Times New Roman" w:cs="Times New Roman"/>
          <w:sz w:val="24"/>
          <w:szCs w:val="24"/>
        </w:rPr>
        <w:t>'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'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938DF">
        <w:rPr>
          <w:rFonts w:ascii="Times New Roman" w:hAnsi="Times New Roman" w:cs="Times New Roman"/>
          <w:sz w:val="24"/>
          <w:szCs w:val="24"/>
        </w:rPr>
        <w:t>'), структура эвтектоида состоит из феррита и графита А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==Ф р'+Г.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4" w:right="130" w:hanging="144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. По линии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38DF">
        <w:rPr>
          <w:rFonts w:ascii="Times New Roman" w:hAnsi="Times New Roman" w:cs="Times New Roman"/>
          <w:sz w:val="24"/>
          <w:szCs w:val="24"/>
        </w:rPr>
        <w:t>'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' из аустенита выделяется вторичный гра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фит. Вторичный графит и графит эвтектоида выделяют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ся, как правило, на лепестках первичного графита.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4" w:right="14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Цементит — фаза, менее устойчивая по сравнению с графитом, при высоких температурах цементит разла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гается: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==3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+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. Поэтому диаграмма состояний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неустойчивая, метастабильная,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 xml:space="preserve">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—Г — устойчивая.</w:t>
      </w:r>
    </w:p>
    <w:p w:rsidR="002938DF" w:rsidRPr="002938DF" w:rsidRDefault="002938DF" w:rsidP="002938DF">
      <w:pPr>
        <w:shd w:val="clear" w:color="auto" w:fill="FFFFFF"/>
        <w:spacing w:before="10" w:line="240" w:lineRule="auto"/>
        <w:ind w:left="144" w:right="14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Работа образования зародыша цементита меньше, чем графита. Для образования зародышей графита тре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буется значительная диффузия атомов углерода, это медленно протекающий процесс, так как необходима еще и самодиффузия атомов железа —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отвод этих ато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мов от фронта кристаллизации графита. Поэтому, если не создавать специальных условий кристаллизации, из</w:t>
      </w:r>
    </w:p>
    <w:p w:rsidR="002938DF" w:rsidRPr="002938DF" w:rsidRDefault="002938DF" w:rsidP="002938DF">
      <w:pPr>
        <w:shd w:val="clear" w:color="auto" w:fill="FFFFFF"/>
        <w:spacing w:line="240" w:lineRule="auto"/>
        <w:ind w:left="125" w:right="144" w:hanging="115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 жидкого расплава предпочтительнее выделяется смесь аустенита с цементитом, хотя графит является более устойчивой фазой смеси аустенит+графит и феррит+ +графит обладают меньшей свободной энергией, чем смеси аустенит+цементит и феррит-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938DF">
        <w:rPr>
          <w:rFonts w:ascii="Times New Roman" w:hAnsi="Times New Roman" w:cs="Times New Roman"/>
          <w:sz w:val="24"/>
          <w:szCs w:val="24"/>
        </w:rPr>
        <w:t>-цементит, т, е.'это более стабильное состояние,</w:t>
      </w:r>
    </w:p>
    <w:p w:rsidR="002938DF" w:rsidRPr="002938DF" w:rsidRDefault="002938DF" w:rsidP="002938DF">
      <w:pPr>
        <w:shd w:val="clear" w:color="auto" w:fill="FFFFFF"/>
        <w:spacing w:before="58" w:line="240" w:lineRule="auto"/>
        <w:ind w:right="96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Графитизация может происходить и в твердом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стоянии, поскольку цементит при высоких температурах неустойчив. В этом случае имеется несколько наклады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вающихся стадий: 1) распад цементита и растворение атомов углерода в аустените; 2) образование центров графитизации в аустените; 3) диффузия атомов угле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рода в аустените к центрам графитизации; 4) рост выде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лений графита.</w:t>
      </w:r>
    </w:p>
    <w:p w:rsidR="002938DF" w:rsidRPr="002938DF" w:rsidRDefault="002938DF" w:rsidP="002938DF">
      <w:pPr>
        <w:shd w:val="clear" w:color="auto" w:fill="FFFFFF"/>
        <w:spacing w:line="240" w:lineRule="auto"/>
        <w:ind w:right="110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Структура чугуна, ход его кристаллизации сущест</w:t>
      </w:r>
      <w:r w:rsidRPr="002938DF">
        <w:rPr>
          <w:rFonts w:ascii="Times New Roman" w:hAnsi="Times New Roman" w:cs="Times New Roman"/>
          <w:sz w:val="24"/>
          <w:szCs w:val="24"/>
        </w:rPr>
        <w:softHyphen/>
      </w:r>
      <w:r w:rsidRPr="002938DF">
        <w:rPr>
          <w:rFonts w:ascii="Times New Roman" w:hAnsi="Times New Roman" w:cs="Times New Roman"/>
          <w:sz w:val="24"/>
          <w:szCs w:val="24"/>
        </w:rPr>
        <w:pgNum/>
        <w:t>ено зависят от ряда факторов: химического состава, скорости охлаждения отливки, наличия нерастворимых примесей (частичек А1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О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;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>1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938DF">
        <w:rPr>
          <w:rFonts w:ascii="Times New Roman" w:hAnsi="Times New Roman" w:cs="Times New Roman"/>
          <w:sz w:val="24"/>
          <w:szCs w:val="24"/>
        </w:rPr>
        <w:t xml:space="preserve">;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т. Д.). Последние играют роль готовых центров кристаллизации, способст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вуя росту частичек графита как из жидкой фазы, так и в аустените (уменьшается работа образования зароды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ша графита).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06" w:right="730" w:hanging="4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>4.6. Влияние легирующих элементов на полиморфизм железа</w:t>
      </w:r>
    </w:p>
    <w:p w:rsidR="002938DF" w:rsidRPr="002938DF" w:rsidRDefault="002938DF" w:rsidP="002938DF">
      <w:pPr>
        <w:shd w:val="clear" w:color="auto" w:fill="FFFFFF"/>
        <w:spacing w:line="240" w:lineRule="auto"/>
        <w:ind w:left="43" w:right="96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Элементы, специально вводимые в сталь в опреде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ленных концентрациях с целью изменения ее строения и свойств, называют легирующими элементами.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right="67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По влиянию на температуру полиморфных превраще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ний железа, т. е. на положение критических точек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938DF">
        <w:rPr>
          <w:rFonts w:ascii="Times New Roman" w:hAnsi="Times New Roman" w:cs="Times New Roman"/>
          <w:sz w:val="24"/>
          <w:szCs w:val="24"/>
        </w:rPr>
        <w:t>, легирующие элементы можно разделить на две груп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пы. К первой группе относятся элементы, увеличиваю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щие устойчивость аустенита, т. е. повышающие точку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2938DF">
        <w:rPr>
          <w:rFonts w:ascii="Times New Roman" w:hAnsi="Times New Roman" w:cs="Times New Roman"/>
          <w:sz w:val="24"/>
          <w:szCs w:val="24"/>
        </w:rPr>
        <w:t>и понижающие точку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 ; к этой группе от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носятся никель, марганец, углерод, азот, медь и некото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рые другие. Вторая группа, в которую входит большин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ство других легирующих элементов — хром, ванадий, мо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либден, вольфрам, кремний, титан и др. — это элементы, увеличивающие устойчивость феррита, т. е. понижаю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щие точку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повышающие точку 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3.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Исключение составляет хром, который понижает точки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938DF">
        <w:rPr>
          <w:rFonts w:ascii="Times New Roman" w:hAnsi="Times New Roman" w:cs="Times New Roman"/>
          <w:sz w:val="24"/>
          <w:szCs w:val="24"/>
        </w:rPr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10" w:right="106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легировании возможно получение сталей, име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ющих однородную структуру аустенита (стали, содер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жащие легирующий элемент первой группы больше а%,  или феррита (стали, содержащие леги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рующего элемента больше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938DF">
        <w:rPr>
          <w:rFonts w:ascii="Times New Roman" w:hAnsi="Times New Roman" w:cs="Times New Roman"/>
          <w:sz w:val="24"/>
          <w:szCs w:val="24"/>
        </w:rPr>
        <w:t>%.  Такие стали называют аустенитными или ферритными. При нагреве фазовые превращения в них не происходят, Большинство легирующих элементов влияет не толь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 на температуры критических точек, но также изменя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ет положение точек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Е на диаграмме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—С, сдвигая их в сторону меньшего содержания углерода (рис. 67.) Поэтому границы между структурами в легированных сталях находятся, как правило, при меньшем содержа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нии углерода, чем в углеродистых сталях.</w:t>
      </w:r>
    </w:p>
    <w:p w:rsidR="002938DF" w:rsidRPr="002938DF" w:rsidRDefault="002938DF" w:rsidP="002938DF">
      <w:pPr>
        <w:shd w:val="clear" w:color="auto" w:fill="FFFFFF"/>
        <w:spacing w:line="240" w:lineRule="auto"/>
        <w:ind w:left="115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Фазы в легированных сталях</w:t>
      </w:r>
    </w:p>
    <w:p w:rsidR="002938DF" w:rsidRPr="002938DF" w:rsidRDefault="002938DF" w:rsidP="002938DF">
      <w:pPr>
        <w:framePr w:w="3041" w:h="3853" w:hRule="exact" w:hSpace="38" w:wrap="auto" w:vAnchor="text" w:hAnchor="page" w:x="1268" w:y="84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85950" cy="22669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2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13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легированных сталях возможно различное взаимо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действие железа и углерода с легирующими элементами.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77" w:right="48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202" style="position:absolute;left:0;text-align:left;margin-left:-168.05pt;margin-top:151.5pt;width:153pt;height:45pt;z-index:251667456" stroked="f">
            <v:textbox>
              <w:txbxContent>
                <w:p w:rsidR="002938DF" w:rsidRPr="005003FD" w:rsidRDefault="002938DF" w:rsidP="002938DF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Рис.  67. Влияние легирующих элементов на положение точек </w:t>
                  </w:r>
                  <w:r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5003F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и </w:t>
                  </w:r>
                  <w:r>
                    <w:rPr>
                      <w:sz w:val="24"/>
                      <w:szCs w:val="24"/>
                      <w:lang w:val="en-US"/>
                    </w:rPr>
                    <w:t>E</w:t>
                  </w: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sz w:val="24"/>
          <w:szCs w:val="24"/>
        </w:rPr>
        <w:t>Легирующие элементы могут растворяться либо в аустените, либо в феррите, образуя твердые растворы (никель, кобальт, кремний, марганец, хром, фосфор и т.д.). Твердые растворы с неограниченной раствори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мостью образуют те легирующие элементы, у которых разница в атомных радиусах с железом не превышает 8% (например,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</w:t>
      </w:r>
      <w:r w:rsidRPr="002938DF">
        <w:rPr>
          <w:rFonts w:ascii="Times New Roman" w:hAnsi="Times New Roman" w:cs="Times New Roman"/>
          <w:sz w:val="24"/>
          <w:szCs w:val="24"/>
        </w:rPr>
        <w:t xml:space="preserve">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2938DF">
        <w:rPr>
          <w:rFonts w:ascii="Times New Roman" w:hAnsi="Times New Roman" w:cs="Times New Roman"/>
          <w:sz w:val="24"/>
          <w:szCs w:val="24"/>
        </w:rPr>
        <w:t>—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2938DF">
        <w:rPr>
          <w:rFonts w:ascii="Times New Roman" w:hAnsi="Times New Roman" w:cs="Times New Roman"/>
          <w:sz w:val="24"/>
          <w:szCs w:val="24"/>
        </w:rPr>
        <w:t>). Элементы, отличаю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щиеся по атомным размерам от железа больше чем на 8%, образуют ограниченные твердые растворы (воль фрам, молибден, титан, кремний и т. д.)</w:t>
      </w:r>
    </w:p>
    <w:p w:rsidR="002938DF" w:rsidRPr="002938DF" w:rsidRDefault="002938DF" w:rsidP="002938DF">
      <w:pPr>
        <w:shd w:val="clear" w:color="auto" w:fill="FFFFFF"/>
        <w:spacing w:line="240" w:lineRule="auto"/>
        <w:ind w:left="389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                           Рис. 98. Влияние легирующих элементов на полиморфизм железа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right="34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Легирующие элементы могут растворяться в це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ментите или образовы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вать самостоятельные карбиды. Взаимодействуя с же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лезом, легирующие эле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менты могут образовы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вать интерметалличес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кие соединения. Легированный феррит. Легирующие     элементы образуют с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α  твердые растворы замещения, изменяя параметр его решетки: вольфрам и молибден сильно увеличивают; хром, мар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ганец, никель увеличивают, но менее значительно; крем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ний уменьшает параметр решетки. Искажение кристаллической решетки железа, увели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чивающееся по мере увеличения разницы в атомных размерах, оказывает влияние на свойства феррита. Практически все элементы при содержании больше 1% снижают ударную вязкость феррита. Исключение состав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ляет только никель (рис. 68). </w:t>
      </w:r>
    </w:p>
    <w:p w:rsidR="002938DF" w:rsidRPr="002938DF" w:rsidRDefault="002938DF" w:rsidP="002938DF">
      <w:pPr>
        <w:shd w:val="clear" w:color="auto" w:fill="FFFFFF"/>
        <w:spacing w:line="240" w:lineRule="auto"/>
        <w:ind w:left="10" w:right="7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. Это объясняется тем, что они в отличие от других элементов оказывают влияние на скорость поли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морфного γ - α -превращения железа, уменьшая ее (по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нижают температуру точки Л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). Поэтому при медленном охлаждении безуглеродистого легированного железа (С&lt;0,02%) образуется обычный феррит, имеющий рав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ноосные зерна. При быстром же охлаждении 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вращение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γ---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α происходит по мартенситному меха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низму: безуглеродистый аустенит превращается в бе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зуглеродистый мартенсит с типичным игольчатым строением. При этом имеет место фазовый наклеп, увеличи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вается плотность дислокаций, измельчается блочная структура. В результате твердость увеличивается до НВ 350.</w:t>
      </w:r>
    </w:p>
    <w:p w:rsidR="002938DF" w:rsidRPr="002938DF" w:rsidRDefault="002938DF" w:rsidP="002938DF">
      <w:pPr>
        <w:shd w:val="clear" w:color="auto" w:fill="FFFFFF"/>
        <w:spacing w:line="240" w:lineRule="auto"/>
        <w:ind w:right="62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Легированный аустенит. В легированных сталях, кроме углерода, в решетке аустенита находятся также и легирующие элементы, образующие с -у-железом твер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дые растворы з.амещения. Свойства такого легированного аустенита существенно отличаются от свойств аусте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нита углеродистой стали. Легированный аустенит обла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дает высокой коррозионной стойкостью, механической прочностью при комнатных и при высоких температурах (жаропрочностью).</w:t>
      </w:r>
    </w:p>
    <w:p w:rsidR="002938DF" w:rsidRPr="002938DF" w:rsidRDefault="002938DF" w:rsidP="002938DF">
      <w:pPr>
        <w:spacing w:before="192" w:line="240" w:lineRule="auto"/>
        <w:ind w:right="389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Легированный марганцем (около 13%) аустенит обладает высоким сопротивлением износу трением. Изменяются и другие физико-химические свой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ства аустенита.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19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group id="_x0000_s1034" style="position:absolute;left:0;text-align:left;margin-left:9pt;margin-top:13.85pt;width:281.25pt;height:191.7pt;z-index:251666432" coordorigin="2680,8919" coordsize="5625,3735">
            <v:shape id="_x0000_s1035" type="#_x0000_t75" style="position:absolute;left:2680;top:8919;width:5625;height:2860">
              <v:imagedata r:id="rId22" o:title="" gain="234057f" blacklevel="-9830f"/>
            </v:shape>
            <v:shape id="_x0000_s1036" type="#_x0000_t202" style="position:absolute;left:3654;top:11754;width:4052;height:900" stroked="f">
              <v:textbox>
                <w:txbxContent>
                  <w:p w:rsidR="002938DF" w:rsidRPr="005003FD" w:rsidRDefault="002938DF" w:rsidP="002938D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Рис. 68.  Влияние легирующих элементов на твердость (а) и ударную вязкость (б) феррита</w:t>
                    </w:r>
                  </w:p>
                </w:txbxContent>
              </v:textbox>
            </v:shape>
            <w10:wrap type="square"/>
          </v:group>
        </w:pict>
      </w:r>
      <w:r w:rsidRPr="002938DF">
        <w:rPr>
          <w:rFonts w:ascii="Times New Roman" w:hAnsi="Times New Roman" w:cs="Times New Roman"/>
          <w:sz w:val="24"/>
          <w:szCs w:val="24"/>
        </w:rPr>
        <w:t xml:space="preserve">Карбидная фаза. Легирующие элементы,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располо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женные в периодической системе правее железа (ни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кель, кремний, алюминий, медь, кобальт и т. д.), не образуют карбидов, они только растворяются в феррите или аустените.</w:t>
      </w:r>
    </w:p>
    <w:p w:rsidR="002938DF" w:rsidRPr="002938DF" w:rsidRDefault="002938DF" w:rsidP="002938DF">
      <w:pPr>
        <w:shd w:val="clear" w:color="auto" w:fill="FFFFFF"/>
        <w:spacing w:before="19" w:line="240" w:lineRule="auto"/>
        <w:ind w:left="5" w:right="7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Элементы, расположенные левее железа, частично растворяясь в феррите или аустените, образуют в леги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рованной стали карбиды. Чем дальше от железа расположен элемент, тем устойчивее его карбиды. Такие кар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биды менее склонны к диссоциации, поэтому они слабо растворяются в аустените.</w:t>
      </w:r>
    </w:p>
    <w:p w:rsidR="002938DF" w:rsidRPr="002938DF" w:rsidRDefault="002938DF" w:rsidP="002938DF">
      <w:pPr>
        <w:shd w:val="clear" w:color="auto" w:fill="FFFFFF"/>
        <w:spacing w:line="240" w:lineRule="auto"/>
        <w:ind w:right="62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Установлено, что карбиды образуют металлы, у кото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рых не полностью заполнена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938DF">
        <w:rPr>
          <w:rFonts w:ascii="Times New Roman" w:hAnsi="Times New Roman" w:cs="Times New Roman"/>
          <w:sz w:val="24"/>
          <w:szCs w:val="24"/>
        </w:rPr>
        <w:t xml:space="preserve">-электронная оболочка (3d,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или 5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938DF">
        <w:rPr>
          <w:rFonts w:ascii="Times New Roman" w:hAnsi="Times New Roman" w:cs="Times New Roman"/>
          <w:sz w:val="24"/>
          <w:szCs w:val="24"/>
        </w:rPr>
        <w:t>). Чем больше не хватает электронов на этой оболочке, тем более устойчивый карбид образует металл.</w:t>
      </w:r>
    </w:p>
    <w:p w:rsidR="002938DF" w:rsidRPr="002938DF" w:rsidRDefault="002938DF" w:rsidP="002938DF">
      <w:pPr>
        <w:shd w:val="clear" w:color="auto" w:fill="FFFFFF"/>
        <w:spacing w:line="240" w:lineRule="auto"/>
        <w:ind w:left="5" w:right="3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Предполагают, что при образовании карбида угле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род отдает свои валентные электроны на заполнение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938DF">
        <w:rPr>
          <w:rFonts w:ascii="Times New Roman" w:hAnsi="Times New Roman" w:cs="Times New Roman"/>
          <w:sz w:val="24"/>
          <w:szCs w:val="24"/>
        </w:rPr>
        <w:t>-оболочки взаимодействующего с ним металла. При этом валентные электроны металла образуют металли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ческую связь, вследствие чего карбиды имеют металли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ческие свойства.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43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Если в сталь добавляют небольшое количество леги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рующего элемента, он растворяется в цементите, заме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щая часть атомов железа. Обозначив легирующий эле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мент условно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2938DF">
        <w:rPr>
          <w:rFonts w:ascii="Times New Roman" w:hAnsi="Times New Roman" w:cs="Times New Roman"/>
          <w:sz w:val="24"/>
          <w:szCs w:val="24"/>
        </w:rPr>
        <w:t>, можно записать формулу такого кар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бида, как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, Ме)зС. Такой цементит называется леги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рованным. Каждый из легирующих элементов имеет свою предельную растворимость в цементите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24" w:right="5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увеличении содержания легирующего элемента выше некоторого предела образуются специальные кар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биды: Сг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2938DF">
        <w:rPr>
          <w:rFonts w:ascii="Times New Roman" w:hAnsi="Times New Roman" w:cs="Times New Roman"/>
          <w:sz w:val="24"/>
          <w:szCs w:val="24"/>
        </w:rPr>
        <w:t>С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, Сг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2938DF">
        <w:rPr>
          <w:rFonts w:ascii="Times New Roman" w:hAnsi="Times New Roman" w:cs="Times New Roman"/>
          <w:sz w:val="24"/>
          <w:szCs w:val="24"/>
        </w:rPr>
        <w:t>С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right="19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Для карбидов нет строго химического состава, кроме того, они могут взаимно растворяться. Для упро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щения карбиды легированных сталей разделены по структуре на две большие группы.</w:t>
      </w:r>
    </w:p>
    <w:p w:rsidR="002938DF" w:rsidRPr="002938DF" w:rsidRDefault="002938DF" w:rsidP="002938DF">
      <w:pPr>
        <w:shd w:val="clear" w:color="auto" w:fill="FFFFFF"/>
        <w:spacing w:line="240" w:lineRule="auto"/>
        <w:ind w:left="24" w:right="4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Карбиды первой группы обладают сложной крис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таллической решеткой. Такая решетка при определенных температурах оказывается не очень прочной, поэтому карбиды этой группы легко диссоциируют при нагреве. Легирующие элементы, входящие в их состав, раство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ряются в аустените. Карбиды этой группы можно услов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 записать так: Ме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С, Ме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2938DF">
        <w:rPr>
          <w:rFonts w:ascii="Times New Roman" w:hAnsi="Times New Roman" w:cs="Times New Roman"/>
          <w:sz w:val="24"/>
          <w:szCs w:val="24"/>
        </w:rPr>
        <w:t>Сз, МегзСе, Ме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2938DF">
        <w:rPr>
          <w:rFonts w:ascii="Times New Roman" w:hAnsi="Times New Roman" w:cs="Times New Roman"/>
          <w:sz w:val="24"/>
          <w:szCs w:val="24"/>
        </w:rPr>
        <w:t>С [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, Сг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2938DF">
        <w:rPr>
          <w:rFonts w:ascii="Times New Roman" w:hAnsi="Times New Roman" w:cs="Times New Roman"/>
          <w:sz w:val="24"/>
          <w:szCs w:val="24"/>
        </w:rPr>
        <w:t>С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</w:rPr>
        <w:t>, Сг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2938DF">
        <w:rPr>
          <w:rFonts w:ascii="Times New Roman" w:hAnsi="Times New Roman" w:cs="Times New Roman"/>
          <w:sz w:val="24"/>
          <w:szCs w:val="24"/>
        </w:rPr>
        <w:t>С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2938DF">
        <w:rPr>
          <w:rFonts w:ascii="Times New Roman" w:hAnsi="Times New Roman" w:cs="Times New Roman"/>
          <w:sz w:val="24"/>
          <w:szCs w:val="24"/>
        </w:rPr>
        <w:t>,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>,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938DF">
        <w:rPr>
          <w:rFonts w:ascii="Times New Roman" w:hAnsi="Times New Roman" w:cs="Times New Roman"/>
          <w:sz w:val="24"/>
          <w:szCs w:val="24"/>
        </w:rPr>
        <w:t>)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].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43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Карбиды второй группы обладают простой кристал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лической решеткой типа МеС и Ме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С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NbC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TaC</w:t>
      </w:r>
      <w:r w:rsidRPr="002938DF">
        <w:rPr>
          <w:rFonts w:ascii="Times New Roman" w:hAnsi="Times New Roman" w:cs="Times New Roman"/>
          <w:sz w:val="24"/>
          <w:szCs w:val="24"/>
        </w:rPr>
        <w:t>, Та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С, Мо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Сит. д.).</w:t>
      </w:r>
    </w:p>
    <w:p w:rsidR="002938DF" w:rsidRPr="002938DF" w:rsidRDefault="002938DF" w:rsidP="002938DF">
      <w:pPr>
        <w:shd w:val="clear" w:color="auto" w:fill="FFFFFF"/>
        <w:spacing w:line="240" w:lineRule="auto"/>
        <w:ind w:left="53" w:right="38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(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Хром может заместить до 25% атомов железа, в то время как ванадий растворяется в десятых, а титан в сотых долях процента. Тантал, ниобий и цирконий в цементите практически не растворя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ются.</w:t>
      </w:r>
    </w:p>
    <w:p w:rsidR="002938DF" w:rsidRPr="002938DF" w:rsidRDefault="002938DF" w:rsidP="002938DF">
      <w:pPr>
        <w:shd w:val="clear" w:color="auto" w:fill="FFFFFF"/>
        <w:spacing w:line="240" w:lineRule="auto"/>
        <w:ind w:left="5" w:right="5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Карбиды второй группы относятся к фазам внедре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 (отношение атомного радиуса углерода к атомным радиусам этих металлов меньше 0,59)..Они характери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зуются большой прочностью связи, практически не дис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социируют при нагреве, обладают высокой твердостью. Температура плавления таких карбидов высокая, кроме того, они могут растворять основной металл по принци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пу твердого раствора вычитания.</w:t>
      </w:r>
    </w:p>
    <w:p w:rsidR="002938DF" w:rsidRPr="002938DF" w:rsidRDefault="002938DF" w:rsidP="002938DF">
      <w:pPr>
        <w:shd w:val="clear" w:color="auto" w:fill="FFFFFF"/>
        <w:spacing w:line="240" w:lineRule="auto"/>
        <w:ind w:left="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>4.7. Свойства и назначение   чугунов</w:t>
      </w:r>
    </w:p>
    <w:p w:rsidR="002938DF" w:rsidRPr="002938DF" w:rsidRDefault="002938DF" w:rsidP="002938DF">
      <w:pPr>
        <w:shd w:val="clear" w:color="auto" w:fill="FFFFFF"/>
        <w:spacing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Сплавы железа с углеродом (&gt; 2,14% С) называют чугуном. Присутствие эвтектики в структуре чугуна (см. рис. 82) обусловливает его использование исключительно в качестве литейного сплава. Углерод в чугуне может нахо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диться в виде цементита или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графита или одновременно в виде цементита и графита. Цементит придает излому специфический светлый блеск, поэто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му чугун, в котором весь углерод находится в виде цементита, называют белым. Графит придает излому чугуна серый цвет. В зависимости от формы графита и условий его образования различают следующие группы чугунов: серый, высокопрочный с шаровидным графитом и ковкий.</w:t>
      </w:r>
    </w:p>
    <w:p w:rsidR="002938DF" w:rsidRPr="002938DF" w:rsidRDefault="002938DF" w:rsidP="002938DF">
      <w:pPr>
        <w:shd w:val="clear" w:color="auto" w:fill="FFFFFF"/>
        <w:spacing w:line="240" w:lineRule="auto"/>
        <w:ind w:left="12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1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938DF">
        <w:rPr>
          <w:rFonts w:ascii="Times New Roman" w:hAnsi="Times New Roman" w:cs="Times New Roman"/>
          <w:i/>
          <w:sz w:val="24"/>
          <w:szCs w:val="24"/>
        </w:rPr>
        <w:t>Серый и белый чугун</w:t>
      </w:r>
    </w:p>
    <w:p w:rsidR="002938DF" w:rsidRPr="002938DF" w:rsidRDefault="002938DF" w:rsidP="002938DF">
      <w:pPr>
        <w:shd w:val="clear" w:color="auto" w:fill="FFFFFF"/>
        <w:spacing w:line="240" w:lineRule="auto"/>
        <w:ind w:left="125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Серый чугун. Серый чугун (технический) представляет собой по существу сплав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С, содержащий в качестве неизбежных примесей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. __В структуре серых чугунов большая часть или весь углерод находится в виде графита. Характерная особенность структуры серых чугунов, опре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деляющая многие его свойства, заключается в том, что графит имеет в 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 зрения микрошлифа форму пластинок. Наиболее широкое применение получили доэвтектоидные чугуны, содержащие 2,4 — 3,8% С. Чем выше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держание в чугуне углерода, тем больше образуется графита и тем ниже его механические свойства. В связи с этим количество углерода в чугуне обыч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 не превышает 3,8%. В то же время для обеспечения высоких литейных свойств (хорошей жидкотекучести) углерода должно быть не меньше 2,4%.</w:t>
      </w:r>
    </w:p>
    <w:p w:rsidR="002938DF" w:rsidRPr="002938DF" w:rsidRDefault="002938DF" w:rsidP="002938DF">
      <w:pPr>
        <w:shd w:val="clear" w:color="auto" w:fill="FFFFFF"/>
        <w:spacing w:line="240" w:lineRule="auto"/>
        <w:ind w:left="106" w:right="10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Кремний, содержание которого в серых чугунах находится в пределах 1,2 — 3,5%, оказывает большое влияние на строение, а следовательно, и на свойства чугунов, поэтому при изучении структурообразования в техниче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ском чугуне нужно пользоваться не диаграммой состояния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С, а трой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ной диаграммой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С.</w:t>
      </w:r>
    </w:p>
    <w:p w:rsidR="002938DF" w:rsidRPr="002938DF" w:rsidRDefault="002938DF" w:rsidP="002938DF">
      <w:pPr>
        <w:shd w:val="clear" w:color="auto" w:fill="FFFFFF"/>
        <w:spacing w:before="10" w:line="240" w:lineRule="auto"/>
        <w:ind w:left="106" w:right="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Разрез тройной диаграммы состояния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-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 - С для постоянного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держания кремния (2,0%) дан на рис.69.  В отличие от стабильной диа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граммы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- С в системе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 - С -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перитектическое (Ж +  δ феррит -»А), эвтектическое (Ж -» А + Г) и эвтектоидное (А -»Ф + Г) превращения протекают не при постоянной температуре, а в некотором интервале температур.</w:t>
      </w: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Охлаждение чугуна в реальных условиях вносит существенные отклоне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ния от условий равновесия, поэтому по равновесной диаграмме состояния нельзя судить о процессе затвердевания и получающихся при этом фазах в структурах. Структура чугуна в отливках зависит в первую очередь от химического состава (содержания углерода и кремния) и скорости кристал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лизации. Кремний способствует процессу графитизации, действуя в том же 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правлении, что и замедление скоро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сти охлаждения. Путем изменения, с одной стороны, содержания в чугуне углерода и кремния и, с другой сто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роны — скорости охлаждения, можно получить различную</w:t>
      </w:r>
      <w:r w:rsidRPr="002938DF">
        <w:rPr>
          <w:rFonts w:ascii="Times New Roman" w:hAnsi="Times New Roman" w:cs="Times New Roman"/>
          <w:sz w:val="24"/>
          <w:szCs w:val="24"/>
          <w:highlight w:val="yellow"/>
        </w:rPr>
        <w:t xml:space="preserve"> структуру ме</w:t>
      </w:r>
      <w:r w:rsidRPr="002938DF">
        <w:rPr>
          <w:rFonts w:ascii="Times New Roman" w:hAnsi="Times New Roman" w:cs="Times New Roman"/>
          <w:sz w:val="24"/>
          <w:szCs w:val="24"/>
          <w:highlight w:val="yellow"/>
        </w:rPr>
        <w:softHyphen/>
        <w:t>таллической основы чугуна. Струк</w:t>
      </w:r>
      <w:r w:rsidRPr="002938DF">
        <w:rPr>
          <w:rFonts w:ascii="Times New Roman" w:hAnsi="Times New Roman" w:cs="Times New Roman"/>
          <w:sz w:val="24"/>
          <w:szCs w:val="24"/>
          <w:highlight w:val="yellow"/>
        </w:rPr>
        <w:softHyphen/>
        <w:t>турная диаграмма для чугунов, пока</w:t>
      </w:r>
      <w:r w:rsidRPr="002938DF">
        <w:rPr>
          <w:rFonts w:ascii="Times New Roman" w:hAnsi="Times New Roman" w:cs="Times New Roman"/>
          <w:sz w:val="24"/>
          <w:szCs w:val="24"/>
          <w:highlight w:val="yellow"/>
        </w:rPr>
        <w:softHyphen/>
        <w:t>зывающая, какой должна быть струк</w:t>
      </w:r>
      <w:r w:rsidRPr="002938DF">
        <w:rPr>
          <w:rFonts w:ascii="Times New Roman" w:hAnsi="Times New Roman" w:cs="Times New Roman"/>
          <w:sz w:val="24"/>
          <w:szCs w:val="24"/>
          <w:highlight w:val="yellow"/>
        </w:rPr>
        <w:softHyphen/>
        <w:t xml:space="preserve">тура в отливке с толщиной стенки </w:t>
      </w:r>
      <w:smartTag w:uri="urn:schemas-microsoft-com:office:smarttags" w:element="metricconverter">
        <w:smartTagPr>
          <w:attr w:name="ProductID" w:val="50 мм"/>
        </w:smartTagPr>
        <w:r w:rsidRPr="002938DF">
          <w:rPr>
            <w:rFonts w:ascii="Times New Roman" w:hAnsi="Times New Roman" w:cs="Times New Roman"/>
            <w:sz w:val="24"/>
            <w:szCs w:val="24"/>
            <w:highlight w:val="yellow"/>
          </w:rPr>
          <w:t>50 мм</w:t>
        </w:r>
      </w:smartTag>
      <w:r w:rsidRPr="002938DF">
        <w:rPr>
          <w:rFonts w:ascii="Times New Roman" w:hAnsi="Times New Roman" w:cs="Times New Roman"/>
          <w:sz w:val="24"/>
          <w:szCs w:val="24"/>
          <w:highlight w:val="yellow"/>
        </w:rPr>
        <w:t xml:space="preserve"> в зависимости от содержания в чугуне кремния и углерода показана на рис. 70, а. При данном содержаний углерода, чем больше в чугуне кремния, тем полнее протекает процесс графитизации. Чем</w:t>
      </w:r>
      <w:r w:rsidRPr="002938DF">
        <w:rPr>
          <w:rFonts w:ascii="Times New Roman" w:hAnsi="Times New Roman" w:cs="Times New Roman"/>
          <w:sz w:val="24"/>
          <w:szCs w:val="24"/>
        </w:rPr>
        <w:t xml:space="preserve"> больше в </w:t>
      </w:r>
    </w:p>
    <w:p w:rsidR="002938DF" w:rsidRPr="002938DF" w:rsidRDefault="002938DF" w:rsidP="002938DF">
      <w:pPr>
        <w:framePr w:h="3960" w:hSpace="38" w:wrap="auto" w:vAnchor="text" w:hAnchor="margin" w:x="-373" w:y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8" type="#_x0000_t202" style="position:absolute;margin-left:18.7pt;margin-top:214.15pt;width:3in;height:54pt;z-index:251668480" stroked="f">
            <v:textbox>
              <w:txbxContent>
                <w:p w:rsidR="002938DF" w:rsidRDefault="002938DF" w:rsidP="002938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Рис. 69.    Диаграмма состояния </w:t>
                  </w:r>
                </w:p>
                <w:p w:rsidR="002938DF" w:rsidRPr="005003FD" w:rsidRDefault="002938DF" w:rsidP="002938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Fe</w:t>
                  </w:r>
                  <w:r w:rsidRPr="005003FD">
                    <w:rPr>
                      <w:sz w:val="24"/>
                      <w:szCs w:val="24"/>
                    </w:rPr>
                    <w:t xml:space="preserve"> – </w:t>
                  </w:r>
                  <w:r>
                    <w:rPr>
                      <w:sz w:val="24"/>
                      <w:szCs w:val="24"/>
                      <w:lang w:val="en-US"/>
                    </w:rPr>
                    <w:t>Si</w:t>
                  </w:r>
                  <w:r w:rsidRPr="005003FD">
                    <w:rPr>
                      <w:sz w:val="24"/>
                      <w:szCs w:val="24"/>
                    </w:rPr>
                    <w:t xml:space="preserve"> – </w:t>
                  </w:r>
                  <w:r>
                    <w:rPr>
                      <w:sz w:val="24"/>
                      <w:szCs w:val="24"/>
                      <w:lang w:val="en-US"/>
                    </w:rPr>
                    <w:t>C</w:t>
                  </w:r>
                  <w:r w:rsidRPr="005003FD">
                    <w:rPr>
                      <w:sz w:val="24"/>
                      <w:szCs w:val="24"/>
                    </w:rPr>
                    <w:t xml:space="preserve">  (2%   </w:t>
                  </w:r>
                  <w:r>
                    <w:rPr>
                      <w:sz w:val="24"/>
                      <w:szCs w:val="24"/>
                      <w:lang w:val="en-US"/>
                    </w:rPr>
                    <w:t>Si</w:t>
                  </w:r>
                  <w:r w:rsidRPr="005003FD">
                    <w:rPr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r w:rsidRPr="005003FD"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Ж –жидкий сплав,  Ф – феррит,  Г – графит</w:t>
                  </w: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28950" cy="33909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F" w:rsidRPr="002938DF" w:rsidRDefault="002938DF" w:rsidP="002938DF">
      <w:pPr>
        <w:shd w:val="clear" w:color="auto" w:fill="FFFFFF"/>
        <w:spacing w:line="240" w:lineRule="auto"/>
        <w:ind w:left="5" w:right="1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 зависимости от содержания углерода, связанного в цементит, разли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чают несколько видов чугуна.</w:t>
      </w:r>
    </w:p>
    <w:p w:rsidR="002938DF" w:rsidRPr="002938DF" w:rsidRDefault="002938DF" w:rsidP="002938DF">
      <w:pPr>
        <w:widowControl w:val="0"/>
        <w:numPr>
          <w:ilvl w:val="0"/>
          <w:numId w:val="7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93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Белый чугун; весь углерод находится в виде цементита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Структура чугуна (рис. 71, а) — перлит и ледебурит (область 1 на рис. 70.).</w:t>
      </w:r>
    </w:p>
    <w:p w:rsidR="002938DF" w:rsidRPr="002938DF" w:rsidRDefault="002938DF" w:rsidP="002938DF">
      <w:pPr>
        <w:spacing w:line="240" w:lineRule="auto"/>
        <w:ind w:left="14" w:right="19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Половинчатый чугун; большая часть углерода (свыше 0,8%) находится в виде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8DF" w:rsidRPr="002938DF" w:rsidRDefault="002938DF" w:rsidP="002938DF">
      <w:pPr>
        <w:spacing w:line="240" w:lineRule="auto"/>
        <w:ind w:left="14" w:right="19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 xml:space="preserve">Структура чугуна - перлит, ледебурит и пластинчатый графит 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(область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на рис. 70).</w:t>
      </w:r>
    </w:p>
    <w:p w:rsidR="002938DF" w:rsidRPr="002938DF" w:rsidRDefault="002938DF" w:rsidP="002938DF">
      <w:pPr>
        <w:shd w:val="clear" w:color="auto" w:fill="FFFFFF"/>
        <w:spacing w:line="240" w:lineRule="auto"/>
        <w:ind w:left="24" w:firstLine="312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-2724785</wp:posOffset>
            </wp:positionH>
            <wp:positionV relativeFrom="paragraph">
              <wp:posOffset>1195705</wp:posOffset>
            </wp:positionV>
            <wp:extent cx="5909310" cy="2456180"/>
            <wp:effectExtent l="19050" t="0" r="0" b="0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45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8DF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-189.9pt;margin-top:268.05pt;width:423pt;height:72.5pt;z-index:251665408;mso-position-horizontal-relative:text;mso-position-vertical-relative:text" stroked="f">
            <v:textbox>
              <w:txbxContent>
                <w:p w:rsidR="002938DF" w:rsidRPr="00D406BF" w:rsidRDefault="002938DF" w:rsidP="002938DF">
                  <w:pPr>
                    <w:shd w:val="clear" w:color="auto" w:fill="FFFFFF"/>
                    <w:spacing w:before="82"/>
                    <w:ind w:left="19"/>
                    <w:jc w:val="center"/>
                    <w:rPr>
                      <w:sz w:val="24"/>
                      <w:szCs w:val="24"/>
                    </w:rPr>
                  </w:pPr>
                  <w:r w:rsidRPr="00D406BF">
                    <w:rPr>
                      <w:sz w:val="24"/>
                      <w:szCs w:val="24"/>
                    </w:rPr>
                    <w:t>Рис</w:t>
                  </w:r>
                  <w:r w:rsidRPr="00D406BF">
                    <w:rPr>
                      <w:rFonts w:cs="Arial"/>
                      <w:sz w:val="24"/>
                      <w:szCs w:val="24"/>
                    </w:rPr>
                    <w:t xml:space="preserve">. </w:t>
                  </w:r>
                  <w:r w:rsidRPr="002938DF">
                    <w:rPr>
                      <w:rFonts w:cs="Arial"/>
                      <w:sz w:val="24"/>
                      <w:szCs w:val="24"/>
                    </w:rPr>
                    <w:t>70</w:t>
                  </w:r>
                  <w:r w:rsidRPr="00D406BF">
                    <w:rPr>
                      <w:rFonts w:cs="Arial"/>
                      <w:sz w:val="24"/>
                      <w:szCs w:val="24"/>
                    </w:rPr>
                    <w:t xml:space="preserve">. </w:t>
                  </w:r>
                  <w:r w:rsidRPr="00D406BF">
                    <w:rPr>
                      <w:sz w:val="24"/>
                      <w:szCs w:val="24"/>
                    </w:rPr>
                    <w:t>Структурные</w:t>
                  </w:r>
                  <w:r w:rsidRPr="00D406BF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D406BF">
                    <w:rPr>
                      <w:sz w:val="24"/>
                      <w:szCs w:val="24"/>
                    </w:rPr>
                    <w:t>диаграммы</w:t>
                  </w:r>
                  <w:r w:rsidRPr="00D406BF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D406BF">
                    <w:rPr>
                      <w:sz w:val="24"/>
                      <w:szCs w:val="24"/>
                    </w:rPr>
                    <w:t>для</w:t>
                  </w:r>
                  <w:r w:rsidRPr="00D406BF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D406BF">
                    <w:rPr>
                      <w:sz w:val="24"/>
                      <w:szCs w:val="24"/>
                    </w:rPr>
                    <w:t>чугунов</w:t>
                  </w:r>
                  <w:r w:rsidRPr="00D406BF">
                    <w:rPr>
                      <w:rFonts w:cs="Arial"/>
                      <w:sz w:val="24"/>
                      <w:szCs w:val="24"/>
                    </w:rPr>
                    <w:t>:</w:t>
                  </w:r>
                </w:p>
                <w:p w:rsidR="002938DF" w:rsidRDefault="002938DF" w:rsidP="002938DF">
                  <w:pPr>
                    <w:shd w:val="clear" w:color="auto" w:fill="FFFFFF"/>
                    <w:ind w:left="14"/>
                    <w:jc w:val="center"/>
                    <w:rPr>
                      <w:sz w:val="24"/>
                      <w:szCs w:val="24"/>
                    </w:rPr>
                  </w:pPr>
                </w:p>
                <w:p w:rsidR="002938DF" w:rsidRPr="00825C27" w:rsidRDefault="002938DF" w:rsidP="002938DF">
                  <w:pPr>
                    <w:shd w:val="clear" w:color="auto" w:fill="FFFFFF"/>
                    <w:ind w:left="14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D406BF">
                    <w:rPr>
                      <w:sz w:val="24"/>
                      <w:szCs w:val="24"/>
                    </w:rPr>
                    <w:t xml:space="preserve">а — влияние С и </w:t>
                  </w:r>
                  <w:r w:rsidRPr="00D406BF">
                    <w:rPr>
                      <w:sz w:val="24"/>
                      <w:szCs w:val="24"/>
                      <w:lang w:val="en-US"/>
                    </w:rPr>
                    <w:t>Si</w:t>
                  </w:r>
                  <w:r w:rsidRPr="00D406BF">
                    <w:rPr>
                      <w:sz w:val="24"/>
                      <w:szCs w:val="24"/>
                    </w:rPr>
                    <w:t xml:space="preserve"> на структуру чугуна;  б — влияние скорости охлаждения (толщины отливки) и суммы С + </w:t>
                  </w:r>
                  <w:r w:rsidRPr="00D406BF">
                    <w:rPr>
                      <w:sz w:val="24"/>
                      <w:szCs w:val="24"/>
                      <w:lang w:val="en-US"/>
                    </w:rPr>
                    <w:t>Si</w:t>
                  </w:r>
                  <w:r w:rsidRPr="00D406BF">
                    <w:rPr>
                      <w:sz w:val="24"/>
                      <w:szCs w:val="24"/>
                    </w:rPr>
                    <w:t xml:space="preserve"> на структуру чугуна; </w:t>
                  </w:r>
                  <w:r w:rsidRPr="00825C27">
                    <w:rPr>
                      <w:color w:val="FF0000"/>
                      <w:sz w:val="24"/>
                      <w:szCs w:val="24"/>
                    </w:rPr>
                    <w:t>/—белые чугуны; У/—Г —серые чугуны</w:t>
                  </w:r>
                </w:p>
                <w:p w:rsidR="002938DF" w:rsidRPr="000F55C1" w:rsidRDefault="002938DF" w:rsidP="002938D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sz w:val="24"/>
          <w:szCs w:val="24"/>
        </w:rPr>
        <w:t xml:space="preserve">Перлитный серый чугун; структура (рис, 71,6) — перлит и пластинчатый графит (область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на рис. 70.). В этом чугуне 0,7-0,8% С находится в виде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, входящего в состав Перлита.</w:t>
      </w:r>
      <w:r w:rsidRPr="002938DF">
        <w:rPr>
          <w:rFonts w:ascii="Times New Roman" w:hAnsi="Times New Roman" w:cs="Times New Roman"/>
          <w:sz w:val="24"/>
          <w:szCs w:val="24"/>
        </w:rPr>
        <w:br/>
        <w:t xml:space="preserve">   </w:t>
      </w:r>
    </w:p>
    <w:p w:rsidR="002938DF" w:rsidRPr="002938DF" w:rsidRDefault="002938DF" w:rsidP="002938DF">
      <w:pPr>
        <w:shd w:val="clear" w:color="auto" w:fill="FFFFFF"/>
        <w:spacing w:line="240" w:lineRule="auto"/>
        <w:ind w:left="24" w:firstLine="312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24" w:firstLine="312"/>
        <w:rPr>
          <w:rFonts w:ascii="Times New Roman" w:hAnsi="Times New Roman" w:cs="Times New Roman"/>
          <w:color w:val="FF0000"/>
          <w:sz w:val="24"/>
          <w:szCs w:val="24"/>
        </w:rPr>
      </w:pPr>
    </w:p>
    <w:p w:rsidR="002938DF" w:rsidRPr="002938DF" w:rsidRDefault="002938DF" w:rsidP="002938DF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" w:firstLine="288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Ферритно-перлитный серый чугун; структура (рис. 71,в) —перлит,</w:t>
      </w:r>
      <w:r w:rsidRPr="002938DF">
        <w:rPr>
          <w:rFonts w:ascii="Times New Roman" w:hAnsi="Times New Roman" w:cs="Times New Roman"/>
          <w:sz w:val="24"/>
          <w:szCs w:val="24"/>
        </w:rPr>
        <w:br/>
        <w:t xml:space="preserve">феррит и пластинчатый графит (область 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938DF">
        <w:rPr>
          <w:rFonts w:ascii="Times New Roman" w:hAnsi="Times New Roman" w:cs="Times New Roman"/>
          <w:sz w:val="24"/>
          <w:szCs w:val="24"/>
        </w:rPr>
        <w:t>на рис. 70). В этом чугуне в за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висимости от степени распада эвтектоидного цементита в связанном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стоянии находится от 0,7 до 0,1% С.</w:t>
      </w:r>
    </w:p>
    <w:p w:rsidR="002938DF" w:rsidRPr="002938DF" w:rsidRDefault="002938DF" w:rsidP="002938DF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4" w:firstLine="288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Ферритный серый чугун; структура (рис. 71, г) - феррит и пластинчатый графит (область Р на рис. 70). В этом случае весь углерод находится в виде графита.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38" w:right="12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При данном содержании углерода и кремния процесс графитизации протекает тем полнее, чем медленнее охлаждение. В производственных ус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ловиях скорость охлаждения удобно характеризовать по толщине стенки отливки. Чем тоньше отливка, тем быстрее охлаждение и в меньшей сте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пени протекает процесс графитизации (см. рис. 70,6). Следовательно,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держание кремния надо увеличивать в отливке небольшого сечения, охла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ждающейся ускоренно, или в чучуне с меньшим содержанием углерода. В толстых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сечениях отливок, охлаждающихся медленно, процесс  графитизации протекает полнее и содержание кремния может быть меньше.</w:t>
      </w: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8DF" w:rsidRPr="002938DF" w:rsidRDefault="002938DF" w:rsidP="002938DF">
      <w:pPr>
        <w:shd w:val="clear" w:color="auto" w:fill="FFFFFF"/>
        <w:spacing w:line="240" w:lineRule="auto"/>
        <w:ind w:left="14" w:right="134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group id="_x0000_s1039" style="position:absolute;left:0;text-align:left;margin-left:6.25pt;margin-top:5.65pt;width:263.75pt;height:284.2pt;z-index:251669504" coordorigin="1259,8974" coordsize="5275,5684">
            <v:shape id="_x0000_s1040" type="#_x0000_t75" style="position:absolute;left:1259;top:8974;width:5275;height:4364">
              <v:imagedata r:id="rId25" o:title=""/>
            </v:shape>
            <v:shape id="_x0000_s1041" type="#_x0000_t202" style="position:absolute;left:1494;top:13554;width:4860;height:1104" stroked="f">
              <v:textbox>
                <w:txbxContent>
                  <w:p w:rsidR="002938DF" w:rsidRPr="00D406BF" w:rsidRDefault="002938DF" w:rsidP="002938DF">
                    <w:pPr>
                      <w:shd w:val="clear" w:color="auto" w:fill="FFFFFF"/>
                      <w:spacing w:line="192" w:lineRule="auto"/>
                      <w:ind w:left="18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Рис. 71.  Микроструктура серого чугуна (х500): </w:t>
                    </w:r>
                    <w:r w:rsidRPr="00D406BF">
                      <w:rPr>
                        <w:sz w:val="24"/>
                        <w:szCs w:val="24"/>
                      </w:rPr>
                      <w:t>а — белый  чугун; б — перлитный серый  чугун;  в — ферритно-перлитный  серый  чу</w:t>
                    </w:r>
                    <w:r w:rsidR="0010016D">
                      <w:rPr>
                        <w:sz w:val="24"/>
                        <w:szCs w:val="24"/>
                      </w:rPr>
                      <w:t>гу</w:t>
                    </w:r>
                    <w:r w:rsidRPr="00D406BF">
                      <w:rPr>
                        <w:sz w:val="24"/>
                        <w:szCs w:val="24"/>
                      </w:rPr>
                      <w:t>н; г — ферри</w:t>
                    </w:r>
                    <w:r w:rsidR="0010016D">
                      <w:rPr>
                        <w:sz w:val="24"/>
                        <w:szCs w:val="24"/>
                      </w:rPr>
                      <w:t>т</w:t>
                    </w:r>
                    <w:r w:rsidRPr="00D406BF">
                      <w:rPr>
                        <w:sz w:val="24"/>
                        <w:szCs w:val="24"/>
                      </w:rPr>
                      <w:t>ный серый чугун</w:t>
                    </w:r>
                  </w:p>
                  <w:p w:rsidR="002938DF" w:rsidRPr="000F55C1" w:rsidRDefault="002938DF" w:rsidP="002938D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Pr="002938DF">
        <w:rPr>
          <w:rFonts w:ascii="Times New Roman" w:hAnsi="Times New Roman" w:cs="Times New Roman"/>
          <w:sz w:val="24"/>
          <w:szCs w:val="24"/>
        </w:rPr>
        <w:t xml:space="preserve">  Количество марганца в чугуне не превышает 1,25— 1,4%. Марганец препятствует процессу графитизации, т. е. затрудняет выделение графита и 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вышает способность чугуна к отбеливанию (к появлению, особенно в 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верхностных слоях, структуры белого или половинчатого чугуна).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right="168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Сера является вредной примесью, ухудшающей, механические и ли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тейные свойства чугуна, поэтому ее содержание ограничивают до 0,1-0,12%. В сером чугуне сера образует сульфиды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MnS</w:t>
      </w:r>
      <w:r w:rsidRPr="002938DF">
        <w:rPr>
          <w:rFonts w:ascii="Times New Roman" w:hAnsi="Times New Roman" w:cs="Times New Roman"/>
          <w:sz w:val="24"/>
          <w:szCs w:val="24"/>
        </w:rPr>
        <w:t>) или их твердые растворы (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</w:rPr>
        <w:t xml:space="preserve">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2938DF">
        <w:rPr>
          <w:rFonts w:ascii="Times New Roman" w:hAnsi="Times New Roman" w:cs="Times New Roman"/>
          <w:sz w:val="24"/>
          <w:szCs w:val="24"/>
        </w:rPr>
        <w:t xml:space="preserve">)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5" w:right="158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Содержание фосфора в сером чугуне приблизительно 0,2%, но иногда допускается даже до 0,5%. При повышенном содержании фосфора в структу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ре чугуна образуются твердые включения фосфидной эвтектики: в серых чугунах,-двойной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аустенит, а в белых тройной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 xml:space="preserve"> -—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38DF">
        <w:rPr>
          <w:rFonts w:ascii="Times New Roman" w:hAnsi="Times New Roman" w:cs="Times New Roman"/>
          <w:sz w:val="24"/>
          <w:szCs w:val="24"/>
        </w:rPr>
        <w:t xml:space="preserve"> — аустенит. Образование эвтектики улучшает литейные свойства чугуна (повышает жидкотекучесть), при этом увеличивается хрупкость отливок.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14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Механические свойства чугуна обусловлены его структурой, главным образом графитной составляющей. Чугун можно рассматривать как сталь, пронизанную графитом, который играет роль надрезов, ослабляющих 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таллическую основу структуры. В этом случае механические свойства-бу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дут зависеть от количества, величины и характера распределения включе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ний графита.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139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Чем меньше графитовых включений, чем они мельче и больше степень изолированности их друг от друга, тем выше прочность чугуна. Чугун с большим количеством прямолинейных крупных графитовых выделений, разделяющих его металлическую основу, имеет грубозернистый излом и низкие механические свойства. Чугун с мелкими и завихренными гра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фитными выделениями обладает более высокими свойствами.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12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Пластинки графита уменьшают сопротивление отрыву, предел прочно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сти, и особенно пластичность чугуна. Относительное удлинение при растя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жении серого чугуна независимо от свойств металлической основы практи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чески равно нулю (</w:t>
      </w:r>
      <w:r w:rsidRPr="002938DF">
        <w:rPr>
          <w:rFonts w:ascii="Times New Roman" w:hAnsi="Times New Roman" w:cs="Times New Roman"/>
          <w:sz w:val="24"/>
          <w:szCs w:val="24"/>
        </w:rPr>
        <w:sym w:font="Symbol" w:char="F0A3"/>
      </w:r>
      <w:r w:rsidRPr="002938DF">
        <w:rPr>
          <w:rFonts w:ascii="Times New Roman" w:hAnsi="Times New Roman" w:cs="Times New Roman"/>
          <w:sz w:val="24"/>
          <w:szCs w:val="24"/>
        </w:rPr>
        <w:t xml:space="preserve"> 0,5%). Графитовые включения мало влияют на сни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жение предела прочности при сжатии и твердости, величина которых опре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деляется главным образом структурой металлической основы чугуна. При сжатии чугун претерпевает значительные деформации, и разрушение имеет характер среза под углом 45°. Разрушающая нагрузка при сжатии, в зависи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мости от качества чугуна и его структуры, в 3-5 раз больше, чем при растяже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нии,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поэтому чугун рекомендуется использовать преимущественно для изделий, работающих на сжатие.</w:t>
      </w:r>
    </w:p>
    <w:p w:rsidR="002938DF" w:rsidRPr="002938DF" w:rsidRDefault="002938DF" w:rsidP="002938DF">
      <w:pPr>
        <w:shd w:val="clear" w:color="auto" w:fill="FFFFFF"/>
        <w:spacing w:line="240" w:lineRule="auto"/>
        <w:ind w:left="34" w:right="12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Пластинки графита менее значительно, чем при растяжении, снижают прочность и при изгибе, так как часть изделия испытывает сжимающие на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пряжения. Предел прочности при изгибе имеет промежуточное значение между пределом прочности на растяжение и пределом прочности на сжатие. Твердость чугуна в зависимости от металлической основы НВ 143 — 255.</w:t>
      </w:r>
    </w:p>
    <w:p w:rsidR="002938DF" w:rsidRPr="002938DF" w:rsidRDefault="002938DF" w:rsidP="002938DF">
      <w:pPr>
        <w:tabs>
          <w:tab w:val="left" w:pos="1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Графит, нарушая оплошность металлической основы, делает чугун малочувствительным к всевозможным внешним концентраторам напряже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ний (дефектам поверхности, надрезам, выточкам и т. д.). Вследствие этого серый чугун имеет примерно одинаковую конструктивную прочность в от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ливках простой формы или с ровной поверхностью, и сложной формы с надрезом или плохо обработанной поверхностью. Графит повышает из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носостойкость и антифрикционные свойства чугуна вследствие собственно- . го «смазывающего» действия и повышения прочности пленки смазки. Очень важно, что графит улучшает обрабатываемость резанием, делая стружку ломкой.</w:t>
      </w:r>
    </w:p>
    <w:p w:rsidR="002938DF" w:rsidRPr="002938DF" w:rsidRDefault="002938DF" w:rsidP="002938DF">
      <w:pPr>
        <w:shd w:val="clear" w:color="auto" w:fill="FFFFFF"/>
        <w:spacing w:line="240" w:lineRule="auto"/>
        <w:ind w:left="10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Металлическая основа в сером чугуне обеспечивает наибольшую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чность и износостойкость, если она имеет перлитную структуру (рис. 71,6). Присутствие в структуре феррита, не увеличивая пластичности и вязкости чугуна, снижает его прочность и износостойкость. Наименьшей про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чностью обладает ферритный серый чугун.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14" w:right="3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Серый чугун маркируется буквами С — серый и Ч — чугун (ГОСТ 1412 — 70). После букв следуют цифры. Первые цифры указывают среднюю величину предела прочности при растяжении, а вторые — среднюю величи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ну предела прочности при испытании на изгиб. Предел прочности при из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гибе используют для оценки пластичности чугуна, так как относительное удлинение у всех серых чугунов практически равно нулю.</w:t>
      </w:r>
    </w:p>
    <w:p w:rsidR="002938DF" w:rsidRPr="002938DF" w:rsidRDefault="002938DF" w:rsidP="002938DF">
      <w:pPr>
        <w:shd w:val="clear" w:color="auto" w:fill="FFFFFF"/>
        <w:spacing w:line="240" w:lineRule="auto"/>
        <w:ind w:left="14" w:right="38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Серые чугуны по свойствам и применению можно распределить на группы, приведенные ниже.</w:t>
      </w:r>
    </w:p>
    <w:p w:rsidR="002938DF" w:rsidRPr="002938DF" w:rsidRDefault="002938DF" w:rsidP="002938DF">
      <w:pPr>
        <w:shd w:val="clear" w:color="auto" w:fill="FFFFFF"/>
        <w:spacing w:before="10" w:line="240" w:lineRule="auto"/>
        <w:ind w:right="38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Ферритные и ферритно-перлитные чугуны (СЧ 00, СЧ 12-28, СЧ 15-32, СЧ 18-36) имеют пределы прочности при растяжении 12-18 и при изгибе 28-40 кгс/мм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 xml:space="preserve">. Их примерный состав: 3,1-3,6% С; 1,8-2,5%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0.6-1,2%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2938DF">
        <w:rPr>
          <w:rFonts w:ascii="Times New Roman" w:hAnsi="Times New Roman" w:cs="Times New Roman"/>
          <w:sz w:val="24"/>
          <w:szCs w:val="24"/>
        </w:rPr>
        <w:t xml:space="preserve">; ≤ 0,3-0.60% Р; ≤ 0,15%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'(химический состав устанавливают в зависимости от толщины стенок отливки). Структура чу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гунов - перлит, феррит и графит грубой (СЧ 00, СЧ 12-28) или средней величины. Эти чугуны применяют для изготовления малоответственных деталей, испытывающих небольшие нагрузки в работе. Например, чугун СЧ 12 — 28 используют для строительных колон, фундаментных плит, а чу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гуны СЧ 15 — 32 и СЧ 18 — 36 — для литых малонагруженных деталей сель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скохозяйственных машин, станков, автомобилей и тракторов, арматуры и т. д.</w:t>
      </w:r>
    </w:p>
    <w:p w:rsidR="002938DF" w:rsidRPr="002938DF" w:rsidRDefault="002938DF" w:rsidP="002938DF">
      <w:pPr>
        <w:shd w:val="clear" w:color="auto" w:fill="FFFFFF"/>
        <w:spacing w:before="10" w:line="240" w:lineRule="auto"/>
        <w:ind w:right="43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Перлитные чугуны (СЧ 21-40, СЧ 24-44, СЧ 28-48, СЧ 32-52, СЧ 36 — 56, СЧ 40 — 60) применяют для отливки станин мощных станков и механизмов, поршней, цилиндров, деталей, работающих на износ в усло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виях больших давлений (компрессорное, арматурное и турбинное литье, дизельные цилиндры, блоки двигателей, детали металлургического обору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дования и т. д.). Структуры этих чугунов — мелкопластинчатый перлит (сорбит) с мелкими завихренными графитными включениями. К пер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литным чугунам относятся так называемые сталистые и модифицированные чугуны.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14" w:right="43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Сталистые чугуны (СЧ 24 — 44, СЧ 28 — 48) получают выплавкой с доба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влением в шихту 20-30% стального лома: чугуны имеют пониженное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держание углерода, что обеспечивает получение более дисперсной перлит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ной основы с меньшим количеством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графитных включений. Примерный состав: 2,9-3,3% С: 1.1-1.8%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: 0.8-1,2% Мп; ≤ 0,2% Р; ≤ 0,12%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>. Содер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жание кремния в этих чугунах должно быть достаточным для предотвра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щения возможности отбеливания чугуна.</w:t>
      </w:r>
    </w:p>
    <w:p w:rsidR="002938DF" w:rsidRPr="002938DF" w:rsidRDefault="002938DF" w:rsidP="002938DF">
      <w:pPr>
        <w:shd w:val="clear" w:color="auto" w:fill="FFFFFF"/>
        <w:spacing w:line="240" w:lineRule="auto"/>
        <w:ind w:left="10" w:right="53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Модифицированные чугуны (СЧ 32-52. СЧ 36-56, СЧ 40-60 и СЧ 44 — 64) получают при добавлении в жидкий чугун перед разливкой спе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циальных добавок — модификаторов (75%-ный ферросилиций, силикокальцнй в количестве 0,3 — 0,8% и т. д.). Модифицирование применяют для 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лучения в чугунных отливках с различной толщиной стенок перлитной металлической основы с вкраплением небольшого количества изолиро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ванных пластинок графита средней величины. Модифицирование наиболее эффективно при использовании чугуна определенного состава и перегрева</w:t>
      </w:r>
    </w:p>
    <w:p w:rsidR="002938DF" w:rsidRPr="002938DF" w:rsidRDefault="002938DF" w:rsidP="002938DF">
      <w:pPr>
        <w:shd w:val="clear" w:color="auto" w:fill="FFFFFF"/>
        <w:spacing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его перед модифицированием до 1400~С. Перегрев обеспечивает измельче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ние графитных включений и способствует получению более плотных отливок.</w:t>
      </w:r>
    </w:p>
    <w:p w:rsidR="002938DF" w:rsidRPr="002938DF" w:rsidRDefault="002938DF" w:rsidP="002938DF">
      <w:pPr>
        <w:shd w:val="clear" w:color="auto" w:fill="FFFFFF"/>
        <w:spacing w:line="240" w:lineRule="auto"/>
        <w:ind w:left="5" w:right="24" w:firstLine="96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- Модифицированию подвергают низкоуглеродистый чугун, содержащий сравнительно небольшое количество кремния и повышенное количество марганца и имеющий без введения модификатора структуру половинчато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го чугуна, т. е. ледебурит, перлит и графит. Примерный химический состав чугуна: 2.5-3.0% С; 1,1-1,5 %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0,8-1,2% Мп; ≤ 0,2% Р и ≤ 0,12%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 xml:space="preserve"> (СЧ 40-60 и СЧ 44-64).</w:t>
      </w:r>
    </w:p>
    <w:p w:rsidR="002938DF" w:rsidRPr="002938DF" w:rsidRDefault="002938DF" w:rsidP="002938DF">
      <w:pPr>
        <w:shd w:val="clear" w:color="auto" w:fill="FFFFFF"/>
        <w:spacing w:line="240" w:lineRule="auto"/>
        <w:ind w:left="10" w:right="1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Для снятия литейных напряжений и стабилизации размеров чугунные отливки отжигают при 500— 570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е</w:t>
      </w:r>
      <w:r w:rsidRPr="002938DF">
        <w:rPr>
          <w:rFonts w:ascii="Times New Roman" w:hAnsi="Times New Roman" w:cs="Times New Roman"/>
          <w:sz w:val="24"/>
          <w:szCs w:val="24"/>
        </w:rPr>
        <w:t>С. В зависимости от формы и размеров отливки выдержка при температуре отжига составляет 3—10 ч. Охлажде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ние после отжига медленное, вместе с печью. После такой обработки меха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нические свойства изменяются мало, а внутренние напряжения снижаются на 80-90%. Иногда для снятия напряжений в чугунных отливках приме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няют естественное старение чугуна - выдержку их на складе в течение 6—10 месяцев. Такая выдержка снижает напряжения на 40 — 50%,.</w:t>
      </w:r>
    </w:p>
    <w:p w:rsidR="002938DF" w:rsidRPr="002938DF" w:rsidRDefault="002938DF" w:rsidP="002938DF">
      <w:pPr>
        <w:shd w:val="clear" w:color="auto" w:fill="FFFFFF"/>
        <w:tabs>
          <w:tab w:val="left" w:pos="5006"/>
        </w:tabs>
        <w:spacing w:line="240" w:lineRule="auto"/>
        <w:ind w:left="19" w:right="5" w:firstLine="278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Антифрикционные ч у г у н ы применяют для изготовления под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шипников скольжения, втулок и других деталей, работающих при трении о металл, чаще в присутствии смазки. Эти чугуны должны обеспечивать низкое трение (малый коэффициент трения), т. е. антифрикционность. Антифрикционные свойства чугуна определяются соотношением перлита и феррита в основе, а также количеством и формой графита. Антифрикционные чугуны изготовляют следующих марок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>: АЧС — 1 (3,2 — 3,6% С,</w:t>
      </w:r>
      <w:r w:rsidRPr="002938DF">
        <w:rPr>
          <w:rFonts w:ascii="Times New Roman" w:hAnsi="Times New Roman" w:cs="Times New Roman"/>
          <w:sz w:val="24"/>
          <w:szCs w:val="24"/>
        </w:rPr>
        <w:br/>
        <w:t xml:space="preserve">1,3-2,0%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0.6-1,2% Мп; 0,15-0,3% Р; ≤ 0,12%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0,2-0,4% Сг;  1,5-2,0% Си), АЧС-2(3,2-3.8% С; 1,4-2,2%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0,4-0,7% Мп; 0,15-0,4%  Р; ≤ 0,12%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0,2-0,4% Сг; 0,2-0,4%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0,03-0,1%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0.3-0.5% Си) и АЧС-3(3.2-3,8% С; 1,7-2,6%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0,4-0,7% Мп; 0,15-0,4% Р; ≤ 0,12%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</w:rPr>
        <w:t xml:space="preserve">: 0,03-0.1%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2938DF">
        <w:rPr>
          <w:rFonts w:ascii="Times New Roman" w:hAnsi="Times New Roman" w:cs="Times New Roman"/>
          <w:sz w:val="24"/>
          <w:szCs w:val="24"/>
        </w:rPr>
        <w:t>).</w:t>
      </w:r>
      <w:r w:rsidRPr="002938DF">
        <w:rPr>
          <w:rFonts w:ascii="Times New Roman" w:hAnsi="Times New Roman" w:cs="Times New Roman"/>
          <w:sz w:val="24"/>
          <w:szCs w:val="24"/>
        </w:rPr>
        <w:tab/>
        <w:t>.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5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Детали, работающие в паре с закаленными или нормализованными стальными валами, изготовляют из перлитных серых чугунов АЧС-1 и АЧС-2; для работы в паре с термически не обработанными валами при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меняют перлитно-ферритный чугун АЧС-3.</w:t>
      </w:r>
    </w:p>
    <w:p w:rsidR="002938DF" w:rsidRPr="002938DF" w:rsidRDefault="002938DF" w:rsidP="002938DF">
      <w:pPr>
        <w:shd w:val="clear" w:color="auto" w:fill="FFFFFF"/>
        <w:spacing w:line="240" w:lineRule="auto"/>
        <w:ind w:left="24" w:right="10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Перлитный чугун, содержащий повышенное количество фосфора (0,3 — 0,5%), используют для изготовления поршневых колец. Высокая изно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состойкость колец обеспечивается металлической основой, состоящей из тонкого перлита и равномерно распределенной фосфидной эвтектики при наличии изолированных выделений пластинчатого графита.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29"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Белый и отбеленный чугун. Белый чугун вследствие присутствия в нем цементита обладает высокой твердостью, хрупок и практически не под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дается обработке резанием, поэтому имеет ограниченное примене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2938DF" w:rsidRPr="002938DF" w:rsidRDefault="002938DF" w:rsidP="002938DF">
      <w:pPr>
        <w:shd w:val="clear" w:color="auto" w:fill="FFFFFF"/>
        <w:spacing w:before="29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Отбеленными называют чугунные отливки, в которых поверхностные слои имеют структуру белого (или половинчатого) чугуна, а сердцевина — серого чугуна. Между этими зонами может быть переходный слой. Отбел на некоторую глубину (12 — </w:t>
      </w:r>
      <w:smartTag w:uri="urn:schemas-microsoft-com:office:smarttags" w:element="metricconverter">
        <w:smartTagPr>
          <w:attr w:name="ProductID" w:val="30 мм"/>
        </w:smartTagPr>
        <w:r w:rsidRPr="002938DF">
          <w:rPr>
            <w:rFonts w:ascii="Times New Roman" w:hAnsi="Times New Roman" w:cs="Times New Roman"/>
            <w:sz w:val="24"/>
            <w:szCs w:val="24"/>
          </w:rPr>
          <w:t>30 мм</w:t>
        </w:r>
      </w:smartTag>
      <w:r w:rsidRPr="002938DF">
        <w:rPr>
          <w:rFonts w:ascii="Times New Roman" w:hAnsi="Times New Roman" w:cs="Times New Roman"/>
          <w:sz w:val="24"/>
          <w:szCs w:val="24"/>
        </w:rPr>
        <w:t>) является следствием быстрого охлаждения поверхности, возникающего в результате отливки чугуна в металличе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ские формы (кокиль) или в песчаную форму.</w:t>
      </w:r>
    </w:p>
    <w:p w:rsidR="002938DF" w:rsidRPr="002938DF" w:rsidRDefault="002938DF" w:rsidP="002938DF">
      <w:pPr>
        <w:shd w:val="clear" w:color="auto" w:fill="FFFFFF"/>
        <w:spacing w:line="240" w:lineRule="auto"/>
        <w:ind w:left="38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-(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А - антифрикционный, Ч - чугун, С - серый, )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10" w:right="24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Высокая твердость поверхности (НВ 400 — 500) обусловливает хорошую сопротивляемость против износа, особенно абразивного, поэтому из отбе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ленного чугуна изготовляют прокатные валки листовых станов, колеса, шары для мельниц и т. д. В этом случае применяют чугун с пониженным содержанием кремния, который склонен к отбеливанию. Его примерный состав: 2,8-3,6% С; 0,5-0,8%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>; 0,4-0,6% Мп.</w:t>
      </w:r>
    </w:p>
    <w:p w:rsidR="002938DF" w:rsidRPr="002938DF" w:rsidRDefault="002938DF" w:rsidP="002938DF">
      <w:pPr>
        <w:shd w:val="clear" w:color="auto" w:fill="FFFFFF"/>
        <w:spacing w:line="240" w:lineRule="auto"/>
        <w:ind w:left="19" w:right="1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Вследствие различной скорости охлаждения по сечению и получения разных структур отливка имеет большие внутренние напряжения, которые могут привести к образованию трещин. Для снятия напряжений отливки подвергают Термической обработке, т. е. их нагревают при 5ОО….55О°С.</w:t>
      </w:r>
    </w:p>
    <w:p w:rsidR="002938DF" w:rsidRPr="002938DF" w:rsidRDefault="002938DF" w:rsidP="002938DF">
      <w:pPr>
        <w:shd w:val="clear" w:color="auto" w:fill="FFFFFF"/>
        <w:spacing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2. Высокопрочный чугун с шаровидным графитом</w:t>
      </w:r>
    </w:p>
    <w:p w:rsidR="002938DF" w:rsidRPr="002938DF" w:rsidRDefault="002938DF" w:rsidP="002938DF">
      <w:pPr>
        <w:shd w:val="clear" w:color="auto" w:fill="FFFFFF"/>
        <w:spacing w:before="173" w:line="240" w:lineRule="auto"/>
        <w:ind w:left="24" w:right="19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Высокопрочный чугун получают присадкой в жидкий чугун небольших до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бавок некоторых щелочных или щелочноземельных металлов. Чаще для этой цели применяют магний в количестве 0,03-0,07%. По содержанию остальных элементов высокопрочный чугун не отличается от обычного серого.</w:t>
      </w:r>
    </w:p>
    <w:p w:rsidR="002938DF" w:rsidRPr="002938DF" w:rsidRDefault="002938DF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Под действием магния графит в процессе кристаллизации принимает не пластинчатую, а шаровидную форму (рис. 72, а —в). Шаровидный графит, имеющий минимальную поверхность при данном объеме, значительно меньше ослабляет металлическую основу чугуна, чем пластинчатый гра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фит. В отличие от пластинчатого шаровидный графит не является ак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тивным концентратором напряжений. Чугуны с шаровидным графитом имеют более высокие механические свойства, не уступающие литой угле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родистой стали, сохраняя при этом хорошие литейные свойства и обра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батываемость резанием, способность гасить вибрации, высокую износо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стойкость и т. д. Обычный состав чугуна: 2,7 — 3,6% С; 1,6 — 2,7%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0,5-0,6% Мп; ≤ 0,10%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938DF">
        <w:rPr>
          <w:rFonts w:ascii="Times New Roman" w:hAnsi="Times New Roman" w:cs="Times New Roman"/>
          <w:sz w:val="24"/>
          <w:szCs w:val="24"/>
        </w:rPr>
        <w:t xml:space="preserve"> и ≤ 0,10% Р.</w:t>
      </w:r>
    </w:p>
    <w:p w:rsidR="002938DF" w:rsidRPr="002938DF" w:rsidRDefault="002938DF" w:rsidP="002938DF">
      <w:pPr>
        <w:shd w:val="clear" w:color="auto" w:fill="FFFFFF"/>
        <w:spacing w:line="240" w:lineRule="auto"/>
        <w:ind w:left="5" w:right="3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Маркируют высокопрочный чугун буквами ВЧ, затем следуют цифры. Первые цифры марки показывают среднее значение предела прочности при растяжении, вторые - относительное удлинение. Чугуны ВЧ 50-2, ВЧ 60-2, ВЧ 70-3, ВЧ 80-3, ВЧ 100-4, ВЧ 120 — 4 имеют перлитную метал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лическую основу (рис. 97, б), чугуны ВЧ 45 - 5 - перлитно-ферритную и ВЧ 38-17, ВЧ 42-12 — ферритную (рис. 97, е). Для снятия литейных напряже- ний, повышения механических свойств чугун подвергают термической обработке.</w:t>
      </w:r>
    </w:p>
    <w:p w:rsidR="002938DF" w:rsidRPr="002938DF" w:rsidRDefault="002938DF" w:rsidP="002938DF">
      <w:pPr>
        <w:shd w:val="clear" w:color="auto" w:fill="FFFFFF"/>
        <w:spacing w:line="240" w:lineRule="auto"/>
        <w:ind w:lef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Отливки из высокопрочного чугуна широко используют в различных отраслях народного хозяйства: в автостроении и дизелестроении для коленчатых валов, крышек цилиндров и других деталей; в тяжелом машиностроении — для многих деталей прокатных станов; в кузнечно-прессовом оборудовании, например, для шабот-молотов, траверс прессов, прокатных валков; в химической и нефтяной промышленности - для корпусов насо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сов, вентилей и т. д.</w:t>
      </w:r>
    </w:p>
    <w:p w:rsidR="002938DF" w:rsidRPr="002938DF" w:rsidRDefault="002938DF" w:rsidP="002938DF">
      <w:pPr>
        <w:shd w:val="clear" w:color="auto" w:fill="FFFFFF"/>
        <w:spacing w:line="240" w:lineRule="auto"/>
        <w:ind w:right="1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Высокопрочные чугуны применяют и для изготовления деталей стан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ков, кузнечно-прессового оборудования, работающих в подшипниках и других узлах трения при повышенных и высоких давлениях (до 120 кгс/мм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38DF">
        <w:rPr>
          <w:rFonts w:ascii="Times New Roman" w:hAnsi="Times New Roman" w:cs="Times New Roman"/>
          <w:sz w:val="24"/>
          <w:szCs w:val="24"/>
        </w:rPr>
        <w:t>).</w:t>
      </w:r>
    </w:p>
    <w:p w:rsidR="002938DF" w:rsidRPr="002938DF" w:rsidRDefault="002938DF" w:rsidP="002938DF">
      <w:pPr>
        <w:shd w:val="clear" w:color="auto" w:fill="FFFFFF"/>
        <w:spacing w:line="240" w:lineRule="auto"/>
        <w:ind w:left="2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lastRenderedPageBreak/>
        <w:t>Антифрикционные чугуны с глобулярным графитом изготовляют двух АЧВ-2 с повышенным содержанием кремния (2,2-2,7%) и ферритно-перлитной структурой (~50% перлита).Перлитный высокопрочный чугун АЧВ-1 предназначается для работы в узлах трения с повышенными окружными скоростями в паре с зака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ленным или нормализованным валом. Антифрикционный чугун АЧВ-2 применяют в паре с «сырым» (в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стоянии поставки) валом.</w:t>
      </w:r>
    </w:p>
    <w:p w:rsidR="002938DF" w:rsidRPr="002938DF" w:rsidRDefault="002938DF" w:rsidP="002938DF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2938DF">
        <w:rPr>
          <w:rFonts w:ascii="Times New Roman" w:hAnsi="Times New Roman" w:cs="Times New Roman"/>
          <w:b/>
          <w:sz w:val="24"/>
          <w:szCs w:val="24"/>
        </w:rPr>
        <w:t xml:space="preserve"> Ковкий чугун</w:t>
      </w:r>
    </w:p>
    <w:p w:rsidR="002938DF" w:rsidRPr="002938DF" w:rsidRDefault="002938DF" w:rsidP="002938DF">
      <w:pPr>
        <w:framePr w:h="7647" w:hSpace="38" w:wrap="notBeside" w:vAnchor="text" w:hAnchor="page" w:x="1268" w:y="1279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margin-left:282.45pt;margin-top:703.5pt;width:225pt;height:63pt;z-index:251671552" stroked="f">
            <v:textbox style="mso-next-textbox:#_x0000_s1043">
              <w:txbxContent>
                <w:p w:rsidR="002938DF" w:rsidRDefault="002938DF" w:rsidP="002938DF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72.  Микроструктура высокопрочного чугуна с шаровидным графитом (</w:t>
                  </w:r>
                  <w:r>
                    <w:rPr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;  х150)  и ковкого чугуна</w:t>
                  </w:r>
                </w:p>
                <w:p w:rsidR="002938DF" w:rsidRPr="009453D0" w:rsidRDefault="002938DF" w:rsidP="002938DF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sz w:val="24"/>
                      <w:szCs w:val="24"/>
                    </w:rPr>
                    <w:t>; х500): а – нетравленый шлиф; б – перлитный чугун; в – ферритный чугун</w:t>
                  </w: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95975" cy="6400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DF" w:rsidRPr="002938DF" w:rsidRDefault="002938DF" w:rsidP="002938DF">
      <w:pPr>
        <w:shd w:val="clear" w:color="auto" w:fill="FFFFFF"/>
        <w:spacing w:line="240" w:lineRule="auto"/>
        <w:ind w:left="5" w:right="5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Ковкий чугун получают длительным нагревом при высоких температурах (отжигом) отливок из белого чугуна. В результате отжига образуется гра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фит хлопьевидной формы (см. рис. 72,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б, в). Такой графит по сравнению с пластинчатым меньше снижает прочность и пластичность металлической основы структуры чугуна. Металлическая основа ковкого чугуна: феррит (ферритный ковкий чугун; рис. 72,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е) и реже перлит (перлитный ковкий марок: АЧВ-1 (2,8-3,5% С; 1,8-2,7%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 xml:space="preserve">; 0,5-1,2% Мп; ≤ 0,7% Си) с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 xml:space="preserve">перлитной структурой и чугун; рис. 72,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>б). Наибольшей пластичностью обладает ферритный ков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кий чугун, который применяют в машиностроении. Химический состав белого чугуна, отжигаемого на ковкий чугун, выби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рают в пределах: 2,5-3,0% С; 0,7-1,5%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2938DF">
        <w:rPr>
          <w:rFonts w:ascii="Times New Roman" w:hAnsi="Times New Roman" w:cs="Times New Roman"/>
          <w:sz w:val="24"/>
          <w:szCs w:val="24"/>
        </w:rPr>
        <w:t>; 0,3-1,0% Мп; ≤ 0,12% и ≤ 0,18% Р (в зависимости от требуемой структуры металлической основы).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10" w:right="5" w:hanging="10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Чугун имеет пониженное содержание углерода и кремния. Более низкое со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держание углерода способствует повышению пластичности, так как при этом уменьшается количество графита, выделяющегося при отжиге, а по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ниженное содержание кремния исключает выделение пластинчатого графи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та в структуре отливок при охлаждении.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left="10" w:right="10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Толщина сечения отливки не должна превышать 40-</w:t>
      </w:r>
      <w:smartTag w:uri="urn:schemas-microsoft-com:office:smarttags" w:element="metricconverter">
        <w:smartTagPr>
          <w:attr w:name="ProductID" w:val="50 мм"/>
        </w:smartTagPr>
        <w:r w:rsidRPr="002938DF">
          <w:rPr>
            <w:rFonts w:ascii="Times New Roman" w:hAnsi="Times New Roman" w:cs="Times New Roman"/>
            <w:sz w:val="24"/>
            <w:szCs w:val="24"/>
          </w:rPr>
          <w:t>50 мм</w:t>
        </w:r>
      </w:smartTag>
      <w:r w:rsidRPr="002938DF">
        <w:rPr>
          <w:rFonts w:ascii="Times New Roman" w:hAnsi="Times New Roman" w:cs="Times New Roman"/>
          <w:sz w:val="24"/>
          <w:szCs w:val="24"/>
        </w:rPr>
        <w:t>. При боль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шем размере отливок в сердцевине образуется пластинчатый графит, и чу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гун становится непригодным для отжига.</w:t>
      </w:r>
    </w:p>
    <w:p w:rsidR="002938DF" w:rsidRPr="002938DF" w:rsidRDefault="002938DF" w:rsidP="002938DF">
      <w:pPr>
        <w:shd w:val="clear" w:color="auto" w:fill="FFFFFF"/>
        <w:spacing w:before="5" w:line="240" w:lineRule="auto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Схема отжига на ферритный ковкий чугун приведена на рис. 73. Отжиг проводят в две стадии. Первоначально отливки (чаще упакованные в ящи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ки с песком) выдерживают при 950 —970</w:t>
      </w:r>
      <w:r w:rsidRPr="002938DF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Pr="002938DF">
        <w:rPr>
          <w:rFonts w:ascii="Times New Roman" w:hAnsi="Times New Roman" w:cs="Times New Roman"/>
          <w:sz w:val="24"/>
          <w:szCs w:val="24"/>
        </w:rPr>
        <w:t xml:space="preserve">С. В этот период протекает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ста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дия графитизации, т. е. распад цементита, входящего в состав ледебурита (А +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38D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38DF">
        <w:rPr>
          <w:rFonts w:ascii="Times New Roman" w:hAnsi="Times New Roman" w:cs="Times New Roman"/>
          <w:sz w:val="24"/>
          <w:szCs w:val="24"/>
        </w:rPr>
        <w:t>), и установление стабильного равновесия аустенит + графит. В результате распада цементита диффузионным путем образуется хлопье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видный графит (углерод отжига).</w:t>
      </w:r>
    </w:p>
    <w:p w:rsidR="002938DF" w:rsidRPr="002938DF" w:rsidRDefault="002938DF" w:rsidP="002938DF">
      <w:pPr>
        <w:tabs>
          <w:tab w:val="left" w:pos="12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1753235</wp:posOffset>
            </wp:positionV>
            <wp:extent cx="3552825" cy="2171700"/>
            <wp:effectExtent l="19050" t="0" r="9525" b="0"/>
            <wp:wrapSquare wrapText="bothSides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8DF">
        <w:rPr>
          <w:rFonts w:ascii="Times New Roman" w:hAnsi="Times New Roman" w:cs="Times New Roman"/>
          <w:sz w:val="24"/>
          <w:szCs w:val="24"/>
        </w:rPr>
        <w:t>Затем отливки охлаждают до температур, соответствующих интервалу эвтектоидного превращения. При охлаждении происходит выделение из ау-стенита вторичного цементита, его распад и в итоге рост графитных вклю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чений. При достижении эвтектоидного интервала температур охлаждение резко замедляют или дают длительную выдержку при температуре не</w:t>
      </w:r>
      <w:r w:rsidRPr="002938DF">
        <w:rPr>
          <w:rFonts w:ascii="Times New Roman" w:hAnsi="Times New Roman" w:cs="Times New Roman"/>
          <w:sz w:val="24"/>
          <w:szCs w:val="24"/>
        </w:rPr>
        <w:softHyphen/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сколько ниже этого интервала (см. рис. 73). В этот период протекает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стадия графитизации: распад аустенита с образованием ферритнографитной структуры или распад цементита, входящего в состав структуры перлит, с образованием феррита и графита (в процессе выдержки ниже эвтектоидной температуры). После окончания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стадии графитизации структура чу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гуна состоит из феррита и хлопьевидного графита.</w:t>
      </w:r>
    </w:p>
    <w:p w:rsidR="002938DF" w:rsidRPr="002938DF" w:rsidRDefault="002938DF" w:rsidP="002938DF">
      <w:pPr>
        <w:shd w:val="clear" w:color="auto" w:fill="FFFFFF"/>
        <w:spacing w:line="240" w:lineRule="auto"/>
        <w:ind w:right="38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Излом ферритного чугуна бархатисто-черный вследствие большого ко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личества графита. Если не проводить выдержку ниже эвтектоидной темпе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ратуры (или если в этом интервале температур скорость охлаждения повы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шенная), то образуется перлитный ковкий чугун (П + Г), имеющий светлый (сталистый) излом.</w:t>
      </w:r>
    </w:p>
    <w:p w:rsidR="002938DF" w:rsidRPr="002938DF" w:rsidRDefault="002938DF" w:rsidP="002938DF">
      <w:pPr>
        <w:shd w:val="clear" w:color="auto" w:fill="FFFFFF"/>
        <w:spacing w:line="240" w:lineRule="auto"/>
        <w:ind w:right="2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sz w:val="24"/>
          <w:szCs w:val="24"/>
        </w:rPr>
        <w:t>Для ускорения отжига применяют различные меры: чугун модифици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руют алюминием (реже бором, висмутом и другими элементами), повы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шают температуру нагрева чугуна перед разливкой, применяют перед от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жигом старение, чаще в процессе нагрева до температуры отжига при 350-400°С, повышают температуры </w:t>
      </w:r>
      <w:r w:rsidRPr="00293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38DF">
        <w:rPr>
          <w:rFonts w:ascii="Times New Roman" w:hAnsi="Times New Roman" w:cs="Times New Roman"/>
          <w:sz w:val="24"/>
          <w:szCs w:val="24"/>
        </w:rPr>
        <w:t xml:space="preserve"> стадии графитизации (но не выше 1080°С) или же выполняют отжиг в защитной атмосфере. В этом случае длительность отжига составляет 24-60 </w:t>
      </w:r>
    </w:p>
    <w:p w:rsidR="002938DF" w:rsidRPr="002938DF" w:rsidRDefault="002938DF" w:rsidP="002938DF">
      <w:pPr>
        <w:shd w:val="clear" w:color="auto" w:fill="FFFFFF"/>
        <w:spacing w:line="240" w:lineRule="auto"/>
        <w:ind w:right="2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938DF"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202" style="position:absolute;left:0;text-align:left;margin-left:-289.05pt;margin-top:70.25pt;width:225pt;height:27pt;z-index:251670528" stroked="f">
            <v:textbox>
              <w:txbxContent>
                <w:p w:rsidR="002938DF" w:rsidRPr="00C173E1" w:rsidRDefault="002938DF" w:rsidP="002938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73.    Схема отжига ковкого чугуна</w:t>
                  </w:r>
                </w:p>
              </w:txbxContent>
            </v:textbox>
          </v:shape>
        </w:pict>
      </w:r>
      <w:r w:rsidRPr="002938DF">
        <w:rPr>
          <w:rFonts w:ascii="Times New Roman" w:hAnsi="Times New Roman" w:cs="Times New Roman"/>
          <w:sz w:val="24"/>
          <w:szCs w:val="24"/>
        </w:rPr>
        <w:t>Ковкий чугун маркируют КЧ и цифрами. Первые две цифры указы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вают предел прочности при растяжении и вторые — относительное удлине</w:t>
      </w:r>
      <w:r w:rsidRPr="002938DF">
        <w:rPr>
          <w:rFonts w:ascii="Times New Roman" w:hAnsi="Times New Roman" w:cs="Times New Roman"/>
          <w:sz w:val="24"/>
          <w:szCs w:val="24"/>
        </w:rPr>
        <w:softHyphen/>
        <w:t xml:space="preserve">ние. Отливки из ковкого </w:t>
      </w:r>
      <w:r w:rsidRPr="002938DF">
        <w:rPr>
          <w:rFonts w:ascii="Times New Roman" w:hAnsi="Times New Roman" w:cs="Times New Roman"/>
          <w:sz w:val="24"/>
          <w:szCs w:val="24"/>
        </w:rPr>
        <w:lastRenderedPageBreak/>
        <w:t>чугуна применяют для деталей, работающих при ударных и вибрационных нагрузках. Например, ферритные ковкие чугуны КЧ 37-12 и КЧ 35-10 используют для изготовления деталей, эксплуати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руемых - при высоких динамических и статических нагрузках (картеры редукторов, ступицы, крюки, скобы и т.д.), а КЧ 30 — 6 и КЧ 33 — 8 — для изготовления менее ответственных деталей (головки, хомутики, гайки, глушители, фланцы, муфты и т. д.) Твердость ферритного чугуна НВ 163. Перлитные ковкие чугуны КЧ 50-4, КЧ 56-4, КЧ 60-3 и КЧ 63-2 обладают высокой прочностью, умеренной пластичностью и хорошими антифрикционными свойствами. Твердость перлитного чугуна НВ 241 — 269. Из перлитного ковкого чугуна изготовляют вилки карданных ва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лов, звенья и ролики цепей конвейера, втулки, муфты, тормозные колодки и т. д. Ковкий чугун применяют главным образом для изготовления тон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костенных деталей в отличие от высокопрочного магниевого чугуна, ко</w:t>
      </w:r>
      <w:r w:rsidRPr="002938DF">
        <w:rPr>
          <w:rFonts w:ascii="Times New Roman" w:hAnsi="Times New Roman" w:cs="Times New Roman"/>
          <w:sz w:val="24"/>
          <w:szCs w:val="24"/>
        </w:rPr>
        <w:softHyphen/>
        <w:t>торый используют для деталей большого сечения. Некоторое применение нашел антифрикционный ферритно-перлитный чугун АКЧ-1 и АКЧ-2.</w:t>
      </w:r>
    </w:p>
    <w:p w:rsidR="00E6502D" w:rsidRPr="002938DF" w:rsidRDefault="00E6502D" w:rsidP="00293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502D" w:rsidRPr="002938DF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02D" w:rsidRDefault="00E6502D" w:rsidP="002938DF">
      <w:pPr>
        <w:spacing w:after="0" w:line="240" w:lineRule="auto"/>
      </w:pPr>
      <w:r>
        <w:separator/>
      </w:r>
    </w:p>
  </w:endnote>
  <w:endnote w:type="continuationSeparator" w:id="1">
    <w:p w:rsidR="00E6502D" w:rsidRDefault="00E6502D" w:rsidP="0029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9816"/>
      <w:docPartObj>
        <w:docPartGallery w:val="Page Numbers (Bottom of Page)"/>
        <w:docPartUnique/>
      </w:docPartObj>
    </w:sdtPr>
    <w:sdtContent>
      <w:p w:rsidR="002938DF" w:rsidRDefault="002938DF">
        <w:pPr>
          <w:pStyle w:val="a3"/>
          <w:jc w:val="right"/>
        </w:pPr>
        <w:fldSimple w:instr=" PAGE   \* MERGEFORMAT ">
          <w:r w:rsidR="0010016D">
            <w:rPr>
              <w:noProof/>
            </w:rPr>
            <w:t>7</w:t>
          </w:r>
        </w:fldSimple>
      </w:p>
    </w:sdtContent>
  </w:sdt>
  <w:p w:rsidR="002938DF" w:rsidRDefault="002938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02D" w:rsidRDefault="00E6502D" w:rsidP="002938DF">
      <w:pPr>
        <w:spacing w:after="0" w:line="240" w:lineRule="auto"/>
      </w:pPr>
      <w:r>
        <w:separator/>
      </w:r>
    </w:p>
  </w:footnote>
  <w:footnote w:type="continuationSeparator" w:id="1">
    <w:p w:rsidR="00E6502D" w:rsidRDefault="00E6502D" w:rsidP="0029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58E"/>
    <w:multiLevelType w:val="singleLevel"/>
    <w:tmpl w:val="E99EE674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07FF6999"/>
    <w:multiLevelType w:val="singleLevel"/>
    <w:tmpl w:val="E99EE67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>
    <w:nsid w:val="108E4562"/>
    <w:multiLevelType w:val="singleLevel"/>
    <w:tmpl w:val="29646D56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17147DC7"/>
    <w:multiLevelType w:val="hybridMultilevel"/>
    <w:tmpl w:val="6EA89D7C"/>
    <w:lvl w:ilvl="0" w:tplc="28165E5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C913EC"/>
    <w:multiLevelType w:val="multilevel"/>
    <w:tmpl w:val="0BDEC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67018CE"/>
    <w:multiLevelType w:val="singleLevel"/>
    <w:tmpl w:val="950C8D18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>
    <w:nsid w:val="3B601740"/>
    <w:multiLevelType w:val="singleLevel"/>
    <w:tmpl w:val="E99EE67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">
    <w:nsid w:val="501D31C5"/>
    <w:multiLevelType w:val="singleLevel"/>
    <w:tmpl w:val="E99EE67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67464586"/>
    <w:multiLevelType w:val="singleLevel"/>
    <w:tmpl w:val="B136DEAC"/>
    <w:lvl w:ilvl="0">
      <w:start w:val="5"/>
      <w:numFmt w:val="decimal"/>
      <w:lvlText w:val="%1"/>
      <w:legacy w:legacy="1" w:legacySpace="0" w:legacyIndent="116"/>
      <w:lvlJc w:val="left"/>
      <w:rPr>
        <w:rFonts w:ascii="Times New Roman" w:hAnsi="Times New Roman" w:cs="Times New Roman" w:hint="default"/>
      </w:rPr>
    </w:lvl>
  </w:abstractNum>
  <w:abstractNum w:abstractNumId="9">
    <w:nsid w:val="6AE06D73"/>
    <w:multiLevelType w:val="hybridMultilevel"/>
    <w:tmpl w:val="E056DF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9E44BB"/>
    <w:multiLevelType w:val="singleLevel"/>
    <w:tmpl w:val="D3445132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38DF"/>
    <w:rsid w:val="0010016D"/>
    <w:rsid w:val="002938DF"/>
    <w:rsid w:val="00E6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uiPriority w:val="99"/>
    <w:rsid w:val="002938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938D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2938DF"/>
  </w:style>
  <w:style w:type="table" w:styleId="a6">
    <w:name w:val="Table Grid"/>
    <w:basedOn w:val="a1"/>
    <w:rsid w:val="00293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2938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938DF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9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93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36</Pages>
  <Words>12363</Words>
  <Characters>70474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IIiKT</dc:creator>
  <cp:keywords/>
  <dc:description/>
  <cp:lastModifiedBy>IIiKT</cp:lastModifiedBy>
  <cp:revision>2</cp:revision>
  <dcterms:created xsi:type="dcterms:W3CDTF">2013-05-20T05:45:00Z</dcterms:created>
  <dcterms:modified xsi:type="dcterms:W3CDTF">2013-05-20T06:16:00Z</dcterms:modified>
</cp:coreProperties>
</file>