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DE" w:rsidRDefault="005F67DE" w:rsidP="005F67DE">
      <w:pPr>
        <w:jc w:val="center"/>
        <w:rPr>
          <w:b/>
          <w:sz w:val="28"/>
          <w:szCs w:val="28"/>
        </w:rPr>
      </w:pPr>
      <w:r w:rsidRPr="005E49EB">
        <w:rPr>
          <w:b/>
          <w:sz w:val="28"/>
          <w:szCs w:val="28"/>
        </w:rPr>
        <w:t>Лекция 9. Профессиональная этика судебного исполнителя</w:t>
      </w:r>
      <w:r>
        <w:rPr>
          <w:b/>
          <w:sz w:val="28"/>
          <w:szCs w:val="28"/>
        </w:rPr>
        <w:t xml:space="preserve"> – 2 ч.</w:t>
      </w:r>
    </w:p>
    <w:p w:rsidR="005F67DE" w:rsidRPr="00C956DF" w:rsidRDefault="005F67DE" w:rsidP="005F67DE">
      <w:pPr>
        <w:pStyle w:val="a6"/>
        <w:rPr>
          <w:b/>
          <w:bCs/>
          <w:iCs/>
        </w:rPr>
      </w:pPr>
      <w:r w:rsidRPr="00C956DF">
        <w:rPr>
          <w:b/>
          <w:bCs/>
          <w:iCs/>
        </w:rPr>
        <w:t>Закон КР «Об исполнительном производстве и о статусе судебных исполнителей в КР» от 18 марта 2002 года.</w:t>
      </w:r>
    </w:p>
    <w:p w:rsidR="005F67DE" w:rsidRPr="00037098" w:rsidRDefault="005F67DE" w:rsidP="005F67DE">
      <w:pPr>
        <w:pStyle w:val="a6"/>
      </w:pPr>
      <w:r w:rsidRPr="00037098">
        <w:t>ст. 4.</w:t>
      </w:r>
    </w:p>
    <w:p w:rsidR="005F67DE" w:rsidRDefault="005F67DE" w:rsidP="005F67DE">
      <w:pPr>
        <w:pStyle w:val="a6"/>
      </w:pPr>
      <w:r w:rsidRPr="00037098">
        <w:t xml:space="preserve">Судебный исполнитель – должностное лицо, состоящее на государственной </w:t>
      </w:r>
      <w:r>
        <w:t>службе и выполняющее возложенные на него законом задачи по исполнению судебных актов и актов других органов.</w:t>
      </w:r>
    </w:p>
    <w:p w:rsidR="005F67DE" w:rsidRDefault="005F67DE" w:rsidP="005F67DE">
      <w:pPr>
        <w:pStyle w:val="a6"/>
        <w:jc w:val="both"/>
      </w:pPr>
      <w:r>
        <w:t>Требования судебного исполнителя по исполнению судебных актов и актов других органов обязательны для всех государственных органов, хозяйствующих субъектов, общественных объединений, должностных лиц и граждан на всей территории КР.</w:t>
      </w:r>
    </w:p>
    <w:p w:rsidR="005F67DE" w:rsidRPr="00C956DF" w:rsidRDefault="005F67DE" w:rsidP="005F67DE">
      <w:pPr>
        <w:pStyle w:val="a6"/>
        <w:jc w:val="both"/>
      </w:pPr>
      <w:r w:rsidRPr="00C956DF">
        <w:rPr>
          <w:b/>
          <w:bCs/>
        </w:rPr>
        <w:t>Общая характеристика исполнительного производства в зарубежных странах</w:t>
      </w:r>
    </w:p>
    <w:p w:rsidR="005F67DE" w:rsidRPr="00C956DF" w:rsidRDefault="005F67DE" w:rsidP="005F67DE">
      <w:pPr>
        <w:pStyle w:val="a6"/>
        <w:jc w:val="both"/>
      </w:pPr>
      <w:r w:rsidRPr="00C956DF">
        <w:t>На протяжении веков осуществление добровольного исполнения судебных актов гражданами и организациями без применения принуждения не удавалось ни одному государству, поскольку добровольная уступка денежных средств или имущества пока еще не стала неотъемлемой частью правовой культуры граждан. Иначе говоря, решение вопроса об имущественном споре среди всех народов осуществляется только в результате упорной борьбы сторон. Именно по этой причине для обеспечения окончательного восстановления ущемленных прав и свобод все государства, независимо от своей экономической и военной мощи, создают специальные службы и регулируют их деятельность.</w:t>
      </w:r>
    </w:p>
    <w:p w:rsidR="005F67DE" w:rsidRPr="00C956DF" w:rsidRDefault="005F67DE" w:rsidP="005F67DE">
      <w:pPr>
        <w:pStyle w:val="a6"/>
        <w:jc w:val="both"/>
      </w:pPr>
      <w:r w:rsidRPr="00C956DF">
        <w:t>Разумеется, в любой стране институты, регулирующие организационно-правовые условия исполнительного производства, имеют не только свои особенности, но и выступают под различными наименованиями. Французский юрист Рене Давид на основании научного исследования и классификации зарубежных правовых систем выделил три правовые семьи: 1) романо-германская, континентальная европейская или следственная; 2) англосаксонская, общая или состязательная; 3) социалистическая1.</w:t>
      </w:r>
    </w:p>
    <w:p w:rsidR="005F67DE" w:rsidRPr="00C956DF" w:rsidRDefault="005F67DE" w:rsidP="005F67DE">
      <w:pPr>
        <w:pStyle w:val="a6"/>
        <w:jc w:val="both"/>
      </w:pPr>
      <w:r w:rsidRPr="00C956DF">
        <w:t>При применении вышеуказанной классификации к сфере гражданского судопроизводства, оно в соответствии с этими тремя семьями делится на три вида: романо-германское, англосаксонское и социалистическое2, _ из чего и следуют те или иные особенности исполнительного производства указанных систем.</w:t>
      </w:r>
    </w:p>
    <w:p w:rsidR="005F67DE" w:rsidRPr="00C956DF" w:rsidRDefault="005F67DE" w:rsidP="005F67DE">
      <w:pPr>
        <w:pStyle w:val="a6"/>
        <w:jc w:val="both"/>
      </w:pPr>
      <w:r w:rsidRPr="00C956DF">
        <w:t>В основе классификации правовых систем в качестве главного критерия заложена степень влияния на них римского права. Соответственно, романо-германское право рассматривается как прямое следствие влияния римского права. Эта система присуща европейским (Франция, Германия, Италия) странам, распространена в Латинской Америке, в некоторых странах Ближнего Востока, а также в России и Армении. Существующие в Республике Армения как материальное, так и процессуальное законодательства, начиная с советского периода, построены и развиваются по правилам романо-германской системы, хотя в ходе судебно-правовой реформы последних лет они позаимствовали некоторые элементы англосаксонского права.</w:t>
      </w:r>
    </w:p>
    <w:p w:rsidR="005F67DE" w:rsidRPr="00C956DF" w:rsidRDefault="005F67DE" w:rsidP="005F67DE">
      <w:pPr>
        <w:pStyle w:val="a6"/>
        <w:jc w:val="both"/>
      </w:pPr>
      <w:r w:rsidRPr="00C956DF">
        <w:t xml:space="preserve">В науке английского права двум видам гражданского судопроизводства даны и другие наименования. Романо-германская система называется также следственной, а англосаксонская _ состязательной. Англосаксонское право свободно от влияния римского </w:t>
      </w:r>
      <w:r w:rsidRPr="00C956DF">
        <w:lastRenderedPageBreak/>
        <w:t xml:space="preserve">права и по своему происхождению и источникам основано на судебных прецедентах (прецедентном праве), которые возникают при осуществлении судебной деятельности в судах. В этой системе судебное решение, вынесенное по какому-либо делу, обязательно для равнозначных или нижестоящих судебных инстанций, рассматривающих подобные дела. </w:t>
      </w:r>
    </w:p>
    <w:p w:rsidR="005F67DE" w:rsidRPr="00C956DF" w:rsidRDefault="005F67DE" w:rsidP="005F67DE">
      <w:pPr>
        <w:pStyle w:val="a6"/>
        <w:jc w:val="both"/>
      </w:pPr>
      <w:r w:rsidRPr="00C956DF">
        <w:t>Американское право относится к той же группе и основано на английском праве. Хотя правовые системы США и Англии схожи, исполнительное производство в этих странах различается. Если английскому правосудию (судебной деятельности) присущ консерватизм, то американское правосудие прошло самостоятельный путь длительного развития. Исполнительные производства в указанных системах (романо-германской и англосаксонской) различаются также в организационно-правовом смысле.</w:t>
      </w:r>
    </w:p>
    <w:p w:rsidR="005F67DE" w:rsidRPr="00C956DF" w:rsidRDefault="005F67DE" w:rsidP="005F67DE">
      <w:pPr>
        <w:pStyle w:val="a6"/>
        <w:jc w:val="both"/>
      </w:pPr>
      <w:r w:rsidRPr="00C956DF">
        <w:t>Если для Франции, Бельгии и стран континентальной Европы характерно, что принудительными исполнителями являются частные лица, работающие по лицензии, и управление системой принудительных исполнителей осуществляют территориальные и национальные палаты как органы самоуправления, то, в отличие от них, в США существует институт маршалов, который рассматривается как влиятельный правоохранительний орган системы государственных учреждений. Маршальская служба осуществляет не только исполнение судебных решений, но и обеспечивает безопасность судебных учреждений и участников судебного процесса и оказывает помощь Министерству обороны и Военно-воздушным силам США при транспортировке боеголовок тактических ракет на военные базы3. Маршальская служба США имеет в своем составе отряды назначения, оснащена необходимым современным вооружением, специальными средствами, транспортными средствами разных видов и др.</w:t>
      </w:r>
    </w:p>
    <w:p w:rsidR="005F67DE" w:rsidRPr="00C956DF" w:rsidRDefault="005F67DE" w:rsidP="005F67DE">
      <w:pPr>
        <w:pStyle w:val="a6"/>
        <w:jc w:val="both"/>
      </w:pPr>
      <w:r w:rsidRPr="00C956DF">
        <w:t>Общим в процедурах исполнительного производства различных стран являются способы взыскания, как и ряд фундаментальных принципов исполнительного производства: равноправие сторон, гласность, государственный надзор за системой исполнительного производства и др.</w:t>
      </w:r>
    </w:p>
    <w:p w:rsidR="005F67DE" w:rsidRPr="00C956DF" w:rsidRDefault="005F67DE" w:rsidP="005F67DE">
      <w:pPr>
        <w:pStyle w:val="a6"/>
        <w:jc w:val="both"/>
      </w:pPr>
      <w:r w:rsidRPr="00C956DF">
        <w:t>Исполнительные производства двух систем объединяет также общность хозяйственно-правовых явлений: частная собственность, банковская система, товарно-денежные отношения и либеральные способы организации. В конце концов, общим для всех является наличие имущества, на которое может быть обращено взыскание.</w:t>
      </w:r>
    </w:p>
    <w:p w:rsidR="005F67DE" w:rsidRPr="00C956DF" w:rsidRDefault="005F67DE" w:rsidP="005F67DE">
      <w:pPr>
        <w:pStyle w:val="a6"/>
        <w:jc w:val="both"/>
      </w:pPr>
      <w:r w:rsidRPr="00C956DF">
        <w:t>Основное различие в регламентации исполнительного производства двух указанных правовых систем заключается в разной степени влияния на их деятельность судебного надзора. Необходимо отметить, что уровень судебного надзора за исполнительной деятельностью более высок в странах континентальной Европы.</w:t>
      </w:r>
    </w:p>
    <w:p w:rsidR="005F67DE" w:rsidRPr="00C956DF" w:rsidRDefault="005F67DE" w:rsidP="005F67DE">
      <w:pPr>
        <w:pStyle w:val="a6"/>
        <w:jc w:val="both"/>
      </w:pPr>
      <w:r w:rsidRPr="00C956DF">
        <w:t>В основу судебной реформы в Республике Армения был заложен опыт Французской Республики, однако система исполнительного производства по своим особенностям организационно-правового управления и исполнения имеет близкое сходство с соответствующей системой Российской Федерации.</w:t>
      </w:r>
    </w:p>
    <w:p w:rsidR="005F67DE" w:rsidRPr="00C956DF" w:rsidRDefault="005F67DE" w:rsidP="005F67DE">
      <w:pPr>
        <w:pStyle w:val="a6"/>
        <w:jc w:val="both"/>
      </w:pPr>
      <w:r w:rsidRPr="00C956DF">
        <w:t xml:space="preserve">Опыт исполнительного производства показывает, что эффективность исполнения несопоставимо выше в тех странах, где осуществляющий их орган наделен силовым элементом. Так, например, в РА эффективность исполнительного производства несопоставимо выше по сравнению с советским периодом, а организацию и эффективность исполнения в США или России нельзя сравнить со странами </w:t>
      </w:r>
      <w:r w:rsidRPr="00C956DF">
        <w:lastRenderedPageBreak/>
        <w:t>континентальной Европы (Франция, Италия, Польша), которые уступают им и в скорости, и в объеме исполнения.</w:t>
      </w:r>
    </w:p>
    <w:p w:rsidR="005F67DE" w:rsidRPr="00C956DF" w:rsidRDefault="005F67DE" w:rsidP="005F67DE">
      <w:pPr>
        <w:pStyle w:val="a6"/>
        <w:jc w:val="both"/>
      </w:pPr>
      <w:r w:rsidRPr="00C956DF">
        <w:t>Хотя для обеспечения взыскания с целью восстановления имущественных прав важное значение имеют социально-экономические, природные, географические, социально-психологические, идеологические, образовательные, культурные, бытовые и другие факторы, находящиеся в непосредственной связи с механизмом правового регулирования, тем не менее даже самый совершенный закон не может действовать без принуждения. Подтверждением этому может служить опыт США, РФ или Армении. Можно напомнить и известное изречение Горфильта о том, что "закон не может быть законом, если за ним нет силы, способной к принуждению". А принуждение - это одна из составных частей законодательства, характерная для старых и новых, слабых или сильных государств.</w:t>
      </w:r>
    </w:p>
    <w:p w:rsidR="005F67DE" w:rsidRPr="00C956DF" w:rsidRDefault="005F67DE" w:rsidP="005F67DE">
      <w:pPr>
        <w:pStyle w:val="a6"/>
        <w:jc w:val="both"/>
      </w:pPr>
      <w:r w:rsidRPr="00C956DF">
        <w:t>Подытоживая вышесказанное, следует считать приемлемым, что организационно-правовой характер и особенность исполнения созданной в Армении Службы принудительного исполнения судебных актов полностью соответствуют ее природным, географическим условиям, национальному менталитету и сложившейся социально-психологической ситуации. В этом смысле пока преждевременно говорить о либеральных способах деятельности в нашей стране. В то же время закрепленные в законе нормы позволяют утверждать, что действующая централизованно в системе исполнительной власти служба осуществляет свои функции на основе уважения законности, прав, свобод и человеческого достоинства, придерживаясь принципов гуманизма и гласности. Независимо от вида правовой системы, экономического и военного потенциала, исполнительное производство любой страны не свободно от сложностей, присущих этому трудному процессу. Поэтому и задача по совершенствованию законодательства в сфере принудительного исполнения имеет постоянный и продолжающийся характер.</w:t>
      </w:r>
    </w:p>
    <w:p w:rsidR="005F67DE" w:rsidRPr="00C956DF" w:rsidRDefault="005F67DE" w:rsidP="005F67DE">
      <w:pPr>
        <w:pStyle w:val="a6"/>
        <w:jc w:val="both"/>
      </w:pPr>
      <w:r w:rsidRPr="00C956DF">
        <w:t>Опыт развития исполнительного производства в Республике Армения показывает, что в нашей стране заметна тенденция к стремлению к независимости от судебной системы. И действительно, передача оставшихся за судом полномочий, относящихся к исполнительному производству, Службе принудительного исполнения, то есть перемещение их в сферу исполнительной власти, как мы отмечали по различным поводам, и есть тот реальный путь, от которого зависит в основном повышение эффективности исполнения и дальнейшее развитие законодательства.</w:t>
      </w:r>
    </w:p>
    <w:p w:rsidR="005F67DE" w:rsidRPr="00C956DF" w:rsidRDefault="005F67DE" w:rsidP="005F67DE">
      <w:pPr>
        <w:pStyle w:val="a6"/>
        <w:jc w:val="both"/>
      </w:pPr>
      <w:r w:rsidRPr="00C956DF">
        <w:t>К сожалению, в русской и армянской научной литературе не имеется сведений об исполнительном производстве в других странах, поэтому предметом анализа данной статьи будут материалы об исполнительном производстве тех стран, которые автору удалось разыскать и исследовать с помощью переводчиков.</w:t>
      </w:r>
    </w:p>
    <w:p w:rsidR="005F67DE" w:rsidRPr="00C956DF" w:rsidRDefault="005F67DE" w:rsidP="005F67DE">
      <w:pPr>
        <w:pStyle w:val="a6"/>
        <w:jc w:val="both"/>
      </w:pPr>
      <w:r w:rsidRPr="00C956DF">
        <w:t>Рассмотрим основные аспекты исполнительного производства в двух континентальных странах - Франции и Италии, а также в одной англосаксонской - США, сравнив их друг с другом. В качестве дополнения приводятся сведения об организации исполнительного производства в странах СНГ.</w:t>
      </w:r>
    </w:p>
    <w:p w:rsidR="005F67DE" w:rsidRPr="00C956DF" w:rsidRDefault="005F67DE" w:rsidP="005F67DE">
      <w:pPr>
        <w:pStyle w:val="a6"/>
        <w:jc w:val="both"/>
      </w:pPr>
      <w:r w:rsidRPr="00C956DF">
        <w:rPr>
          <w:b/>
          <w:bCs/>
        </w:rPr>
        <w:t xml:space="preserve">1. Исполнительное производство во Франции и Италии. </w:t>
      </w:r>
      <w:r w:rsidRPr="00C956DF">
        <w:t xml:space="preserve">Во Франции исторически сложилась система частного исполнения, когда полномочия принудительных исполнителей выполняются не государственными служащими, а лицами, которые получили лицензию от государства на данную деятельность и осуществляют ее самостоятельно. Профессия судебного исполнителя регламентировалась различными королевскими ордонансами, принимавшимися в 1556, </w:t>
      </w:r>
      <w:smartTag w:uri="urn:schemas-microsoft-com:office:smarttags" w:element="metricconverter">
        <w:smartTagPr>
          <w:attr w:name="ProductID" w:val="1667 г"/>
        </w:smartTagPr>
        <w:r w:rsidRPr="00C956DF">
          <w:t>1667 г</w:t>
        </w:r>
      </w:smartTag>
      <w:r w:rsidRPr="00C956DF">
        <w:t xml:space="preserve">. и в </w:t>
      </w:r>
      <w:smartTag w:uri="urn:schemas-microsoft-com:office:smarttags" w:element="metricconverter">
        <w:smartTagPr>
          <w:attr w:name="ProductID" w:val="1813 г"/>
        </w:smartTagPr>
        <w:r w:rsidRPr="00C956DF">
          <w:t>1813 г</w:t>
        </w:r>
      </w:smartTag>
      <w:r w:rsidRPr="00C956DF">
        <w:t xml:space="preserve">. при императоре Наполеоне. В настоящее время правовое положение судебного исполнителя определяется </w:t>
      </w:r>
      <w:r w:rsidRPr="00C956DF">
        <w:lastRenderedPageBreak/>
        <w:t xml:space="preserve">Ордонансом от 2 ноября </w:t>
      </w:r>
      <w:smartTag w:uri="urn:schemas-microsoft-com:office:smarttags" w:element="metricconverter">
        <w:smartTagPr>
          <w:attr w:name="ProductID" w:val="1945 г"/>
        </w:smartTagPr>
        <w:r w:rsidRPr="00C956DF">
          <w:t>1945 г</w:t>
        </w:r>
      </w:smartTag>
      <w:r w:rsidRPr="00C956DF">
        <w:t>. Определенные изменения в системе исполнительного производства Франции произошли в 1992 году.</w:t>
      </w:r>
    </w:p>
    <w:p w:rsidR="005F67DE" w:rsidRPr="00C956DF" w:rsidRDefault="005F67DE" w:rsidP="005F67DE">
      <w:pPr>
        <w:pStyle w:val="a6"/>
        <w:jc w:val="both"/>
      </w:pPr>
      <w:r w:rsidRPr="00C956DF">
        <w:t>Принудительный исполнитель во Франции является должностным лицом, связанным с отправлением правосудия, но действующим в то же время как лицо свободной (или как принято говорить во Франции - либеральной) профессии. В этом плане принудительный исполнитель является свободным профессионалом, которому государство делегировало функции исполнения решений по гражданским делам, выносимых различными судами. Одновременно принудительный исполнитель - должностное лицо, поскольку получает свои полномочия от государства и имеет определенную монополию на ряд юридических действий, в частности: исполнение судебного решения; вручение повесток, извещений; составление актов, имеющих доказательственное значение и другие4.</w:t>
      </w:r>
    </w:p>
    <w:p w:rsidR="005F67DE" w:rsidRPr="00C956DF" w:rsidRDefault="005F67DE" w:rsidP="005F67DE">
      <w:pPr>
        <w:pStyle w:val="a6"/>
        <w:jc w:val="both"/>
      </w:pPr>
      <w:r w:rsidRPr="00C956DF">
        <w:t>Принудительный исполнитель во Франции является и помощником правосудия, в связи с чем он наделен монопольной функцией по уведомлению об актах, наряду с акционистами пользуется монополией на публичные торги (аукционы) движимого имущества, осуществляет полюбовное или судебное взыскание по долговым обязательствам, по просьбе частных лиц производит действия по закреплению доказательств, может представлять стороны в некоторых судах. Принудительный исполнитель также участвует в судебных заседаниях, обеспечивая под началом судьи соблюдение внутреннего порядка в зале суда.</w:t>
      </w:r>
    </w:p>
    <w:p w:rsidR="005F67DE" w:rsidRPr="00C956DF" w:rsidRDefault="005F67DE" w:rsidP="005F67DE">
      <w:pPr>
        <w:pStyle w:val="a6"/>
        <w:jc w:val="both"/>
      </w:pPr>
      <w:r w:rsidRPr="00C956DF">
        <w:t>Для того чтобы стать принудительным исполнителем, необходимо иметь диплом о юридическом образовании, пройти двухгодичную стажировку в конторе судебного исполнителя, успешно выдержать государственный квалификационный экзамен.</w:t>
      </w:r>
    </w:p>
    <w:p w:rsidR="005F67DE" w:rsidRPr="00C956DF" w:rsidRDefault="005F67DE" w:rsidP="005F67DE">
      <w:pPr>
        <w:pStyle w:val="a6"/>
        <w:jc w:val="both"/>
      </w:pPr>
      <w:r w:rsidRPr="00C956DF">
        <w:t xml:space="preserve">Стажировка включает практическую профессиональную работу и изучение теоретических дисциплин. Звание принудительного исполнителя присваивается приказом министра юстиции Франции, издаваемым по получении заключения прокуратуры данного территориального округа и Палаты принудительных исполнителей департамента. Получивший звание в течение месяца после своего назначения должен принести присягу перед судом большой инстанции того округа, при котором учреждена данная должность. При этом назначение возможно только на должность судебного исполнителя, которая уже существует либо создается государством вновь. Принудительный исполнитель пользуется правом представления Министерству юстиции своего преемника для получения согласия на его назначение. Таким образом, никто не может быть назначен на должность судебного исполнителя, если он не был избран своим предшественником в этой должности и не получил согласия министерства юстиции на назначение. Государство также контролирует финансовые аспекты назначения. На практике обладатель должности, представляющий своего преемника, получает вознаграждение за данную услугу в зависимости от экономического потенциала должности. Такой денежный выкуп называется «финансированием» должности. При назначении органы юстиции проверяют способность будущего обладателя должности вернуть заем, который ему пришлось взять, чтобы оплатить «финансирование» должности, исходя из объема ее документооборота и расчетной прибыли. </w:t>
      </w:r>
    </w:p>
    <w:p w:rsidR="005F67DE" w:rsidRPr="00C956DF" w:rsidRDefault="005F67DE" w:rsidP="005F67DE">
      <w:pPr>
        <w:pStyle w:val="a6"/>
        <w:jc w:val="both"/>
      </w:pPr>
      <w:r w:rsidRPr="00C956DF">
        <w:t xml:space="preserve">В качестве должностного лица принудительный исполнитель вручает повестки, исполняет судебные решения от имени государства, прибегая в том числе к помощи государственного принуждения. Принудительный исполнитель также вправе составлять проекты документов, составлять протоколы, имеющие значение доказательств, давать юридические консультации и совершать иные правовые действия. Акты и деятельность судебного исполнителя имеют публично-правовой характер, поэтому на него возлагается </w:t>
      </w:r>
      <w:r w:rsidRPr="00C956DF">
        <w:lastRenderedPageBreak/>
        <w:t>обязанность оказывать услуги столько раз, сколько в том возникнет потребность. Поэтому принудительный исполнитель не вправе выбирать себе клиентов (поскольку он не относится к числу частных юристов). Важной частью профессии является обязанность хранить профессиональную тайну о содержании вручаемых им процессуальных документов и начатых исполнительных процедур под угрозой привлечения к уголовной ответственности.</w:t>
      </w:r>
    </w:p>
    <w:p w:rsidR="005F67DE" w:rsidRPr="00C956DF" w:rsidRDefault="005F67DE" w:rsidP="005F67DE">
      <w:pPr>
        <w:pStyle w:val="a6"/>
        <w:jc w:val="both"/>
      </w:pPr>
      <w:r w:rsidRPr="00C956DF">
        <w:t>Принудительные исполнители практически не работают по одному, а объединяются в бюро, состоящее из нескольких исполнителей, а также сотрудников, обеспечивающих их работу. Принудительные исполнители обязаны работать и в выходные дни, в связи с чем один исполнитель из бюро должен работать в выходной для того, чтобы, например, исполнить приказ суда об аресте тиража газеты. Интересно, что основной объем исполнения приходится на должников - безработных, мелких предпринимателей, которые брали кредиты и теперь не могут по ним расплатиться.</w:t>
      </w:r>
    </w:p>
    <w:p w:rsidR="005F67DE" w:rsidRPr="00C956DF" w:rsidRDefault="005F67DE" w:rsidP="005F67DE">
      <w:pPr>
        <w:pStyle w:val="a6"/>
        <w:jc w:val="both"/>
      </w:pPr>
      <w:r w:rsidRPr="00C956DF">
        <w:t xml:space="preserve">Принудительные исполнители в каждом департаменте организованы в департаментские палаты, которым поручено представлять профессию в органах суда и управления, а также обеспечивать соблюдение дисциплины и профессиональной этики. Поэтому такие департаментские палаты наделены дисциплинарными полномочиями, которые они осуществляют в отношении принудительных исполнителей своего департамента. Принудительных исполнителей в департаментской палате представляют избранные ими члены палаты, которые, в свою очередь, избирают председателя указанной палаты. </w:t>
      </w:r>
    </w:p>
    <w:p w:rsidR="005F67DE" w:rsidRPr="00C956DF" w:rsidRDefault="005F67DE" w:rsidP="005F67DE">
      <w:pPr>
        <w:pStyle w:val="a6"/>
        <w:jc w:val="both"/>
      </w:pPr>
      <w:r w:rsidRPr="00C956DF">
        <w:t>На уровне каждого апелляционного суда, в юрисдикции которых находится несколько департаментов, принудительные исполнители объединены в региональные палаты, которые представляют и защищают их интересы перед апелляционными судами. В частности, региональные палаты представляют принудительных исполнителей перед высшими магистратами апелляционных судов. Региональные палаты не являются вышестоящими по отношению к палатам департаментов, а дополняют деятельность последних. Состав региональной палаты избирается принудительными исполнителями каждого из департаментов, входящих в округ данного апелляционного суда, пропорционально численности исполнителей в данном департаменте. Среди полномочий региональных палат можно отметить организацию контроля и ревизий бухгалтерского учета в конторах принудительных исполнителей.</w:t>
      </w:r>
    </w:p>
    <w:p w:rsidR="005F67DE" w:rsidRPr="00C956DF" w:rsidRDefault="005F67DE" w:rsidP="005F67DE">
      <w:pPr>
        <w:pStyle w:val="a6"/>
        <w:jc w:val="both"/>
      </w:pPr>
      <w:r w:rsidRPr="00C956DF">
        <w:t>На общегосударственном уровне принудительные исполнители представлены Национальной палатой, состоящей из 32 членов, избранных департаментскими и региональными объединениями. Все члены Национальной палаты избираются на срок 6 лет коллегией выборщиков, состоящей из выборных членов региональных и департаментских палат. В Национальной палате принудительных исполнителей образуется бюро, включающее президента, вице-президента и казначея. Основные функции Национальной палаты принудительных исполнителей сводятся к обеспечению представительства данной профессии при органах государственной власти и управления, других либеральных профессиях (например, нотариусов, адвокатов), организация профессиональной подготовки, управление организациями, ведающими социальными и пенсионными вопросами, организация ежегодного конгресса принудительных исполнителей и другие.</w:t>
      </w:r>
    </w:p>
    <w:p w:rsidR="005F67DE" w:rsidRPr="00C956DF" w:rsidRDefault="005F67DE" w:rsidP="005F67DE">
      <w:pPr>
        <w:pStyle w:val="a6"/>
        <w:jc w:val="both"/>
      </w:pPr>
      <w:r w:rsidRPr="00C956DF">
        <w:t xml:space="preserve">Число должностей принудительных исполнителей ограничено и регулируется Министерством юстиции Франции. Принудительный исполнитель относится вместе с тем к числу лиц свободных профессий и осуществляет свою деятельность либо </w:t>
      </w:r>
      <w:r w:rsidRPr="00C956DF">
        <w:lastRenderedPageBreak/>
        <w:t>индивидуально в качестве физического лица, либо коллективно, вступив в объединение лиц свободных профессий, наделенное правами юридического лица.</w:t>
      </w:r>
    </w:p>
    <w:p w:rsidR="005F67DE" w:rsidRPr="00C956DF" w:rsidRDefault="005F67DE" w:rsidP="005F67DE">
      <w:pPr>
        <w:pStyle w:val="a6"/>
        <w:jc w:val="both"/>
      </w:pPr>
      <w:r w:rsidRPr="00C956DF">
        <w:t>Принудительные исполнители не получают заработной платы от государства, а взимают плату за осуществление полномочий, делегированных им государством, по установленным государством тарифам. Например, вручение документов в рамках процедуры принудительного исполнения тарифицировано государством и оплачивается за счет должника. В случае, если принудительный исполнитель оказывает юридические услуги, которые могут быть в равной степени предоставлены другими представителями юридических профессий, т.е. не носят монопольного характера (например, консультации, которые могут также дать адвокаты, нотариусы), его вознаграждение носит договорный характер и оплачивается обратившимся.</w:t>
      </w:r>
    </w:p>
    <w:p w:rsidR="005F67DE" w:rsidRPr="00C956DF" w:rsidRDefault="005F67DE" w:rsidP="005F67DE">
      <w:pPr>
        <w:pStyle w:val="a6"/>
        <w:jc w:val="both"/>
      </w:pPr>
      <w:r w:rsidRPr="00C956DF">
        <w:t>Осуществляя свои профессиональные обязанности от имени государства, принудительный исполнитель несет вместе с тем личную ответственность за юридические последствия своих действий. Так, принудительный исполнитель может быть привлечен к гражданской ответственности за халатность при вручении процессуальных документов позднее установленного срока, к уголовной ответственности - в случае хищения денежных средств клиентов и других случаях нарушения своих обязанностей. Имущественные риски профессии покрываются страховкой. Кроме гражданской и уголовной ответственности, возможно также привлечение к профессиональной (в армянском понимании - дисциплинарной) ответственности за несоблюдение правил профессиональной ответственности и этики. Инициатива в этом может исходить как от дисциплинарной комиссии при департаментской палате принудительных исполнителей, так и от Министерства юстиции Франции и его органов.</w:t>
      </w:r>
    </w:p>
    <w:p w:rsidR="005F67DE" w:rsidRPr="00C956DF" w:rsidRDefault="005F67DE" w:rsidP="005F67DE">
      <w:pPr>
        <w:pStyle w:val="a6"/>
        <w:jc w:val="both"/>
      </w:pPr>
      <w:r w:rsidRPr="00C956DF">
        <w:t xml:space="preserve">Интересной особенностью современной системы исполнительного производства Франции является также наличие других, особым образом организованных (либеральных по характеру своей деятельности) профессий, представители которых участвуют в исполнительных процедурах. Так, к их числу относятся комиссары-призеры как должностные лица, наделенные монополией на проведение публичных аукционов по продаже движимого имущества. Комиссары-призеры получают полномочия от имени государства, они организованы в сообщества на всех уровнях (от местного до национального), а их вознаграждение тарифицировано государством. </w:t>
      </w:r>
    </w:p>
    <w:p w:rsidR="005F67DE" w:rsidRPr="00C956DF" w:rsidRDefault="005F67DE" w:rsidP="005F67DE">
      <w:pPr>
        <w:pStyle w:val="a6"/>
        <w:jc w:val="both"/>
      </w:pPr>
      <w:r w:rsidRPr="00C956DF">
        <w:t>Следует отметить и общую особенность компетенции принудительных исполнителей Франции. Французская правовая система построена на разделении права на частное и публичное, соответственно, судебная организация отличается выделением судов по гражданским и уголовным делам, а также судей административной юстиции, которые объединены в различные судебные системы. Соответственно, принудительный исполнитель не исполняет решений в пользу государства и вообще актов, принимаемых административными судами. Для этих целей существует особая система судебных исполнителей государственного казначейства, которые является государственными служащими.</w:t>
      </w:r>
    </w:p>
    <w:p w:rsidR="005F67DE" w:rsidRPr="00C956DF" w:rsidRDefault="005F67DE" w:rsidP="005F67DE">
      <w:pPr>
        <w:pStyle w:val="a6"/>
        <w:jc w:val="both"/>
      </w:pPr>
      <w:r w:rsidRPr="00C956DF">
        <w:t>Кроме того, в рамках общих судов особо выделен судья по исполнению, который вправе единолично разрешать споры, возникающие в результате выражения несогласия или создания помех к исполнению судебного решения, разрешать ходатайства об отсрочке исполнения и решать ряд других вопросов. При этом данный судья по исполнению не может вмешиваться в собственно исполнительные действия.</w:t>
      </w:r>
    </w:p>
    <w:p w:rsidR="005F67DE" w:rsidRPr="00C956DF" w:rsidRDefault="005F67DE" w:rsidP="005F67DE">
      <w:pPr>
        <w:pStyle w:val="a6"/>
        <w:jc w:val="both"/>
      </w:pPr>
      <w:r w:rsidRPr="00C956DF">
        <w:t>В Италии принудительное исполнение регламентируется в основном в ГПК.</w:t>
      </w:r>
    </w:p>
    <w:p w:rsidR="005F67DE" w:rsidRPr="00C956DF" w:rsidRDefault="005F67DE" w:rsidP="005F67DE">
      <w:pPr>
        <w:pStyle w:val="a6"/>
        <w:jc w:val="both"/>
      </w:pPr>
      <w:r w:rsidRPr="00C956DF">
        <w:lastRenderedPageBreak/>
        <w:t xml:space="preserve">Существенные вопросы в стадии исполнения разрешаются исполнительным судьей, судебным исполнителем, мировыми судьями. Интересно, что к числу исполнительных документов относятся также векселя и прочие ценные бумаги, обладающие равной с ними юридической силой. В соответствующем разделе ГПК Италии вопросы исполнительного производства регламентируются гораздо подробнее и детальнее, чем это имело место в ГПК Армении, а затем - в Законе РА «О принудительном исполнении судебных актов’’. Так, в третьем томе ГПК Италии содержатся: понятие и характеристика исполнительных документов; процедуры принудительного отчуждения; отчуждения движимого и недвижимого имущества должника; отчуждения имущества должника, находящегося у третьих лиц; особенностей отчуждения неделимого имущества и т.д. Подробно раскрыт порядок проведения аукционов и решения ряда других вопросов принудительного исполнения. </w:t>
      </w:r>
    </w:p>
    <w:p w:rsidR="005F67DE" w:rsidRPr="00C956DF" w:rsidRDefault="005F67DE" w:rsidP="005F67DE">
      <w:pPr>
        <w:pStyle w:val="a6"/>
        <w:jc w:val="both"/>
      </w:pPr>
      <w:r w:rsidRPr="00C956DF">
        <w:t>В числе мер исполнения, представляющих интерес, можно отметить и судебное управление отчужденным имуществом. Такое имущество передается в управление одному или нескольким кредиторам, или уполномоченной организации, или самому должнику при наличии на то согласия со стороны всех кредиторов. Управляющий ежеквартально обязан предоставлять финансовые отчеты по результатам управления имуществом, а также вносить суммы, полученные в результате такого управления в порядке, определенном судьей. Доходы от управления имуществом распределяются между кредиторами по решению исполнительного судьи. В то же время любой из кредиторов вправе потребовать назначения нового аукциона для продажи описанного имущества.</w:t>
      </w:r>
    </w:p>
    <w:p w:rsidR="005F67DE" w:rsidRPr="00C956DF" w:rsidRDefault="005F67DE" w:rsidP="005F67DE">
      <w:pPr>
        <w:pStyle w:val="a6"/>
        <w:jc w:val="both"/>
      </w:pPr>
      <w:r w:rsidRPr="00C956DF">
        <w:t>В США процедура исполнения судебных актов осуществляется в соответствии с законодательством отдельных штатов5. Согласно ст. 69 «а» Федеральных правил гражданского судопроизводства исполнение осуществляется в соответствии с практикой и процедурой того штата, в котором действует федеральный районный суд6.</w:t>
      </w:r>
    </w:p>
    <w:p w:rsidR="005F67DE" w:rsidRPr="00C956DF" w:rsidRDefault="005F67DE" w:rsidP="005F67DE">
      <w:pPr>
        <w:pStyle w:val="a6"/>
        <w:jc w:val="both"/>
      </w:pPr>
      <w:r w:rsidRPr="00C956DF">
        <w:t>Поскольку регулирование исполнительного производства осуществляется на уровне штатов, то решения суда, вынесенные в одном штате, необходимо легализовать в другом штате, для чего установлены необходимые правовые процедуры. В одних штатах такая легализация происходит через предъявление иска на решение, а в других - прохождением регистрационной процедуры. Основанием для совершения исполнительных действий является исполнительный лист, который выдается клерком в суде либо в ряде штатов атторнеем, уполномоченным шерифом.</w:t>
      </w:r>
    </w:p>
    <w:p w:rsidR="005F67DE" w:rsidRPr="00C956DF" w:rsidRDefault="005F67DE" w:rsidP="005F67DE">
      <w:pPr>
        <w:pStyle w:val="a6"/>
        <w:jc w:val="both"/>
      </w:pPr>
      <w:r w:rsidRPr="00C956DF">
        <w:t>Таким образом, в отличие от стран континентальной системы, где в основном образована единая система исполнения, в США таковая отсутствует. Так, исполнением решений о конфискации в пользу правительства США занимается Маршальская служба США. Решения по частным искам исполняются шерифами либо иными должностными лицами в соответствии с законодательством того либо иного штата.</w:t>
      </w:r>
    </w:p>
    <w:p w:rsidR="005F67DE" w:rsidRPr="00C956DF" w:rsidRDefault="005F67DE" w:rsidP="005F67DE">
      <w:pPr>
        <w:pStyle w:val="a6"/>
        <w:jc w:val="both"/>
      </w:pPr>
      <w:r w:rsidRPr="00C956DF">
        <w:t xml:space="preserve">Исполнительные процедуры с точки зрения последовательности совершения действий во многом схожи с аналогичными армянскими, однако имеются и существенные особенности. Например, если кредитору не известно о наличии собственности у должника, то должник может быть вызван в суд с целью проведения процедуры дополнительного раскрытия доказательств. Суд вправе потребовать от должника раскрытия сведений об имеющемся у него имуществе с целью последующего обращения на него взыскания. В случае неявки должника по повестке в суд либо при его отказе раскрыть информацию о наличии имущества и его местонахождении должник может быть подвергнут заключению в тюрьме за неуважение к суду. При этом здесь не определяется, </w:t>
      </w:r>
      <w:r w:rsidRPr="00C956DF">
        <w:lastRenderedPageBreak/>
        <w:t>в отличие от мер уголовного наказания, срок пребывания в камере. Должник будет освобожден лишь тогда, когда согласится раскрыть требуемую информацию.</w:t>
      </w:r>
    </w:p>
    <w:p w:rsidR="005F67DE" w:rsidRPr="00C956DF" w:rsidRDefault="005F67DE" w:rsidP="005F67DE">
      <w:pPr>
        <w:pStyle w:val="a6"/>
        <w:jc w:val="both"/>
      </w:pPr>
      <w:r w:rsidRPr="00C956DF">
        <w:t>Значительная роль в исполнении решения принадлежит адвокату взыскателя, который должен заниматься практической работой по сбору необходимой информации об имуществе должника. Кроме того, допускается сбор долгов без использования судебной процедуры.</w:t>
      </w:r>
    </w:p>
    <w:p w:rsidR="005F67DE" w:rsidRPr="00C956DF" w:rsidRDefault="005F67DE" w:rsidP="005F67DE">
      <w:pPr>
        <w:pStyle w:val="a6"/>
        <w:jc w:val="both"/>
      </w:pPr>
      <w:r w:rsidRPr="00C956DF">
        <w:t xml:space="preserve">В США действия сборщиков долгов регулируются Законом о честных методах сбора долгов от </w:t>
      </w:r>
      <w:smartTag w:uri="urn:schemas-microsoft-com:office:smarttags" w:element="metricconverter">
        <w:smartTagPr>
          <w:attr w:name="ProductID" w:val="1978 г"/>
        </w:smartTagPr>
        <w:r w:rsidRPr="00C956DF">
          <w:t>1978 г</w:t>
        </w:r>
      </w:smartTag>
      <w:r w:rsidRPr="00C956DF">
        <w:t>. Сборщики долгов получают от 30 до 50 процентов комиссионных, что является для них достаточным стимулом. Взыскание долгов осуществляется самыми различными способами, принуждая должника заплатить без обращения к суду. Вместе с тем сборщик долгов поставлен в определенные рамки и на его деятельность установлены довольно существенные ограничения. Сборщик долгов не имеет права: беспокоить должника в неурочное время (с 21 часа до 8 утра) без его согласия; посещать должника по месту его службы, если начальство или наниматель возражают против этого; рассказывать кому-либо о задолженности и обращаться по проблеме долга к третьим лицам, за исключением адвоката должника. Сборщик долгов не вправе унижать, оказывать давление, оскорблять, угрожать физической расправой или нанесением ущерба собственности или репутации должника. Кроме того, сборщик долгов не может обращаться к должнику по поводу долга, если он в течение 30 дней направил заявление об отсутствии долга и ему не направлено подтверждение о наличии долга, не вправе вынуждать должника оплатить расходы на связь и почту, посылать уведомления на почтовых открытках (только в конвертах).</w:t>
      </w:r>
    </w:p>
    <w:p w:rsidR="005F67DE" w:rsidRPr="00C956DF" w:rsidRDefault="005F67DE" w:rsidP="005F67DE">
      <w:pPr>
        <w:pStyle w:val="a6"/>
        <w:jc w:val="both"/>
      </w:pPr>
      <w:r w:rsidRPr="00C956DF">
        <w:t>Существуют и другие положения, регулирующие деятельность сборщиков долгов. Если их деятельность не привела к ожидаемому результату, то предусмотрена возможность обращения в суд и решения вопроса в общем порядке исполнительного производства после получения исполнительного листа.</w:t>
      </w:r>
    </w:p>
    <w:p w:rsidR="005F67DE" w:rsidRPr="00C956DF" w:rsidRDefault="005F67DE" w:rsidP="005F67DE">
      <w:pPr>
        <w:pStyle w:val="a6"/>
        <w:jc w:val="both"/>
      </w:pPr>
      <w:r w:rsidRPr="00C956DF">
        <w:t>Таким образом, исполнительное производство в различных странах (на примере рассмотренных) характеризуется достаточно подробной регламентацией совершаемых исполнительных действий, что, в общем-то, оправданно в силу процедурной составляющей указанного законодательства. Тем самым обеспечивается единство подходов и правового регламента, снижение возможности появления коллизий и противоречий между собственно исполнительным и иным законодательствами. Многие позитивные характеристики и положения иностранного исполнительного законодательства вполне могут быть восприняты при последующем совершенствовании правил исполнительного производства в Армении.</w:t>
      </w:r>
    </w:p>
    <w:p w:rsidR="005F67DE" w:rsidRPr="00C956DF" w:rsidRDefault="005F67DE" w:rsidP="005F67DE">
      <w:pPr>
        <w:pStyle w:val="a6"/>
        <w:jc w:val="both"/>
      </w:pPr>
      <w:r w:rsidRPr="00C956DF">
        <w:rPr>
          <w:b/>
          <w:bCs/>
        </w:rPr>
        <w:t>2. Организация исполнительного производства в странах СНГ.</w:t>
      </w:r>
      <w:r w:rsidRPr="00C956DF">
        <w:t xml:space="preserve"> Следует отметить, что процессы совершенствования исполнительного законодательства происходят в странах СНГ. Так, в Республике Казахстан в </w:t>
      </w:r>
      <w:smartTag w:uri="urn:schemas-microsoft-com:office:smarttags" w:element="metricconverter">
        <w:smartTagPr>
          <w:attr w:name="ProductID" w:val="1997 г"/>
        </w:smartTagPr>
        <w:r w:rsidRPr="00C956DF">
          <w:t>1997 г</w:t>
        </w:r>
      </w:smartTag>
      <w:r w:rsidRPr="00C956DF">
        <w:t xml:space="preserve">. принято два закона: «Об исполнительном производстве и статусе судебных исполнителей» и «О судебных приставах». Согласно принятой в Казахстане модели правового регламента исполнительное производство является юрисдикционной деятельностью государства. При этом, в отличие от российского законодательства, судебные приставы (наряду с судебными исполнителями) образуют самостоятельную службу, состоят при судах и занимаются поддержанием общественного порядка в судебных заседаниях, охраняют суды, судей, содействуют суду в выполнении процессуальных действий, контролируют исполнение наказаний, не связанных с лишением свободы, а также оказывают содействие судебным исполнителям в принудительном исполнении исполнительных документов судов и других органов. </w:t>
      </w:r>
      <w:r w:rsidRPr="00C956DF">
        <w:lastRenderedPageBreak/>
        <w:t>Организационное и методическое руководство службой судебных приставов осуществляют органы юстиции Республики Казахстан.</w:t>
      </w:r>
    </w:p>
    <w:p w:rsidR="005F67DE" w:rsidRPr="00C956DF" w:rsidRDefault="005F67DE" w:rsidP="005F67DE">
      <w:pPr>
        <w:pStyle w:val="a6"/>
        <w:jc w:val="both"/>
      </w:pPr>
      <w:r w:rsidRPr="00C956DF">
        <w:t>Судебные исполнители также входят в систему органов юстиции, состоят при соответствующих судах и осуществляют полномочия по исполнению постановлений судов и других органов. Следует отметить значительное сходство основных составляющих правового регламента Казахстана с Россией, что вполне объяснимо общими юридическими корнями и возможностями заимствования позитивного опыта.</w:t>
      </w:r>
    </w:p>
    <w:p w:rsidR="005F67DE" w:rsidRPr="00C956DF" w:rsidRDefault="005F67DE" w:rsidP="005F67DE">
      <w:pPr>
        <w:pStyle w:val="a6"/>
        <w:jc w:val="both"/>
      </w:pPr>
      <w:r w:rsidRPr="00C956DF">
        <w:t xml:space="preserve">В Республике Кыргызстан исполнительное производство регулируется временным положением об исполнительном производстве7 (утвержденным указом Президента Кыргызской Республики № 180 от 11.07.2000). Согласно данному положению, директор Судебного департамента по должности является главным судебным исполнителем Кыргызской Республики, а начальники областных управлений - главными судебными исполнителями областей. Подразделение службы судебных исполнителей возглавляет старший судебный пристав. Судебный департамент тем самым осуществляет организационное и функциональное руководство органами принудительного исполнения. Из положений, представляющих интерес, отметим право судебных исполнителей на составление протоколов об административных правонарушениях в случаях, предусмотренных законодательством. </w:t>
      </w:r>
    </w:p>
    <w:p w:rsidR="005F67DE" w:rsidRPr="00C956DF" w:rsidRDefault="005F67DE" w:rsidP="005F67DE">
      <w:pPr>
        <w:pStyle w:val="a6"/>
        <w:jc w:val="both"/>
      </w:pPr>
      <w:r w:rsidRPr="00C956DF">
        <w:t xml:space="preserve">В Республике Беларусь в настоящее время нет единой системы: по существу функционируют две параллельные системы принудительного исполнения - при Верховном Суде и Высшем хозяйственном суде Республики Беларусь. В Грузии в 1999 году была проведена реформа организации исполнительного производства, и органы принудительного исполнения, как и в Армении, были отделены от судебных. </w:t>
      </w:r>
    </w:p>
    <w:p w:rsidR="005F67DE" w:rsidRPr="00C956DF" w:rsidRDefault="005F67DE" w:rsidP="005F67DE">
      <w:pPr>
        <w:pStyle w:val="a6"/>
        <w:jc w:val="both"/>
      </w:pPr>
      <w:r w:rsidRPr="00C956DF">
        <w:t>Прежняя система исполнительного производства действует до сих пор в Молдове и Туркменистане, где судебные исполнители состоят при судах. Вместе с тем в Молдове, первой из стран СНГ, подготовлен проект Кодекса об исполнительном производстве, который объединяет в себе правовое регулирование исполнения приговоров (уголовно-исполнительский) и решений по гражданским делам (гражданское исполнение).</w:t>
      </w:r>
    </w:p>
    <w:p w:rsidR="005F67DE" w:rsidRPr="00C956DF" w:rsidRDefault="005F67DE" w:rsidP="005F67DE">
      <w:pPr>
        <w:pStyle w:val="a6"/>
        <w:jc w:val="both"/>
      </w:pPr>
      <w:r w:rsidRPr="00C956DF">
        <w:t>Таким образом, практически во всех странах СНГ система исполнительного производства носит государственный характер, проходит этап реформирования и в той или иной степени допускает участие коммерческих организаций в процессе принудительного исполнения. Во многом она основывается на принципах организации исполнительного производства, существовавшей в СССР.</w:t>
      </w:r>
    </w:p>
    <w:p w:rsidR="005F67DE" w:rsidRPr="00C956DF" w:rsidRDefault="005F67DE" w:rsidP="005F67DE">
      <w:pPr>
        <w:pStyle w:val="a6"/>
        <w:jc w:val="both"/>
      </w:pPr>
      <w:r w:rsidRPr="00C956DF">
        <w:rPr>
          <w:b/>
          <w:bCs/>
        </w:rPr>
        <w:t>3. Международные организации судебных исполнителей.</w:t>
      </w:r>
      <w:r w:rsidRPr="00C956DF">
        <w:t xml:space="preserve"> Следует иметь в виду, что существует международное объединение профессионалов, занимающихся принудительным исполнением, которое называется «Международный союз судебных исполнителей и служащих» (Union Internationale des Huissiers de Justice et Officiers Judiciaires)8. Международный союз был образован в 1952 году в Париже на Первом конгрессе национальных палат судебных исполнителей Франции, Бельгии, Нидерландов, Люксембурга, Италии и Греции, т.е. стран, в которых профессия судебного исполнителя является либеральной. Впоследствии к нему присоединились канадская провинция Квебек, Австрия, Германия, Польша, ряд африканских стран. В настоящее время он насчитывает в своих рядах представителей свыше 30 стран из 4 континентов, включая наблюдателей и кооптированных членов. В будущем возможно вступление в международный союз и России при условии создания Национальной ассоциации судебных приставов.</w:t>
      </w:r>
    </w:p>
    <w:p w:rsidR="005F67DE" w:rsidRPr="00C956DF" w:rsidRDefault="005F67DE" w:rsidP="005F67DE">
      <w:pPr>
        <w:pStyle w:val="a6"/>
        <w:jc w:val="both"/>
      </w:pPr>
      <w:r w:rsidRPr="00C956DF">
        <w:lastRenderedPageBreak/>
        <w:t>Международный союз имеет статус неправительственной организации. Главными задачами союза являются: укрепление профессиональных связей между судебными исполнителями всех стран; проведение сравнительного анализа законодательств различных стран по статусу профессии и облегчение контактов посредством поддержания постоянных связей и обмена документацией; привлечение внимания государственных органов к абсолютной необходимости присутствия в судопроизводстве судебного исполнителя.</w:t>
      </w:r>
    </w:p>
    <w:p w:rsidR="005F67DE" w:rsidRPr="00C956DF" w:rsidRDefault="005F67DE" w:rsidP="005F67DE">
      <w:pPr>
        <w:pStyle w:val="a6"/>
        <w:jc w:val="both"/>
      </w:pPr>
      <w:r w:rsidRPr="00C956DF">
        <w:t xml:space="preserve">Союз периодически проводит международные конгрессы, на которых обсуждаются актуальные вопросы организации профессии и исполнительного производства. Союз участвует в подготовке международных конвенций по вопросам взаимной передачи документов и уведомления по судебным и несудебным делам, по взаимному признанию и исполнению решений на территориях других государств. Одной из последних и важных инициатив Международного союза является обоснование необходимости Европейского исполнительного листа, который облегчит процедуру исполнения как на территории стран, входящих в Европейский союз, так и других стран. </w:t>
      </w:r>
    </w:p>
    <w:p w:rsidR="005F67DE" w:rsidRDefault="005F67DE" w:rsidP="005F67DE"/>
    <w:p w:rsidR="005F67DE" w:rsidRPr="005E49EB" w:rsidRDefault="005F67DE" w:rsidP="005F67DE">
      <w:pPr>
        <w:jc w:val="center"/>
        <w:rPr>
          <w:b/>
          <w:sz w:val="28"/>
          <w:szCs w:val="28"/>
        </w:rPr>
      </w:pPr>
    </w:p>
    <w:p w:rsidR="004F60CB" w:rsidRDefault="004F60CB"/>
    <w:sectPr w:rsidR="004F60CB">
      <w:headerReference w:type="even" r:id="rId4"/>
      <w:headerReference w:type="default" r:id="rI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D8" w:rsidRDefault="005F67DE" w:rsidP="001B1C7C">
    <w:pPr>
      <w:pStyle w:val="a3"/>
      <w:framePr w:wrap="around" w:vAnchor="text" w:hAnchor="margin" w:xAlign="right" w:y="1"/>
      <w:rPr>
        <w:rStyle w:val="a5"/>
      </w:rPr>
    </w:pPr>
    <w:r>
      <w:rPr>
        <w:rStyle w:val="a5"/>
      </w:rPr>
      <w:fldChar w:fldCharType="begin"/>
    </w:r>
    <w:r>
      <w:rPr>
        <w:rStyle w:val="a5"/>
      </w:rPr>
      <w:instrText>P</w:instrText>
    </w:r>
    <w:r>
      <w:rPr>
        <w:rStyle w:val="a5"/>
      </w:rPr>
      <w:instrText xml:space="preserve">AGE  </w:instrText>
    </w:r>
    <w:r>
      <w:rPr>
        <w:rStyle w:val="a5"/>
      </w:rPr>
      <w:fldChar w:fldCharType="end"/>
    </w:r>
  </w:p>
  <w:p w:rsidR="00DB5CD8" w:rsidRDefault="005F67DE" w:rsidP="0086407A">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D8" w:rsidRDefault="005F67DE" w:rsidP="001B1C7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DB5CD8" w:rsidRDefault="005F67DE" w:rsidP="0086407A">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5F67DE"/>
    <w:rsid w:val="00132FB7"/>
    <w:rsid w:val="004F60CB"/>
    <w:rsid w:val="005567D8"/>
    <w:rsid w:val="005F67DE"/>
    <w:rsid w:val="009805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7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67DE"/>
    <w:pPr>
      <w:tabs>
        <w:tab w:val="center" w:pos="4677"/>
        <w:tab w:val="right" w:pos="9355"/>
      </w:tabs>
    </w:pPr>
  </w:style>
  <w:style w:type="character" w:customStyle="1" w:styleId="a4">
    <w:name w:val="Верхний колонтитул Знак"/>
    <w:basedOn w:val="a0"/>
    <w:link w:val="a3"/>
    <w:rsid w:val="005F67DE"/>
    <w:rPr>
      <w:rFonts w:ascii="Times New Roman" w:eastAsia="Times New Roman" w:hAnsi="Times New Roman" w:cs="Times New Roman"/>
      <w:sz w:val="24"/>
      <w:szCs w:val="24"/>
      <w:lang w:eastAsia="ru-RU"/>
    </w:rPr>
  </w:style>
  <w:style w:type="character" w:styleId="a5">
    <w:name w:val="page number"/>
    <w:basedOn w:val="a0"/>
    <w:rsid w:val="005F67DE"/>
  </w:style>
  <w:style w:type="paragraph" w:styleId="a6">
    <w:name w:val="Normal (Web)"/>
    <w:basedOn w:val="a"/>
    <w:rsid w:val="005F67D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4702</Words>
  <Characters>26804</Characters>
  <Application>Microsoft Office Word</Application>
  <DocSecurity>0</DocSecurity>
  <Lines>223</Lines>
  <Paragraphs>62</Paragraphs>
  <ScaleCrop>false</ScaleCrop>
  <Company>Reanimator Extreme Edition</Company>
  <LinksUpToDate>false</LinksUpToDate>
  <CharactersWithSpaces>31444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TGP</dc:creator>
  <cp:keywords/>
  <dc:description/>
  <cp:lastModifiedBy>TGP</cp:lastModifiedBy>
  <cp:revision>1</cp:revision>
  <dcterms:created xsi:type="dcterms:W3CDTF">2013-09-28T07:59:00Z</dcterms:created>
  <dcterms:modified xsi:type="dcterms:W3CDTF">2013-09-28T08:00:00Z</dcterms:modified>
</cp:coreProperties>
</file>