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A1" w:rsidRPr="002F4DEF" w:rsidRDefault="0085418C" w:rsidP="006351A1">
      <w:pPr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 xml:space="preserve">Тема 3. </w:t>
      </w:r>
      <w:r w:rsidRPr="002F4DEF">
        <w:rPr>
          <w:b/>
          <w:sz w:val="28"/>
          <w:szCs w:val="28"/>
          <w:u w:val="single"/>
        </w:rPr>
        <w:t>О</w:t>
      </w:r>
      <w:r w:rsidR="006351A1" w:rsidRPr="002F4DEF">
        <w:rPr>
          <w:b/>
          <w:sz w:val="28"/>
          <w:szCs w:val="28"/>
          <w:u w:val="single"/>
        </w:rPr>
        <w:t>сновные</w:t>
      </w:r>
      <w:r>
        <w:rPr>
          <w:b/>
          <w:sz w:val="28"/>
          <w:szCs w:val="28"/>
          <w:u w:val="single"/>
        </w:rPr>
        <w:t xml:space="preserve">  фонды </w:t>
      </w:r>
      <w:r w:rsidR="006351A1" w:rsidRPr="002F4DEF">
        <w:rPr>
          <w:b/>
          <w:sz w:val="28"/>
          <w:szCs w:val="28"/>
          <w:u w:val="single"/>
        </w:rPr>
        <w:t xml:space="preserve"> предприятия</w:t>
      </w:r>
    </w:p>
    <w:bookmarkEnd w:id="0"/>
    <w:p w:rsidR="006351A1" w:rsidRPr="002F4DEF" w:rsidRDefault="006351A1" w:rsidP="006351A1">
      <w:pPr>
        <w:jc w:val="center"/>
        <w:rPr>
          <w:b/>
          <w:sz w:val="28"/>
          <w:szCs w:val="28"/>
          <w:u w:val="single"/>
        </w:rPr>
      </w:pP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3.1. Понятие, классификация и структура основных фондов. Виды стоимостных оценок основных фондов.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3.2 Воспроизводство  основных фондов.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3.3. Физический и моральный износ основных фондов.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3.4. Амортизация основных фондов. Методы начисления амортизации.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3.5. Показатели использования основных фондов на предприятии: общие и частные.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</w:p>
    <w:p w:rsidR="006351A1" w:rsidRPr="002F4DEF" w:rsidRDefault="006351A1" w:rsidP="006351A1">
      <w:pPr>
        <w:jc w:val="center"/>
        <w:rPr>
          <w:sz w:val="28"/>
          <w:szCs w:val="28"/>
          <w:u w:val="single"/>
        </w:rPr>
      </w:pPr>
    </w:p>
    <w:p w:rsidR="005F6EC5" w:rsidRDefault="006351A1" w:rsidP="006351A1">
      <w:pPr>
        <w:jc w:val="center"/>
        <w:rPr>
          <w:b/>
          <w:sz w:val="28"/>
          <w:szCs w:val="28"/>
          <w:u w:val="single"/>
        </w:rPr>
      </w:pPr>
      <w:r w:rsidRPr="005F6EC5">
        <w:rPr>
          <w:b/>
          <w:sz w:val="28"/>
          <w:szCs w:val="28"/>
          <w:u w:val="single"/>
        </w:rPr>
        <w:t xml:space="preserve">3.1. Понятие, классификация и структура основных фондов. </w:t>
      </w:r>
    </w:p>
    <w:p w:rsidR="006351A1" w:rsidRPr="005F6EC5" w:rsidRDefault="006351A1" w:rsidP="006351A1">
      <w:pPr>
        <w:jc w:val="center"/>
        <w:rPr>
          <w:b/>
          <w:sz w:val="28"/>
          <w:szCs w:val="28"/>
          <w:u w:val="single"/>
        </w:rPr>
      </w:pPr>
      <w:r w:rsidRPr="005F6EC5">
        <w:rPr>
          <w:b/>
          <w:sz w:val="28"/>
          <w:szCs w:val="28"/>
          <w:u w:val="single"/>
        </w:rPr>
        <w:t>Виды стоимостных оценок основных фондов.</w:t>
      </w:r>
    </w:p>
    <w:p w:rsidR="006351A1" w:rsidRPr="002F4DEF" w:rsidRDefault="006351A1" w:rsidP="006351A1">
      <w:pPr>
        <w:jc w:val="both"/>
        <w:rPr>
          <w:sz w:val="28"/>
          <w:szCs w:val="28"/>
          <w:u w:val="single"/>
        </w:rPr>
      </w:pPr>
    </w:p>
    <w:p w:rsidR="006351A1" w:rsidRPr="002F4DEF" w:rsidRDefault="006351A1" w:rsidP="006351A1">
      <w:pPr>
        <w:ind w:firstLine="708"/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</w:rPr>
        <w:t>Основные фонды (ОФ) являются составной частью имущества предприятия. Выраженные в стоимостном измерении, ОФ называются основными средствами предприятия. Т.о</w:t>
      </w:r>
      <w:r w:rsidRPr="002F4DEF">
        <w:rPr>
          <w:sz w:val="28"/>
          <w:szCs w:val="28"/>
          <w:u w:val="single"/>
        </w:rPr>
        <w:t xml:space="preserve">. ОФ это средства труда, которые неоднократно участвуют в производственном процессе, сохраняя при этом свою натуральную форму, а их стоимость </w:t>
      </w:r>
      <w:proofErr w:type="gramStart"/>
      <w:r w:rsidRPr="002F4DEF">
        <w:rPr>
          <w:sz w:val="28"/>
          <w:szCs w:val="28"/>
          <w:u w:val="single"/>
        </w:rPr>
        <w:t>переносится</w:t>
      </w:r>
      <w:proofErr w:type="gramEnd"/>
      <w:r w:rsidRPr="002F4DEF">
        <w:rPr>
          <w:sz w:val="28"/>
          <w:szCs w:val="28"/>
          <w:u w:val="single"/>
        </w:rPr>
        <w:t xml:space="preserve"> на готовую продукцию частями, по мере их снашивания, путём начисления амортизации.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К ним  относятся средства труда со сроком службы более 1 года, и стоимость которых превышает 45    </w:t>
      </w:r>
      <w:proofErr w:type="spellStart"/>
      <w:r w:rsidRPr="002F4DEF">
        <w:rPr>
          <w:sz w:val="28"/>
          <w:szCs w:val="28"/>
        </w:rPr>
        <w:t>min</w:t>
      </w:r>
      <w:proofErr w:type="spellEnd"/>
      <w:r w:rsidRPr="002F4DEF">
        <w:rPr>
          <w:sz w:val="28"/>
          <w:szCs w:val="28"/>
        </w:rPr>
        <w:t xml:space="preserve">    месячных    заработных плат        за единицу.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Основные фонды классифицируются по </w:t>
      </w:r>
      <w:r w:rsidRPr="002F4DEF">
        <w:rPr>
          <w:sz w:val="28"/>
          <w:szCs w:val="28"/>
          <w:u w:val="single"/>
        </w:rPr>
        <w:t>четырём основным признакам</w:t>
      </w:r>
      <w:r w:rsidRPr="002F4DEF">
        <w:rPr>
          <w:sz w:val="28"/>
          <w:szCs w:val="28"/>
        </w:rPr>
        <w:t xml:space="preserve">: </w:t>
      </w:r>
    </w:p>
    <w:p w:rsidR="006351A1" w:rsidRPr="002F4DEF" w:rsidRDefault="006351A1" w:rsidP="006351A1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b/>
          <w:sz w:val="28"/>
          <w:szCs w:val="28"/>
        </w:rPr>
        <w:t>По принципу вещественно- натурального состава</w:t>
      </w:r>
      <w:r w:rsidRPr="002F4DEF">
        <w:rPr>
          <w:sz w:val="28"/>
          <w:szCs w:val="28"/>
        </w:rPr>
        <w:t xml:space="preserve">: 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Здания:</w:t>
      </w:r>
      <w:r w:rsidRPr="002F4DEF">
        <w:rPr>
          <w:sz w:val="28"/>
          <w:szCs w:val="28"/>
        </w:rPr>
        <w:t xml:space="preserve"> к ним относятся производственные корпуса цехов, депо, гаражи, складские помещения, производственные лаборатории;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Сооружения</w:t>
      </w:r>
      <w:r w:rsidRPr="002F4DEF">
        <w:rPr>
          <w:sz w:val="28"/>
          <w:szCs w:val="28"/>
        </w:rPr>
        <w:t>: к ним относятся инженерно-строительные объекты (насосные станции, тоннели, мосты);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Передаточные устройства</w:t>
      </w:r>
      <w:r w:rsidRPr="002F4DEF">
        <w:rPr>
          <w:sz w:val="28"/>
          <w:szCs w:val="28"/>
        </w:rPr>
        <w:t>: к ним  относятся устройства, с помощью которых передаётся энергия, а также жидкие и газообразные вещества (газопроводы, нефтепроводы, ЛЭП);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Машины и оборудование</w:t>
      </w:r>
      <w:r w:rsidRPr="002F4DEF">
        <w:rPr>
          <w:sz w:val="28"/>
          <w:szCs w:val="28"/>
        </w:rPr>
        <w:t>, в том числе: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а) силовые машины и оборудование, предназначенные для выработки и преобразования энергии (генераторы, двигатели, трансформаторы);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б) рабочие машины и оборудования, используемые непосредственно на предмет труда (станки, прессы, молоты и другое оборудование);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в) измерительные приборы и лабораторное оборудование;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г) вычислительная техника;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д) прочие машины и оборудование;</w:t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Транспортные средства</w:t>
      </w:r>
      <w:r w:rsidRPr="002F4DEF">
        <w:rPr>
          <w:sz w:val="28"/>
          <w:szCs w:val="28"/>
        </w:rPr>
        <w:t>: предназначены для транспортировки людей и грузов в пределах предприятия и вне его;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Инструменты всех видов и приспособления к ним</w:t>
      </w:r>
      <w:r w:rsidRPr="002F4DEF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сом</w:t>
      </w:r>
      <w:r w:rsidRPr="002F4DEF">
        <w:rPr>
          <w:sz w:val="28"/>
          <w:szCs w:val="28"/>
        </w:rPr>
        <w:t>анки</w:t>
      </w:r>
      <w:proofErr w:type="spellEnd"/>
      <w:r w:rsidRPr="002F4DEF">
        <w:rPr>
          <w:sz w:val="28"/>
          <w:szCs w:val="28"/>
        </w:rPr>
        <w:t>, тиски, зажимы);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lastRenderedPageBreak/>
        <w:t>Производственный инвентарь</w:t>
      </w:r>
      <w:r w:rsidRPr="002F4DEF">
        <w:rPr>
          <w:sz w:val="28"/>
          <w:szCs w:val="28"/>
        </w:rPr>
        <w:t>, используемый для проведения производственных операций (рабочие столы, верстаки и т.д.);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Хозяйственный инвентарь</w:t>
      </w:r>
      <w:r w:rsidRPr="002F4DEF">
        <w:rPr>
          <w:sz w:val="28"/>
          <w:szCs w:val="28"/>
        </w:rPr>
        <w:t xml:space="preserve"> (столы, стулья и т.д.);</w:t>
      </w:r>
    </w:p>
    <w:p w:rsidR="006351A1" w:rsidRPr="002F4DEF" w:rsidRDefault="006351A1" w:rsidP="006351A1">
      <w:pPr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t>Рабочий и продуктивный скот;</w:t>
      </w:r>
    </w:p>
    <w:p w:rsidR="006351A1" w:rsidRPr="002F4DEF" w:rsidRDefault="006351A1" w:rsidP="006351A1">
      <w:pPr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t>Многолетние насаждения;</w:t>
      </w:r>
    </w:p>
    <w:p w:rsidR="006351A1" w:rsidRPr="002F4DEF" w:rsidRDefault="006351A1" w:rsidP="006351A1">
      <w:pPr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t>Земельные участки</w:t>
      </w:r>
      <w:proofErr w:type="gramStart"/>
      <w:r w:rsidRPr="002F4DEF">
        <w:rPr>
          <w:sz w:val="28"/>
          <w:szCs w:val="28"/>
          <w:u w:val="single"/>
        </w:rPr>
        <w:t xml:space="preserve"> ,</w:t>
      </w:r>
      <w:proofErr w:type="gramEnd"/>
      <w:r w:rsidRPr="002F4DEF">
        <w:rPr>
          <w:sz w:val="28"/>
          <w:szCs w:val="28"/>
          <w:u w:val="single"/>
        </w:rPr>
        <w:t>находящиеся в собственности предприятия.</w:t>
      </w:r>
    </w:p>
    <w:p w:rsidR="006351A1" w:rsidRPr="002F4DEF" w:rsidRDefault="006351A1" w:rsidP="006351A1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b/>
          <w:sz w:val="28"/>
          <w:szCs w:val="28"/>
        </w:rPr>
        <w:t>По функциональному назначению</w:t>
      </w:r>
      <w:r w:rsidRPr="002F4DEF">
        <w:rPr>
          <w:sz w:val="28"/>
          <w:szCs w:val="28"/>
        </w:rPr>
        <w:t>: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Основные производственные фонды</w:t>
      </w:r>
      <w:r w:rsidRPr="002F4DEF">
        <w:rPr>
          <w:sz w:val="28"/>
          <w:szCs w:val="28"/>
        </w:rPr>
        <w:t>. К ним относятся  средства труда, которые непосредственно участвуют в производственном процессе, и средства  труда, создающие условия для нормального протекания  производственного процесса.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Основные непроизводственные фонды</w:t>
      </w:r>
      <w:r w:rsidRPr="002F4DEF">
        <w:rPr>
          <w:sz w:val="28"/>
          <w:szCs w:val="28"/>
        </w:rPr>
        <w:t>. К ним относятся ОФ, не участвующие в производственном процессе. Это объекты  культурно-бытового назначения, принадлежащие предприятию (клубы, детские  сады, больницы, бани и т.д.)</w:t>
      </w:r>
    </w:p>
    <w:p w:rsidR="006351A1" w:rsidRPr="002F4DEF" w:rsidRDefault="006351A1" w:rsidP="006351A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 xml:space="preserve">По принадлежности: 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Собственные ОФ;</w:t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  <w:r w:rsidRPr="002F4DEF">
        <w:rPr>
          <w:sz w:val="28"/>
          <w:szCs w:val="28"/>
        </w:rPr>
        <w:tab/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Арендованные ОФ.</w:t>
      </w:r>
    </w:p>
    <w:p w:rsidR="006351A1" w:rsidRPr="002F4DEF" w:rsidRDefault="006351A1" w:rsidP="006351A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>В зависимости от степени воздействия на предмет труда: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 xml:space="preserve"> Активные - ОФ</w:t>
      </w:r>
      <w:r w:rsidRPr="002F4DEF">
        <w:rPr>
          <w:sz w:val="28"/>
          <w:szCs w:val="28"/>
        </w:rPr>
        <w:t>, которые в процессе производства непосредственно воздействуют на предмет труда, видоизменяя его (машины, оборудования, инструмент, транспортные средства). Активная часть ОФ является ведущей и служит базой в оценке технического уровня предприятия;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Пассивные</w:t>
      </w:r>
      <w:r w:rsidRPr="002F4DEF">
        <w:rPr>
          <w:sz w:val="28"/>
          <w:szCs w:val="28"/>
        </w:rPr>
        <w:t xml:space="preserve"> - здания, сооружения, производственный и хозяйственный инвентарь и т.д.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Пассивная часть является вспомогательной и обеспечивает процесс работы активной части  ОФ.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Для анализа качественного состояния основных средств на предприятии необходимо знать их структуру. Различают производственную, технологическую и возрастную структуру ОФ.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Под производственной структурой ОФ</w:t>
      </w:r>
      <w:r w:rsidRPr="002F4DEF">
        <w:rPr>
          <w:sz w:val="28"/>
          <w:szCs w:val="28"/>
        </w:rPr>
        <w:t xml:space="preserve">  понимается соотношение различных групп ОПФ по вещественно - натуральному составу в их общей стоимости. Важнейшим показателем производственной структуры является доля активной части в их общей стоимости. Повышение доли активной части до оптимального уровня является одним из направлений совершенствования производственной структуры ОФ на предприятии.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Технологическая структура ОПФ</w:t>
      </w:r>
      <w:r w:rsidRPr="002F4DEF">
        <w:rPr>
          <w:sz w:val="28"/>
          <w:szCs w:val="28"/>
        </w:rPr>
        <w:t xml:space="preserve"> характеризует их распределение по структурным подразделениям предприятия в процентном выражении от их общей стоимости (например, доля токарных в общей стоимости станков, или доля самосвалов в общей стоимости автотранспорта).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Возрастная структура ОФ</w:t>
      </w:r>
      <w:r w:rsidRPr="002F4DEF">
        <w:rPr>
          <w:sz w:val="28"/>
          <w:szCs w:val="28"/>
        </w:rPr>
        <w:t xml:space="preserve"> характеризует их распределение по следующим возрастным группам: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а) до пяти лет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б) от пяти до десяти лет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в) от десяти до пятнадцати лет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lastRenderedPageBreak/>
        <w:t>г) от пятнадцати до двадцати лет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д) свыше двадцати лет.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Анализ возрастной структуры, особенно активной части ОФ, позволяет не допускать чрезмерного старения ОФ.</w:t>
      </w:r>
    </w:p>
    <w:p w:rsidR="006351A1" w:rsidRPr="002F4DEF" w:rsidRDefault="006351A1" w:rsidP="006351A1">
      <w:pPr>
        <w:jc w:val="center"/>
        <w:rPr>
          <w:sz w:val="28"/>
          <w:szCs w:val="28"/>
          <w:u w:val="single"/>
        </w:rPr>
      </w:pPr>
    </w:p>
    <w:p w:rsidR="006351A1" w:rsidRPr="002F4DEF" w:rsidRDefault="006351A1" w:rsidP="006351A1">
      <w:pPr>
        <w:jc w:val="center"/>
        <w:rPr>
          <w:sz w:val="28"/>
          <w:szCs w:val="28"/>
          <w:u w:val="single"/>
        </w:rPr>
      </w:pPr>
      <w:r w:rsidRPr="005F6EC5">
        <w:rPr>
          <w:b/>
          <w:sz w:val="28"/>
          <w:szCs w:val="28"/>
          <w:u w:val="single"/>
        </w:rPr>
        <w:t>Виды стоимостных оценок ОФ предприятия</w:t>
      </w:r>
      <w:r w:rsidRPr="002F4DEF">
        <w:rPr>
          <w:sz w:val="28"/>
          <w:szCs w:val="28"/>
          <w:u w:val="single"/>
        </w:rPr>
        <w:t>.</w:t>
      </w:r>
    </w:p>
    <w:p w:rsidR="006351A1" w:rsidRPr="002F4DEF" w:rsidRDefault="006351A1" w:rsidP="006351A1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Оценка ОФ это денежное выражение их стоимости. Различают три вида  стоимостной оценки ОФ: </w:t>
      </w:r>
    </w:p>
    <w:p w:rsidR="006351A1" w:rsidRPr="002F4DEF" w:rsidRDefault="006351A1" w:rsidP="006351A1">
      <w:pPr>
        <w:numPr>
          <w:ilvl w:val="1"/>
          <w:numId w:val="3"/>
        </w:numPr>
        <w:tabs>
          <w:tab w:val="clear" w:pos="1440"/>
          <w:tab w:val="num" w:pos="720"/>
        </w:tabs>
        <w:ind w:hanging="108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Первоначальная стоимость ОФ;</w:t>
      </w:r>
    </w:p>
    <w:p w:rsidR="006351A1" w:rsidRPr="002F4DEF" w:rsidRDefault="006351A1" w:rsidP="006351A1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Восстановительная стоимость ОФ;</w:t>
      </w:r>
    </w:p>
    <w:p w:rsidR="006351A1" w:rsidRPr="002F4DEF" w:rsidRDefault="006351A1" w:rsidP="006351A1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Остаточная стоимость ОФ.</w:t>
      </w:r>
    </w:p>
    <w:p w:rsidR="006351A1" w:rsidRPr="002F4DEF" w:rsidRDefault="006351A1" w:rsidP="006351A1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Первоначальная стоимость</w:t>
      </w:r>
      <w:r w:rsidRPr="002F4DEF">
        <w:rPr>
          <w:sz w:val="28"/>
          <w:szCs w:val="28"/>
        </w:rPr>
        <w:t xml:space="preserve"> включает в себя стоимость приобретения, или возведения основных средств, а также все фактические затраты, связанные с приобретением, или возведением (расходы по доставке и монтажу оборудования, налоги и сборы, уплаченные при покупке земли или недвижимости, услуги агентов по продаже, услуги юристов и т.д.). </w:t>
      </w:r>
    </w:p>
    <w:p w:rsidR="006351A1" w:rsidRPr="002F4DEF" w:rsidRDefault="006351A1" w:rsidP="006351A1">
      <w:pPr>
        <w:jc w:val="center"/>
        <w:rPr>
          <w:b/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Цперв=</w:t>
      </w:r>
      <w:proofErr w:type="spellEnd"/>
      <w:r w:rsidRPr="002F4DEF">
        <w:rPr>
          <w:b/>
          <w:sz w:val="28"/>
          <w:szCs w:val="28"/>
        </w:rPr>
        <w:t xml:space="preserve"> </w:t>
      </w:r>
      <w:proofErr w:type="spellStart"/>
      <w:r w:rsidRPr="002F4DEF">
        <w:rPr>
          <w:b/>
          <w:sz w:val="28"/>
          <w:szCs w:val="28"/>
        </w:rPr>
        <w:t>Цприобр+Цзатрат</w:t>
      </w:r>
      <w:proofErr w:type="spellEnd"/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Восстановительная стоимость</w:t>
      </w:r>
      <w:r w:rsidRPr="002F4DEF">
        <w:rPr>
          <w:sz w:val="28"/>
          <w:szCs w:val="28"/>
        </w:rPr>
        <w:t xml:space="preserve"> – это стоимость воспроизводства ОФ, т.е. учёт ОФ по действующим рыночным ценам на определённую дату. Восстановительная стоимость отражает ОФ по стоимости новых фондов, подобных </w:t>
      </w:r>
      <w:proofErr w:type="gramStart"/>
      <w:r w:rsidRPr="002F4DEF">
        <w:rPr>
          <w:sz w:val="28"/>
          <w:szCs w:val="28"/>
        </w:rPr>
        <w:t>действующим</w:t>
      </w:r>
      <w:proofErr w:type="gramEnd"/>
      <w:r w:rsidRPr="002F4DEF">
        <w:rPr>
          <w:sz w:val="28"/>
          <w:szCs w:val="28"/>
        </w:rPr>
        <w:t xml:space="preserve"> в момент переоценки. Переоценка ОФ производится по установленным для каждой группы ОФ коэффициентам пересчёта, или определяется комиссией, ориентируясь на рыночные цены.</w:t>
      </w:r>
    </w:p>
    <w:p w:rsidR="006351A1" w:rsidRPr="002F4DEF" w:rsidRDefault="006351A1" w:rsidP="006351A1">
      <w:pPr>
        <w:jc w:val="center"/>
        <w:rPr>
          <w:b/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Цвосст=</w:t>
      </w:r>
      <w:proofErr w:type="spellEnd"/>
      <w:r w:rsidRPr="002F4DEF">
        <w:rPr>
          <w:b/>
          <w:sz w:val="28"/>
          <w:szCs w:val="28"/>
        </w:rPr>
        <w:t xml:space="preserve"> </w:t>
      </w:r>
      <w:proofErr w:type="spellStart"/>
      <w:r w:rsidRPr="002F4DEF">
        <w:rPr>
          <w:b/>
          <w:sz w:val="28"/>
          <w:szCs w:val="28"/>
        </w:rPr>
        <w:t>Цперв</w:t>
      </w:r>
      <w:proofErr w:type="spellEnd"/>
      <w:r w:rsidRPr="002F4DEF">
        <w:rPr>
          <w:b/>
          <w:sz w:val="28"/>
          <w:szCs w:val="28"/>
        </w:rPr>
        <w:t>*</w:t>
      </w:r>
      <w:proofErr w:type="spellStart"/>
      <w:r w:rsidRPr="002F4DEF">
        <w:rPr>
          <w:b/>
          <w:sz w:val="28"/>
          <w:szCs w:val="28"/>
        </w:rPr>
        <w:t>Кпересч</w:t>
      </w:r>
      <w:proofErr w:type="spellEnd"/>
      <w:r w:rsidRPr="002F4DEF">
        <w:rPr>
          <w:b/>
          <w:sz w:val="28"/>
          <w:szCs w:val="28"/>
        </w:rPr>
        <w:t>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Остаточная стоимость</w:t>
      </w:r>
      <w:r w:rsidRPr="002F4DEF">
        <w:rPr>
          <w:sz w:val="28"/>
          <w:szCs w:val="28"/>
        </w:rPr>
        <w:t xml:space="preserve"> - представляет собой разницу между первоначальной (или восстановительной)  стоимостью и суммой износа, т.е. это та часть стоимости ОФ, которая ещё не перенесена на готовую продукцию.</w:t>
      </w:r>
    </w:p>
    <w:p w:rsidR="006351A1" w:rsidRDefault="006351A1" w:rsidP="006351A1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Цос</w:t>
      </w:r>
      <w:r w:rsidRPr="002F4DEF">
        <w:rPr>
          <w:b/>
          <w:sz w:val="28"/>
          <w:szCs w:val="28"/>
        </w:rPr>
        <w:t>т=</w:t>
      </w:r>
      <w:proofErr w:type="spellEnd"/>
      <w:r w:rsidRPr="002F4DEF">
        <w:rPr>
          <w:b/>
          <w:sz w:val="28"/>
          <w:szCs w:val="28"/>
        </w:rPr>
        <w:t xml:space="preserve"> </w:t>
      </w:r>
      <w:proofErr w:type="spellStart"/>
      <w:r w:rsidRPr="002F4DEF">
        <w:rPr>
          <w:b/>
          <w:sz w:val="28"/>
          <w:szCs w:val="28"/>
        </w:rPr>
        <w:t>Цпер</w:t>
      </w:r>
      <w:proofErr w:type="gramStart"/>
      <w:r w:rsidRPr="002F4DEF">
        <w:rPr>
          <w:b/>
          <w:sz w:val="28"/>
          <w:szCs w:val="28"/>
        </w:rPr>
        <w:t>в</w:t>
      </w:r>
      <w:proofErr w:type="spellEnd"/>
      <w:r w:rsidRPr="002F4DEF">
        <w:rPr>
          <w:sz w:val="28"/>
          <w:szCs w:val="28"/>
        </w:rPr>
        <w:t>-</w:t>
      </w:r>
      <w:proofErr w:type="gramEnd"/>
      <w:r w:rsidRPr="002F4DEF">
        <w:rPr>
          <w:sz w:val="28"/>
          <w:szCs w:val="28"/>
        </w:rPr>
        <w:t xml:space="preserve"> И , </w:t>
      </w:r>
    </w:p>
    <w:p w:rsidR="006351A1" w:rsidRPr="002F4DEF" w:rsidRDefault="006351A1" w:rsidP="006351A1">
      <w:pPr>
        <w:rPr>
          <w:sz w:val="28"/>
          <w:szCs w:val="28"/>
        </w:rPr>
      </w:pPr>
      <w:r w:rsidRPr="002F4DEF">
        <w:rPr>
          <w:sz w:val="28"/>
          <w:szCs w:val="28"/>
        </w:rPr>
        <w:t xml:space="preserve">где </w:t>
      </w:r>
      <w:r w:rsidRPr="002F4DEF">
        <w:rPr>
          <w:sz w:val="28"/>
          <w:szCs w:val="28"/>
        </w:rPr>
        <w:tab/>
        <w:t xml:space="preserve">И </w:t>
      </w:r>
      <w:proofErr w:type="gramStart"/>
      <w:r w:rsidRPr="002F4DEF">
        <w:rPr>
          <w:sz w:val="28"/>
          <w:szCs w:val="28"/>
        </w:rPr>
        <w:t>-с</w:t>
      </w:r>
      <w:proofErr w:type="gramEnd"/>
      <w:r w:rsidRPr="002F4DEF">
        <w:rPr>
          <w:sz w:val="28"/>
          <w:szCs w:val="28"/>
        </w:rPr>
        <w:t>умма износа</w:t>
      </w:r>
    </w:p>
    <w:p w:rsidR="006351A1" w:rsidRPr="002F4DEF" w:rsidRDefault="006351A1" w:rsidP="006351A1">
      <w:pPr>
        <w:jc w:val="center"/>
        <w:rPr>
          <w:sz w:val="28"/>
          <w:szCs w:val="28"/>
        </w:rPr>
      </w:pPr>
      <w:r w:rsidRPr="002F4DEF">
        <w:rPr>
          <w:b/>
          <w:sz w:val="28"/>
          <w:szCs w:val="28"/>
        </w:rPr>
        <w:t xml:space="preserve">И = N* </w:t>
      </w:r>
      <w:proofErr w:type="spellStart"/>
      <w:r w:rsidRPr="002F4DEF">
        <w:rPr>
          <w:b/>
          <w:sz w:val="28"/>
          <w:szCs w:val="28"/>
        </w:rPr>
        <w:t>Цперв</w:t>
      </w:r>
      <w:proofErr w:type="spellEnd"/>
      <w:r w:rsidRPr="002F4DEF">
        <w:rPr>
          <w:b/>
          <w:sz w:val="28"/>
          <w:szCs w:val="28"/>
        </w:rPr>
        <w:t xml:space="preserve"> *T</w:t>
      </w:r>
      <w:r w:rsidRPr="002F4DEF">
        <w:rPr>
          <w:sz w:val="28"/>
          <w:szCs w:val="28"/>
        </w:rPr>
        <w:t>,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где N </w:t>
      </w:r>
      <w:r>
        <w:rPr>
          <w:sz w:val="28"/>
          <w:szCs w:val="28"/>
        </w:rPr>
        <w:t>-</w:t>
      </w:r>
      <w:r w:rsidRPr="002F4DEF">
        <w:rPr>
          <w:sz w:val="28"/>
          <w:szCs w:val="28"/>
        </w:rPr>
        <w:t xml:space="preserve">норма амортизации,  </w:t>
      </w:r>
      <w:proofErr w:type="spellStart"/>
      <w:r w:rsidRPr="002F4DEF">
        <w:rPr>
          <w:sz w:val="28"/>
          <w:szCs w:val="28"/>
        </w:rPr>
        <w:t>Цперв</w:t>
      </w:r>
      <w:proofErr w:type="spellEnd"/>
      <w:r w:rsidRPr="002F4DEF">
        <w:rPr>
          <w:sz w:val="28"/>
          <w:szCs w:val="28"/>
        </w:rPr>
        <w:t xml:space="preserve"> – первоначальная стоимость ОФ, Т-срок службы ОФ.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Ликвидационная стоимость</w:t>
      </w:r>
      <w:r w:rsidRPr="002F4DEF">
        <w:rPr>
          <w:sz w:val="28"/>
          <w:szCs w:val="28"/>
        </w:rPr>
        <w:t xml:space="preserve"> – это стоимость реализации демонтированной техники.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</w:p>
    <w:p w:rsidR="006351A1" w:rsidRPr="005F6EC5" w:rsidRDefault="006351A1" w:rsidP="006351A1">
      <w:pPr>
        <w:jc w:val="center"/>
        <w:rPr>
          <w:b/>
          <w:sz w:val="28"/>
          <w:szCs w:val="28"/>
          <w:u w:val="single"/>
        </w:rPr>
      </w:pPr>
      <w:r w:rsidRPr="005F6EC5">
        <w:rPr>
          <w:b/>
          <w:sz w:val="28"/>
          <w:szCs w:val="28"/>
          <w:u w:val="single"/>
        </w:rPr>
        <w:t>3.2. Воспроизводство основных фондов.</w:t>
      </w:r>
    </w:p>
    <w:p w:rsidR="006351A1" w:rsidRPr="002F4DEF" w:rsidRDefault="006351A1" w:rsidP="006351A1">
      <w:pPr>
        <w:jc w:val="center"/>
        <w:rPr>
          <w:sz w:val="28"/>
          <w:szCs w:val="28"/>
          <w:u w:val="single"/>
        </w:rPr>
      </w:pPr>
    </w:p>
    <w:p w:rsidR="006351A1" w:rsidRPr="00444E94" w:rsidRDefault="006351A1" w:rsidP="006351A1">
      <w:pPr>
        <w:ind w:firstLine="851"/>
        <w:jc w:val="both"/>
        <w:rPr>
          <w:sz w:val="28"/>
          <w:szCs w:val="20"/>
        </w:rPr>
      </w:pPr>
      <w:r w:rsidRPr="00444E94">
        <w:rPr>
          <w:sz w:val="28"/>
          <w:szCs w:val="20"/>
        </w:rPr>
        <w:t xml:space="preserve">Различают </w:t>
      </w:r>
      <w:proofErr w:type="gramStart"/>
      <w:r w:rsidRPr="00444E94">
        <w:rPr>
          <w:sz w:val="28"/>
          <w:szCs w:val="20"/>
        </w:rPr>
        <w:t>простое</w:t>
      </w:r>
      <w:proofErr w:type="gramEnd"/>
      <w:r w:rsidRPr="00444E94">
        <w:rPr>
          <w:sz w:val="28"/>
          <w:szCs w:val="20"/>
        </w:rPr>
        <w:t xml:space="preserve"> и расширенное воспроизводствокоторое выступают в различных формах.</w:t>
      </w:r>
    </w:p>
    <w:p w:rsidR="006351A1" w:rsidRPr="00444E94" w:rsidRDefault="006351A1" w:rsidP="006351A1">
      <w:pPr>
        <w:ind w:firstLine="851"/>
        <w:jc w:val="both"/>
        <w:rPr>
          <w:sz w:val="28"/>
          <w:szCs w:val="20"/>
        </w:rPr>
      </w:pPr>
      <w:r w:rsidRPr="00444E94">
        <w:rPr>
          <w:b/>
          <w:bCs/>
          <w:sz w:val="28"/>
          <w:szCs w:val="20"/>
        </w:rPr>
        <w:t xml:space="preserve">Простое воспроизводство </w:t>
      </w:r>
      <w:r w:rsidRPr="00444E94">
        <w:rPr>
          <w:i/>
          <w:iCs/>
          <w:sz w:val="28"/>
          <w:szCs w:val="20"/>
        </w:rPr>
        <w:t>–</w:t>
      </w:r>
      <w:r w:rsidRPr="00444E94">
        <w:rPr>
          <w:sz w:val="28"/>
          <w:szCs w:val="20"/>
        </w:rPr>
        <w:t xml:space="preserve"> замена основных фондов в результате их износа путем замены устаревшего оборудования или ремонта (капитального, текущего, восстановительного).</w:t>
      </w:r>
    </w:p>
    <w:p w:rsidR="006351A1" w:rsidRPr="00444E94" w:rsidRDefault="006351A1" w:rsidP="006351A1">
      <w:pPr>
        <w:ind w:firstLine="851"/>
        <w:jc w:val="both"/>
        <w:rPr>
          <w:sz w:val="28"/>
          <w:szCs w:val="20"/>
        </w:rPr>
      </w:pPr>
      <w:r w:rsidRPr="00444E94">
        <w:rPr>
          <w:sz w:val="28"/>
          <w:szCs w:val="20"/>
          <w:u w:val="single"/>
        </w:rPr>
        <w:lastRenderedPageBreak/>
        <w:t xml:space="preserve">Ремонт </w:t>
      </w:r>
      <w:r w:rsidRPr="00444E94">
        <w:rPr>
          <w:i/>
          <w:iCs/>
          <w:sz w:val="28"/>
          <w:szCs w:val="20"/>
        </w:rPr>
        <w:t xml:space="preserve">– </w:t>
      </w:r>
      <w:r w:rsidRPr="00444E94">
        <w:rPr>
          <w:sz w:val="28"/>
          <w:szCs w:val="20"/>
        </w:rPr>
        <w:t>это возмещение физического износа отдельных конструктивных элементов (узлов, деталей и т. д.) и поддержка основных фондов в работоспособном состоянии в течение всего срока их службы.</w:t>
      </w:r>
    </w:p>
    <w:p w:rsidR="006351A1" w:rsidRPr="00444E94" w:rsidRDefault="006351A1" w:rsidP="006351A1">
      <w:pPr>
        <w:ind w:firstLine="851"/>
        <w:jc w:val="both"/>
        <w:rPr>
          <w:sz w:val="28"/>
          <w:szCs w:val="20"/>
        </w:rPr>
      </w:pPr>
      <w:r w:rsidRPr="00444E94">
        <w:rPr>
          <w:sz w:val="28"/>
          <w:szCs w:val="20"/>
          <w:u w:val="single"/>
        </w:rPr>
        <w:t>Капитальный ремонт</w:t>
      </w:r>
      <w:r w:rsidRPr="00444E94">
        <w:rPr>
          <w:i/>
          <w:iCs/>
          <w:sz w:val="28"/>
          <w:szCs w:val="20"/>
        </w:rPr>
        <w:t xml:space="preserve"> – </w:t>
      </w:r>
      <w:r w:rsidRPr="00444E94">
        <w:rPr>
          <w:sz w:val="28"/>
          <w:szCs w:val="20"/>
        </w:rPr>
        <w:t>полная разборка объекта, замена или восстановление изношенных конструктивных элементов; он ведет к обновлению основных фондов, проводится периодически. Затраты на его проведение носят единовременный характер.</w:t>
      </w:r>
    </w:p>
    <w:p w:rsidR="006351A1" w:rsidRPr="00444E94" w:rsidRDefault="006351A1" w:rsidP="006351A1">
      <w:pPr>
        <w:ind w:firstLine="851"/>
        <w:jc w:val="both"/>
        <w:rPr>
          <w:sz w:val="28"/>
          <w:szCs w:val="20"/>
        </w:rPr>
      </w:pPr>
      <w:r w:rsidRPr="00444E94">
        <w:rPr>
          <w:sz w:val="28"/>
          <w:szCs w:val="20"/>
          <w:u w:val="single"/>
        </w:rPr>
        <w:t xml:space="preserve">Текущий ремонт   </w:t>
      </w:r>
      <w:r w:rsidRPr="00444E94">
        <w:rPr>
          <w:sz w:val="28"/>
          <w:szCs w:val="20"/>
        </w:rPr>
        <w:t>устраняет повреждения и поломки основных фондов, следовательно, он не возобновляет, а только поддерживает основные фонды в работоспособном состоянии. Затраты на него покрываются за счет оборотных средств и включаются в себестоимость продукции по мере его осуществления.</w:t>
      </w:r>
    </w:p>
    <w:p w:rsidR="006351A1" w:rsidRPr="00444E94" w:rsidRDefault="006351A1" w:rsidP="006351A1">
      <w:pPr>
        <w:ind w:firstLine="851"/>
        <w:jc w:val="both"/>
        <w:rPr>
          <w:sz w:val="28"/>
          <w:szCs w:val="20"/>
        </w:rPr>
      </w:pPr>
      <w:r w:rsidRPr="00444E94">
        <w:rPr>
          <w:sz w:val="28"/>
          <w:szCs w:val="20"/>
          <w:u w:val="single"/>
        </w:rPr>
        <w:t>Восстановительный ремонт</w:t>
      </w:r>
      <w:r w:rsidRPr="00444E94">
        <w:rPr>
          <w:sz w:val="28"/>
          <w:szCs w:val="20"/>
        </w:rPr>
        <w:softHyphen/>
        <w:t xml:space="preserve">особый вид ремонта, он выполняется вследствие длительного бездействия основных фондов или стихийных бедствий (землетрясение, наводнение и т. п.). </w:t>
      </w:r>
    </w:p>
    <w:p w:rsidR="006351A1" w:rsidRPr="00444E94" w:rsidRDefault="006351A1" w:rsidP="006351A1">
      <w:pPr>
        <w:ind w:firstLine="851"/>
        <w:jc w:val="both"/>
        <w:rPr>
          <w:sz w:val="28"/>
          <w:szCs w:val="20"/>
        </w:rPr>
      </w:pPr>
      <w:r w:rsidRPr="00444E94">
        <w:rPr>
          <w:b/>
          <w:bCs/>
          <w:sz w:val="28"/>
          <w:szCs w:val="20"/>
        </w:rPr>
        <w:t>Расширенное воспроизводство</w:t>
      </w:r>
      <w:r w:rsidRPr="00444E94">
        <w:rPr>
          <w:i/>
          <w:iCs/>
          <w:sz w:val="28"/>
          <w:szCs w:val="20"/>
        </w:rPr>
        <w:t xml:space="preserve"> –</w:t>
      </w:r>
      <w:r w:rsidRPr="00444E94">
        <w:rPr>
          <w:sz w:val="28"/>
          <w:szCs w:val="20"/>
        </w:rPr>
        <w:t xml:space="preserve"> новое строительство, расширение действующих предприятий, реконструкция и техническое перевооружение, модернизация оборудования.</w:t>
      </w:r>
    </w:p>
    <w:p w:rsidR="006351A1" w:rsidRPr="00444E94" w:rsidRDefault="006351A1" w:rsidP="006351A1">
      <w:pPr>
        <w:ind w:firstLine="851"/>
        <w:jc w:val="both"/>
        <w:rPr>
          <w:sz w:val="28"/>
          <w:szCs w:val="20"/>
        </w:rPr>
      </w:pPr>
      <w:r w:rsidRPr="00444E94">
        <w:rPr>
          <w:sz w:val="28"/>
          <w:szCs w:val="20"/>
          <w:u w:val="single"/>
        </w:rPr>
        <w:t>Новое строительство</w:t>
      </w:r>
      <w:r w:rsidRPr="00444E94">
        <w:rPr>
          <w:sz w:val="28"/>
          <w:szCs w:val="20"/>
        </w:rPr>
        <w:t xml:space="preserve">   предполагает ввод в действие новых предприятий с основными фондами, соответствующими требованиям технического прогресса, с целью создания новой производственной мощности.</w:t>
      </w:r>
    </w:p>
    <w:p w:rsidR="006351A1" w:rsidRPr="00444E94" w:rsidRDefault="006351A1" w:rsidP="006351A1">
      <w:pPr>
        <w:ind w:firstLine="851"/>
        <w:jc w:val="both"/>
        <w:rPr>
          <w:sz w:val="28"/>
          <w:szCs w:val="20"/>
        </w:rPr>
      </w:pPr>
      <w:r w:rsidRPr="00444E94">
        <w:rPr>
          <w:sz w:val="28"/>
          <w:szCs w:val="20"/>
          <w:u w:val="single"/>
        </w:rPr>
        <w:t xml:space="preserve">Расширение </w:t>
      </w:r>
      <w:r w:rsidRPr="00444E94">
        <w:rPr>
          <w:sz w:val="28"/>
          <w:szCs w:val="20"/>
        </w:rPr>
        <w:t xml:space="preserve">  предполагает строительство дополнительных производств на действующем предприятии с целью создания дополнительных или новых производственных мощностей.</w:t>
      </w:r>
    </w:p>
    <w:p w:rsidR="006351A1" w:rsidRPr="00444E94" w:rsidRDefault="006351A1" w:rsidP="006351A1">
      <w:pPr>
        <w:ind w:firstLine="851"/>
        <w:jc w:val="both"/>
        <w:rPr>
          <w:sz w:val="28"/>
          <w:szCs w:val="20"/>
        </w:rPr>
      </w:pPr>
      <w:r w:rsidRPr="00444E94">
        <w:rPr>
          <w:sz w:val="28"/>
          <w:szCs w:val="20"/>
          <w:u w:val="single"/>
        </w:rPr>
        <w:t>Реконструкция и техническое перевооружение</w:t>
      </w:r>
      <w:r w:rsidRPr="00444E94">
        <w:rPr>
          <w:sz w:val="28"/>
          <w:szCs w:val="20"/>
        </w:rPr>
        <w:t xml:space="preserve"> предполагают совершенствование активной части основных фондов без расширения имеющихся зданий и сооружений.</w:t>
      </w:r>
    </w:p>
    <w:p w:rsidR="006351A1" w:rsidRPr="00444E94" w:rsidRDefault="006351A1" w:rsidP="006351A1">
      <w:pPr>
        <w:ind w:firstLine="851"/>
        <w:jc w:val="both"/>
        <w:rPr>
          <w:sz w:val="28"/>
          <w:szCs w:val="20"/>
        </w:rPr>
      </w:pPr>
      <w:r w:rsidRPr="00444E94">
        <w:rPr>
          <w:sz w:val="28"/>
          <w:szCs w:val="20"/>
          <w:u w:val="single"/>
        </w:rPr>
        <w:t xml:space="preserve">Модернизация </w:t>
      </w:r>
      <w:r w:rsidRPr="00444E94">
        <w:rPr>
          <w:i/>
          <w:iCs/>
          <w:sz w:val="28"/>
          <w:szCs w:val="20"/>
        </w:rPr>
        <w:t xml:space="preserve">– </w:t>
      </w:r>
      <w:r w:rsidRPr="00444E94">
        <w:rPr>
          <w:sz w:val="28"/>
          <w:szCs w:val="20"/>
        </w:rPr>
        <w:t>внесение в конструкцию действующих основных фондов изменений, улучшающих их технико-экономические характеристики. Она полностью или частично устраняет моральный износ второй формы. Различают малую и комплексную модернизацию. Малая модернизацияпроводится одновременно с капитальным ремонтом, ее эффективность определяется улучшением технико-экономических характеристик основных фондов, комплексная модернизация  осуществляется в комплексе мероприятий по механизации и автоматизации производства, она более эффективна, чем простая модернизация.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Количественная характеристика воспроизводства ОФ в течение года отражается в балансе ОФ по полной первоначальной стоимости по формуле:</w:t>
      </w:r>
    </w:p>
    <w:p w:rsidR="006351A1" w:rsidRPr="002F4DEF" w:rsidRDefault="006351A1" w:rsidP="006351A1">
      <w:pPr>
        <w:jc w:val="center"/>
        <w:rPr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Фк</w:t>
      </w:r>
      <w:proofErr w:type="spellEnd"/>
      <w:r w:rsidRPr="002F4DEF">
        <w:rPr>
          <w:b/>
          <w:sz w:val="28"/>
          <w:szCs w:val="28"/>
        </w:rPr>
        <w:t xml:space="preserve"> = </w:t>
      </w:r>
      <w:proofErr w:type="spellStart"/>
      <w:r w:rsidRPr="002F4DEF">
        <w:rPr>
          <w:b/>
          <w:sz w:val="28"/>
          <w:szCs w:val="28"/>
        </w:rPr>
        <w:t>Фн</w:t>
      </w:r>
      <w:proofErr w:type="spellEnd"/>
      <w:r w:rsidRPr="002F4DEF">
        <w:rPr>
          <w:b/>
          <w:sz w:val="28"/>
          <w:szCs w:val="28"/>
        </w:rPr>
        <w:t xml:space="preserve"> + </w:t>
      </w:r>
      <w:proofErr w:type="spellStart"/>
      <w:r w:rsidRPr="002F4DEF">
        <w:rPr>
          <w:b/>
          <w:sz w:val="28"/>
          <w:szCs w:val="28"/>
        </w:rPr>
        <w:t>Фв.в</w:t>
      </w:r>
      <w:proofErr w:type="spellEnd"/>
      <w:r w:rsidRPr="002F4DEF">
        <w:rPr>
          <w:b/>
          <w:sz w:val="28"/>
          <w:szCs w:val="28"/>
        </w:rPr>
        <w:t xml:space="preserve">. - </w:t>
      </w:r>
      <w:proofErr w:type="spellStart"/>
      <w:r w:rsidRPr="002F4DEF">
        <w:rPr>
          <w:b/>
          <w:sz w:val="28"/>
          <w:szCs w:val="28"/>
        </w:rPr>
        <w:t>Фликв</w:t>
      </w:r>
      <w:proofErr w:type="spellEnd"/>
      <w:r w:rsidRPr="002F4DEF">
        <w:rPr>
          <w:sz w:val="28"/>
          <w:szCs w:val="28"/>
        </w:rPr>
        <w:t>.,  где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Фк</w:t>
      </w:r>
      <w:proofErr w:type="spellEnd"/>
      <w:r w:rsidRPr="002F4DEF">
        <w:rPr>
          <w:sz w:val="28"/>
          <w:szCs w:val="28"/>
        </w:rPr>
        <w:t xml:space="preserve">  - стоимость ОФ на конец года; 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Ф</w:t>
      </w:r>
      <w:proofErr w:type="gramStart"/>
      <w:r w:rsidRPr="002F4DEF">
        <w:rPr>
          <w:sz w:val="28"/>
          <w:szCs w:val="28"/>
        </w:rPr>
        <w:t>н</w:t>
      </w:r>
      <w:proofErr w:type="spellEnd"/>
      <w:r w:rsidRPr="002F4DEF">
        <w:rPr>
          <w:sz w:val="28"/>
          <w:szCs w:val="28"/>
        </w:rPr>
        <w:t>-</w:t>
      </w:r>
      <w:proofErr w:type="gramEnd"/>
      <w:r w:rsidRPr="002F4DEF">
        <w:rPr>
          <w:sz w:val="28"/>
          <w:szCs w:val="28"/>
        </w:rPr>
        <w:t xml:space="preserve"> стоимость ОФ на начало года; 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Фв</w:t>
      </w:r>
      <w:proofErr w:type="gramStart"/>
      <w:r w:rsidRPr="002F4DEF">
        <w:rPr>
          <w:sz w:val="28"/>
          <w:szCs w:val="28"/>
        </w:rPr>
        <w:t>в</w:t>
      </w:r>
      <w:proofErr w:type="spellEnd"/>
      <w:r w:rsidRPr="002F4DEF">
        <w:rPr>
          <w:sz w:val="28"/>
          <w:szCs w:val="28"/>
        </w:rPr>
        <w:t>-</w:t>
      </w:r>
      <w:proofErr w:type="gramEnd"/>
      <w:r w:rsidRPr="002F4DEF">
        <w:rPr>
          <w:sz w:val="28"/>
          <w:szCs w:val="28"/>
        </w:rPr>
        <w:t xml:space="preserve"> стоимость введенных в течение года ОФ;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Флик</w:t>
      </w:r>
      <w:proofErr w:type="gramStart"/>
      <w:r w:rsidRPr="002F4DEF">
        <w:rPr>
          <w:sz w:val="28"/>
          <w:szCs w:val="28"/>
        </w:rPr>
        <w:t>в</w:t>
      </w:r>
      <w:proofErr w:type="spellEnd"/>
      <w:r w:rsidRPr="002F4DEF">
        <w:rPr>
          <w:sz w:val="28"/>
          <w:szCs w:val="28"/>
        </w:rPr>
        <w:t>-</w:t>
      </w:r>
      <w:proofErr w:type="gramEnd"/>
      <w:r w:rsidRPr="002F4DEF">
        <w:rPr>
          <w:sz w:val="28"/>
          <w:szCs w:val="28"/>
        </w:rPr>
        <w:t xml:space="preserve"> стоимость ликвидированных в течение года ОФ.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lastRenderedPageBreak/>
        <w:tab/>
        <w:t xml:space="preserve">Среднегодовая стоимость ОФ может быть рассчитана двумя методами. По первому методу ввод и выбытие ОФ приурочиваются вк середине месяца, и формула расчета среднегодовой стоимости  имеет вид: </w:t>
      </w:r>
    </w:p>
    <w:p w:rsidR="006351A1" w:rsidRPr="002F4DEF" w:rsidRDefault="006351A1" w:rsidP="006351A1">
      <w:pPr>
        <w:jc w:val="center"/>
        <w:rPr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Фср</w:t>
      </w:r>
      <w:proofErr w:type="gramStart"/>
      <w:r w:rsidRPr="002F4DEF">
        <w:rPr>
          <w:b/>
          <w:sz w:val="28"/>
          <w:szCs w:val="28"/>
        </w:rPr>
        <w:t>.г</w:t>
      </w:r>
      <w:proofErr w:type="gramEnd"/>
      <w:r w:rsidRPr="002F4DEF">
        <w:rPr>
          <w:b/>
          <w:sz w:val="28"/>
          <w:szCs w:val="28"/>
        </w:rPr>
        <w:t>од</w:t>
      </w:r>
      <w:proofErr w:type="spellEnd"/>
      <w:r w:rsidRPr="002F4DEF">
        <w:rPr>
          <w:b/>
          <w:sz w:val="28"/>
          <w:szCs w:val="28"/>
        </w:rPr>
        <w:t>. = (</w:t>
      </w:r>
      <w:proofErr w:type="spellStart"/>
      <w:r w:rsidRPr="002F4DEF">
        <w:rPr>
          <w:b/>
          <w:sz w:val="28"/>
          <w:szCs w:val="28"/>
        </w:rPr>
        <w:t>Фн</w:t>
      </w:r>
      <w:proofErr w:type="spellEnd"/>
      <w:r w:rsidRPr="002F4DEF">
        <w:rPr>
          <w:b/>
          <w:sz w:val="28"/>
          <w:szCs w:val="28"/>
        </w:rPr>
        <w:t xml:space="preserve">  + </w:t>
      </w:r>
      <w:proofErr w:type="spellStart"/>
      <w:r w:rsidRPr="002F4DEF">
        <w:rPr>
          <w:b/>
          <w:sz w:val="28"/>
          <w:szCs w:val="28"/>
        </w:rPr>
        <w:t>Фк</w:t>
      </w:r>
      <w:proofErr w:type="spellEnd"/>
      <w:r w:rsidRPr="002F4DEF">
        <w:rPr>
          <w:b/>
          <w:sz w:val="28"/>
          <w:szCs w:val="28"/>
        </w:rPr>
        <w:t>) / 2,</w:t>
      </w:r>
      <w:r w:rsidRPr="002F4DEF">
        <w:rPr>
          <w:sz w:val="28"/>
          <w:szCs w:val="28"/>
        </w:rPr>
        <w:t xml:space="preserve"> где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Фк</w:t>
      </w:r>
      <w:proofErr w:type="spellEnd"/>
      <w:r w:rsidRPr="002F4DEF">
        <w:rPr>
          <w:sz w:val="28"/>
          <w:szCs w:val="28"/>
        </w:rPr>
        <w:t xml:space="preserve">  - стоимость ОФ на конец года; 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Ф</w:t>
      </w:r>
      <w:proofErr w:type="gramStart"/>
      <w:r w:rsidRPr="002F4DEF">
        <w:rPr>
          <w:sz w:val="28"/>
          <w:szCs w:val="28"/>
        </w:rPr>
        <w:t>н</w:t>
      </w:r>
      <w:proofErr w:type="spellEnd"/>
      <w:r w:rsidRPr="002F4DEF">
        <w:rPr>
          <w:sz w:val="28"/>
          <w:szCs w:val="28"/>
        </w:rPr>
        <w:t>-</w:t>
      </w:r>
      <w:proofErr w:type="gramEnd"/>
      <w:r w:rsidRPr="002F4DEF">
        <w:rPr>
          <w:sz w:val="28"/>
          <w:szCs w:val="28"/>
        </w:rPr>
        <w:t xml:space="preserve"> стоимость ОФ на начало года.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По второму методу вод и выбытие ОФ приурочиваются на конец анализируемого периода, и формула расчета  принимает следующий вид:  </w:t>
      </w:r>
    </w:p>
    <w:p w:rsidR="006351A1" w:rsidRPr="002F4DEF" w:rsidRDefault="006351A1" w:rsidP="006351A1">
      <w:pPr>
        <w:jc w:val="center"/>
        <w:rPr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Фср</w:t>
      </w:r>
      <w:proofErr w:type="gramStart"/>
      <w:r w:rsidRPr="002F4DEF">
        <w:rPr>
          <w:b/>
          <w:sz w:val="28"/>
          <w:szCs w:val="28"/>
        </w:rPr>
        <w:t>.г</w:t>
      </w:r>
      <w:proofErr w:type="gramEnd"/>
      <w:r w:rsidRPr="002F4DEF">
        <w:rPr>
          <w:b/>
          <w:sz w:val="28"/>
          <w:szCs w:val="28"/>
        </w:rPr>
        <w:t>од</w:t>
      </w:r>
      <w:proofErr w:type="spellEnd"/>
      <w:r w:rsidRPr="002F4DEF">
        <w:rPr>
          <w:b/>
          <w:sz w:val="28"/>
          <w:szCs w:val="28"/>
        </w:rPr>
        <w:t xml:space="preserve">. = </w:t>
      </w:r>
      <w:proofErr w:type="spellStart"/>
      <w:r w:rsidRPr="002F4DEF">
        <w:rPr>
          <w:b/>
          <w:sz w:val="28"/>
          <w:szCs w:val="28"/>
        </w:rPr>
        <w:t>Фн</w:t>
      </w:r>
      <w:proofErr w:type="spellEnd"/>
      <w:r w:rsidRPr="002F4DEF">
        <w:rPr>
          <w:b/>
          <w:sz w:val="28"/>
          <w:szCs w:val="28"/>
        </w:rPr>
        <w:t xml:space="preserve">  + (</w:t>
      </w:r>
      <w:proofErr w:type="spellStart"/>
      <w:r w:rsidRPr="002F4DEF">
        <w:rPr>
          <w:b/>
          <w:sz w:val="28"/>
          <w:szCs w:val="28"/>
        </w:rPr>
        <w:t>Фв</w:t>
      </w:r>
      <w:proofErr w:type="gramStart"/>
      <w:r w:rsidRPr="002F4DEF">
        <w:rPr>
          <w:b/>
          <w:sz w:val="28"/>
          <w:szCs w:val="28"/>
        </w:rPr>
        <w:t>.в</w:t>
      </w:r>
      <w:proofErr w:type="spellEnd"/>
      <w:proofErr w:type="gramEnd"/>
      <w:r w:rsidRPr="002F4DEF">
        <w:rPr>
          <w:b/>
          <w:sz w:val="28"/>
          <w:szCs w:val="28"/>
        </w:rPr>
        <w:t xml:space="preserve"> * n) / 12 – (</w:t>
      </w:r>
      <w:proofErr w:type="spellStart"/>
      <w:r w:rsidRPr="002F4DEF">
        <w:rPr>
          <w:b/>
          <w:sz w:val="28"/>
          <w:szCs w:val="28"/>
        </w:rPr>
        <w:t>Фликв</w:t>
      </w:r>
      <w:proofErr w:type="spellEnd"/>
      <w:r w:rsidRPr="002F4DEF">
        <w:rPr>
          <w:b/>
          <w:sz w:val="28"/>
          <w:szCs w:val="28"/>
        </w:rPr>
        <w:t xml:space="preserve"> * </w:t>
      </w:r>
      <w:proofErr w:type="spellStart"/>
      <w:r w:rsidRPr="002F4DEF">
        <w:rPr>
          <w:b/>
          <w:sz w:val="28"/>
          <w:szCs w:val="28"/>
        </w:rPr>
        <w:t>m</w:t>
      </w:r>
      <w:proofErr w:type="spellEnd"/>
      <w:r w:rsidRPr="002F4DEF">
        <w:rPr>
          <w:b/>
          <w:sz w:val="28"/>
          <w:szCs w:val="28"/>
        </w:rPr>
        <w:t>) /12,</w:t>
      </w:r>
      <w:r w:rsidRPr="002F4DEF">
        <w:rPr>
          <w:sz w:val="28"/>
          <w:szCs w:val="28"/>
        </w:rPr>
        <w:t xml:space="preserve">          где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n и m – количество полных месяцев с момента ввода и  выбытия ОФ.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Для анализа процесса воспроизводства основных фондов на предприятии рассчитываются следующие коэффициенты: </w:t>
      </w:r>
    </w:p>
    <w:p w:rsidR="006351A1" w:rsidRPr="002F4DEF" w:rsidRDefault="006351A1" w:rsidP="006351A1">
      <w:pPr>
        <w:numPr>
          <w:ilvl w:val="0"/>
          <w:numId w:val="9"/>
        </w:numPr>
        <w:tabs>
          <w:tab w:val="clear" w:pos="1428"/>
          <w:tab w:val="num" w:pos="360"/>
        </w:tabs>
        <w:ind w:hanging="1068"/>
        <w:jc w:val="both"/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>Коэффициент обновления</w:t>
      </w:r>
      <w:r w:rsidRPr="002F4DEF">
        <w:rPr>
          <w:sz w:val="28"/>
          <w:szCs w:val="28"/>
        </w:rPr>
        <w:t xml:space="preserve"> =  </w:t>
      </w:r>
      <w:proofErr w:type="spellStart"/>
      <w:r w:rsidRPr="002F4DEF">
        <w:rPr>
          <w:b/>
          <w:sz w:val="28"/>
          <w:szCs w:val="28"/>
        </w:rPr>
        <w:t>Фвв</w:t>
      </w:r>
      <w:proofErr w:type="spellEnd"/>
      <w:r w:rsidRPr="002F4DEF">
        <w:rPr>
          <w:b/>
          <w:sz w:val="28"/>
          <w:szCs w:val="28"/>
        </w:rPr>
        <w:t xml:space="preserve">  / </w:t>
      </w:r>
      <w:proofErr w:type="spellStart"/>
      <w:r w:rsidRPr="002F4DEF">
        <w:rPr>
          <w:b/>
          <w:sz w:val="28"/>
          <w:szCs w:val="28"/>
        </w:rPr>
        <w:t>Фк</w:t>
      </w:r>
      <w:proofErr w:type="spellEnd"/>
      <w:r w:rsidRPr="002F4DEF">
        <w:rPr>
          <w:b/>
          <w:sz w:val="28"/>
          <w:szCs w:val="28"/>
        </w:rPr>
        <w:t xml:space="preserve"> * 100%</w:t>
      </w:r>
    </w:p>
    <w:p w:rsidR="006351A1" w:rsidRPr="002F4DEF" w:rsidRDefault="006351A1" w:rsidP="006351A1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>Коэффициент выбытия</w:t>
      </w:r>
      <w:r w:rsidRPr="002F4DEF">
        <w:rPr>
          <w:sz w:val="28"/>
          <w:szCs w:val="28"/>
        </w:rPr>
        <w:t xml:space="preserve"> = </w:t>
      </w:r>
      <w:proofErr w:type="spellStart"/>
      <w:r w:rsidRPr="002F4DEF">
        <w:rPr>
          <w:b/>
          <w:sz w:val="28"/>
          <w:szCs w:val="28"/>
        </w:rPr>
        <w:t>Фликв</w:t>
      </w:r>
      <w:proofErr w:type="spellEnd"/>
      <w:r w:rsidRPr="002F4DEF">
        <w:rPr>
          <w:b/>
          <w:sz w:val="28"/>
          <w:szCs w:val="28"/>
        </w:rPr>
        <w:t xml:space="preserve">  / </w:t>
      </w:r>
      <w:proofErr w:type="spellStart"/>
      <w:r w:rsidRPr="002F4DEF">
        <w:rPr>
          <w:b/>
          <w:sz w:val="28"/>
          <w:szCs w:val="28"/>
        </w:rPr>
        <w:t>Фн</w:t>
      </w:r>
      <w:proofErr w:type="spellEnd"/>
      <w:r w:rsidRPr="002F4DEF">
        <w:rPr>
          <w:b/>
          <w:sz w:val="28"/>
          <w:szCs w:val="28"/>
        </w:rPr>
        <w:t xml:space="preserve"> * 100%</w:t>
      </w:r>
    </w:p>
    <w:p w:rsidR="006351A1" w:rsidRPr="002F4DEF" w:rsidRDefault="006351A1" w:rsidP="006351A1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>Коэффициент прироста</w:t>
      </w:r>
      <w:r w:rsidRPr="002F4DEF">
        <w:rPr>
          <w:sz w:val="28"/>
          <w:szCs w:val="28"/>
        </w:rPr>
        <w:t xml:space="preserve">  = </w:t>
      </w:r>
      <w:r w:rsidRPr="002F4DEF">
        <w:rPr>
          <w:b/>
          <w:sz w:val="28"/>
          <w:szCs w:val="28"/>
        </w:rPr>
        <w:t>(</w:t>
      </w:r>
      <w:proofErr w:type="spellStart"/>
      <w:r w:rsidRPr="002F4DEF">
        <w:rPr>
          <w:b/>
          <w:sz w:val="28"/>
          <w:szCs w:val="28"/>
        </w:rPr>
        <w:t>Фвв</w:t>
      </w:r>
      <w:proofErr w:type="spellEnd"/>
      <w:r w:rsidRPr="002F4DEF">
        <w:rPr>
          <w:b/>
          <w:sz w:val="28"/>
          <w:szCs w:val="28"/>
        </w:rPr>
        <w:t xml:space="preserve">  - </w:t>
      </w:r>
      <w:proofErr w:type="spellStart"/>
      <w:r w:rsidRPr="002F4DEF">
        <w:rPr>
          <w:b/>
          <w:sz w:val="28"/>
          <w:szCs w:val="28"/>
        </w:rPr>
        <w:t>Фликв</w:t>
      </w:r>
      <w:proofErr w:type="spellEnd"/>
      <w:r w:rsidRPr="002F4DEF">
        <w:rPr>
          <w:b/>
          <w:sz w:val="28"/>
          <w:szCs w:val="28"/>
        </w:rPr>
        <w:t xml:space="preserve">) / </w:t>
      </w:r>
      <w:proofErr w:type="spellStart"/>
      <w:r w:rsidRPr="002F4DEF">
        <w:rPr>
          <w:b/>
          <w:sz w:val="28"/>
          <w:szCs w:val="28"/>
        </w:rPr>
        <w:t>Фк</w:t>
      </w:r>
      <w:proofErr w:type="spellEnd"/>
      <w:r w:rsidRPr="002F4DEF">
        <w:rPr>
          <w:b/>
          <w:sz w:val="28"/>
          <w:szCs w:val="28"/>
        </w:rPr>
        <w:t>. * 100%</w:t>
      </w:r>
    </w:p>
    <w:p w:rsidR="006351A1" w:rsidRPr="002F4DEF" w:rsidRDefault="006351A1" w:rsidP="006351A1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Разность между введенными и ликвидированными основными фондами  (</w:t>
      </w:r>
      <w:proofErr w:type="spellStart"/>
      <w:r w:rsidRPr="002F4DEF">
        <w:rPr>
          <w:sz w:val="28"/>
          <w:szCs w:val="28"/>
        </w:rPr>
        <w:t>Фвв</w:t>
      </w:r>
      <w:proofErr w:type="spellEnd"/>
      <w:r w:rsidRPr="002F4DEF">
        <w:rPr>
          <w:sz w:val="28"/>
          <w:szCs w:val="28"/>
        </w:rPr>
        <w:t xml:space="preserve">  - </w:t>
      </w:r>
      <w:proofErr w:type="spellStart"/>
      <w:r w:rsidRPr="002F4DEF">
        <w:rPr>
          <w:sz w:val="28"/>
          <w:szCs w:val="28"/>
        </w:rPr>
        <w:t>Фликв</w:t>
      </w:r>
      <w:proofErr w:type="spellEnd"/>
      <w:r w:rsidRPr="002F4DEF">
        <w:rPr>
          <w:sz w:val="28"/>
          <w:szCs w:val="28"/>
        </w:rPr>
        <w:t xml:space="preserve">)  называется суммой прироста.   </w:t>
      </w:r>
    </w:p>
    <w:p w:rsidR="006351A1" w:rsidRPr="002F4DEF" w:rsidRDefault="006351A1" w:rsidP="006351A1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Если коэффициент обновления больше коэффициента выбытия, то это свидетельствует о том, что на предприятии идёт процесс воспроизводства ОФ, т.е. их обновление. 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</w:p>
    <w:p w:rsidR="006351A1" w:rsidRPr="002F4DEF" w:rsidRDefault="006351A1" w:rsidP="006351A1">
      <w:pPr>
        <w:jc w:val="center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t>3.3. Физический и моральный износ основных фондов предприятия.</w:t>
      </w:r>
    </w:p>
    <w:p w:rsidR="006351A1" w:rsidRPr="002F4DEF" w:rsidRDefault="006351A1" w:rsidP="006351A1">
      <w:pPr>
        <w:jc w:val="center"/>
        <w:rPr>
          <w:sz w:val="28"/>
          <w:szCs w:val="28"/>
          <w:u w:val="single"/>
        </w:rPr>
      </w:pP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Основные фонды, участвующие в процессе производства, постепенно утрачивают свои первоначальные характеристики вследствие их эксплуатации и естественного снашивания.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Под </w:t>
      </w:r>
      <w:r w:rsidRPr="002F4DEF">
        <w:rPr>
          <w:sz w:val="28"/>
          <w:szCs w:val="28"/>
          <w:u w:val="single"/>
        </w:rPr>
        <w:t>физическим износом</w:t>
      </w:r>
      <w:r w:rsidRPr="002F4DEF">
        <w:rPr>
          <w:sz w:val="28"/>
          <w:szCs w:val="28"/>
        </w:rPr>
        <w:t xml:space="preserve"> понимается потеря средствами труда своих первоначальных качеств. Уровень физического износа ОФ зависит от первоначального качества ОФ, степени их эксплуатации, уровня агрессивности среды в которой они функционируют.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Различают две формы физического износа:</w:t>
      </w:r>
    </w:p>
    <w:p w:rsidR="006351A1" w:rsidRPr="002F4DEF" w:rsidRDefault="006351A1" w:rsidP="006351A1">
      <w:pPr>
        <w:numPr>
          <w:ilvl w:val="0"/>
          <w:numId w:val="5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механический износ сре</w:t>
      </w:r>
      <w:proofErr w:type="gramStart"/>
      <w:r w:rsidRPr="002F4DEF">
        <w:rPr>
          <w:sz w:val="28"/>
          <w:szCs w:val="28"/>
        </w:rPr>
        <w:t>дств тр</w:t>
      </w:r>
      <w:proofErr w:type="gramEnd"/>
      <w:r w:rsidRPr="002F4DEF">
        <w:rPr>
          <w:sz w:val="28"/>
          <w:szCs w:val="28"/>
        </w:rPr>
        <w:t>уда и снижение технико-производственных показателей за время их эксплуатации</w:t>
      </w:r>
    </w:p>
    <w:p w:rsidR="006351A1" w:rsidRPr="002F4DEF" w:rsidRDefault="006351A1" w:rsidP="006351A1">
      <w:pPr>
        <w:numPr>
          <w:ilvl w:val="0"/>
          <w:numId w:val="5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разрушение бездействующих сре</w:t>
      </w:r>
      <w:proofErr w:type="gramStart"/>
      <w:r w:rsidRPr="002F4DEF">
        <w:rPr>
          <w:sz w:val="28"/>
          <w:szCs w:val="28"/>
        </w:rPr>
        <w:t>дств тр</w:t>
      </w:r>
      <w:proofErr w:type="gramEnd"/>
      <w:r w:rsidRPr="002F4DEF">
        <w:rPr>
          <w:sz w:val="28"/>
          <w:szCs w:val="28"/>
        </w:rPr>
        <w:t xml:space="preserve">уда как результат длительного хранения и влияния природных условий (коррозия металлов, грибок на дереве). </w:t>
      </w:r>
    </w:p>
    <w:p w:rsidR="006351A1" w:rsidRPr="002F4DEF" w:rsidRDefault="006351A1" w:rsidP="006351A1">
      <w:pPr>
        <w:ind w:firstLine="435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Физический износ может быть частичным и полным. Частичный физический износ устраняется в процессе ремонта с целью возвращения  технике  ее первоначальных  эксплуатационных форм. Полный физический износ  возмещается заменой  физически </w:t>
      </w:r>
      <w:proofErr w:type="gramStart"/>
      <w:r w:rsidRPr="002F4DEF">
        <w:rPr>
          <w:sz w:val="28"/>
          <w:szCs w:val="28"/>
        </w:rPr>
        <w:t>изношенных</w:t>
      </w:r>
      <w:proofErr w:type="gramEnd"/>
      <w:r w:rsidRPr="002F4DEF">
        <w:rPr>
          <w:sz w:val="28"/>
          <w:szCs w:val="28"/>
        </w:rPr>
        <w:t xml:space="preserve"> ОФ. Для активной части ОФ - это приобретение  нового оборудования, а для  зданий  и сооружений  - капитальное строительство.</w:t>
      </w:r>
    </w:p>
    <w:p w:rsidR="006351A1" w:rsidRPr="002F4DEF" w:rsidRDefault="006351A1" w:rsidP="006351A1">
      <w:pPr>
        <w:ind w:firstLine="435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Для характеристики степени физического износа рассчитываются  следующие показатели:</w:t>
      </w:r>
    </w:p>
    <w:p w:rsidR="006351A1" w:rsidRPr="002F4DEF" w:rsidRDefault="006351A1" w:rsidP="006351A1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lastRenderedPageBreak/>
        <w:t>Коэффициент физического износа:</w:t>
      </w:r>
    </w:p>
    <w:p w:rsidR="006351A1" w:rsidRPr="002F4DEF" w:rsidRDefault="006351A1" w:rsidP="006351A1">
      <w:pPr>
        <w:jc w:val="center"/>
        <w:rPr>
          <w:sz w:val="28"/>
          <w:szCs w:val="28"/>
        </w:rPr>
      </w:pPr>
      <w:r w:rsidRPr="002F4DEF">
        <w:rPr>
          <w:b/>
          <w:sz w:val="28"/>
          <w:szCs w:val="28"/>
        </w:rPr>
        <w:t>КФ</w:t>
      </w:r>
      <w:proofErr w:type="gramStart"/>
      <w:r w:rsidRPr="002F4DEF">
        <w:rPr>
          <w:b/>
          <w:sz w:val="28"/>
          <w:szCs w:val="28"/>
        </w:rPr>
        <w:t>.И</w:t>
      </w:r>
      <w:proofErr w:type="gramEnd"/>
      <w:r w:rsidRPr="002F4DEF">
        <w:rPr>
          <w:b/>
          <w:sz w:val="28"/>
          <w:szCs w:val="28"/>
        </w:rPr>
        <w:t xml:space="preserve"> =  И / </w:t>
      </w:r>
      <w:proofErr w:type="spellStart"/>
      <w:r w:rsidRPr="002F4DEF">
        <w:rPr>
          <w:b/>
          <w:sz w:val="28"/>
          <w:szCs w:val="28"/>
        </w:rPr>
        <w:t>Пс</w:t>
      </w:r>
      <w:proofErr w:type="spellEnd"/>
      <w:r w:rsidRPr="002F4DEF">
        <w:rPr>
          <w:b/>
          <w:sz w:val="28"/>
          <w:szCs w:val="28"/>
        </w:rPr>
        <w:t xml:space="preserve">  * 100%, </w:t>
      </w:r>
      <w:r w:rsidRPr="002F4DEF">
        <w:rPr>
          <w:sz w:val="28"/>
          <w:szCs w:val="28"/>
        </w:rPr>
        <w:t>где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И - сумма износа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Пс</w:t>
      </w:r>
      <w:proofErr w:type="spellEnd"/>
      <w:r w:rsidRPr="002F4DEF">
        <w:rPr>
          <w:sz w:val="28"/>
          <w:szCs w:val="28"/>
        </w:rPr>
        <w:t xml:space="preserve"> – первоначальная стоимость ОФ.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Коэффициент физического износа может быть определен  по отдельным  инвентарным объектам, на основе  данных о фактическом сроке их службы.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Для объектов, фактический срок службы которых  ниже нормативного, расчет ведется по формуле:</w:t>
      </w:r>
    </w:p>
    <w:p w:rsidR="006351A1" w:rsidRPr="002F4DEF" w:rsidRDefault="006351A1" w:rsidP="006351A1">
      <w:pPr>
        <w:jc w:val="center"/>
        <w:rPr>
          <w:sz w:val="28"/>
          <w:szCs w:val="28"/>
        </w:rPr>
      </w:pPr>
      <w:r w:rsidRPr="002F4DEF">
        <w:rPr>
          <w:b/>
          <w:sz w:val="28"/>
          <w:szCs w:val="28"/>
        </w:rPr>
        <w:t xml:space="preserve">КФ.И. = </w:t>
      </w:r>
      <w:proofErr w:type="spellStart"/>
      <w:r w:rsidRPr="002F4DEF">
        <w:rPr>
          <w:b/>
          <w:sz w:val="28"/>
          <w:szCs w:val="28"/>
        </w:rPr>
        <w:t>Тф</w:t>
      </w:r>
      <w:proofErr w:type="spellEnd"/>
      <w:r w:rsidRPr="002F4DEF">
        <w:rPr>
          <w:b/>
          <w:sz w:val="28"/>
          <w:szCs w:val="28"/>
        </w:rPr>
        <w:t xml:space="preserve"> /  </w:t>
      </w:r>
      <w:proofErr w:type="spellStart"/>
      <w:r w:rsidRPr="002F4DEF">
        <w:rPr>
          <w:b/>
          <w:sz w:val="28"/>
          <w:szCs w:val="28"/>
        </w:rPr>
        <w:t>Тн</w:t>
      </w:r>
      <w:proofErr w:type="spellEnd"/>
      <w:r w:rsidRPr="002F4DEF">
        <w:rPr>
          <w:b/>
          <w:sz w:val="28"/>
          <w:szCs w:val="28"/>
        </w:rPr>
        <w:t xml:space="preserve"> * 100%,</w:t>
      </w:r>
      <w:r w:rsidRPr="002F4DEF">
        <w:rPr>
          <w:sz w:val="28"/>
          <w:szCs w:val="28"/>
        </w:rPr>
        <w:t xml:space="preserve"> где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Тф</w:t>
      </w:r>
      <w:proofErr w:type="spellEnd"/>
      <w:r w:rsidRPr="002F4DEF">
        <w:rPr>
          <w:sz w:val="28"/>
          <w:szCs w:val="28"/>
        </w:rPr>
        <w:t xml:space="preserve"> и  </w:t>
      </w:r>
      <w:proofErr w:type="spellStart"/>
      <w:r w:rsidRPr="002F4DEF">
        <w:rPr>
          <w:sz w:val="28"/>
          <w:szCs w:val="28"/>
        </w:rPr>
        <w:t>Тн</w:t>
      </w:r>
      <w:proofErr w:type="spellEnd"/>
      <w:r w:rsidRPr="002F4DEF">
        <w:rPr>
          <w:sz w:val="28"/>
          <w:szCs w:val="28"/>
        </w:rPr>
        <w:t xml:space="preserve">  фактический и нормативный срок службы объектов.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Для объектов, фактический срок службы которых равен </w:t>
      </w:r>
      <w:proofErr w:type="gramStart"/>
      <w:r w:rsidRPr="002F4DEF">
        <w:rPr>
          <w:sz w:val="28"/>
          <w:szCs w:val="28"/>
        </w:rPr>
        <w:t>нормативному</w:t>
      </w:r>
      <w:proofErr w:type="gramEnd"/>
      <w:r w:rsidRPr="002F4DEF">
        <w:rPr>
          <w:sz w:val="28"/>
          <w:szCs w:val="28"/>
        </w:rPr>
        <w:t xml:space="preserve"> и превышает его  по формуле: </w:t>
      </w:r>
      <w:r w:rsidRPr="002F4DEF">
        <w:rPr>
          <w:sz w:val="28"/>
          <w:szCs w:val="28"/>
        </w:rPr>
        <w:tab/>
      </w:r>
    </w:p>
    <w:p w:rsidR="006351A1" w:rsidRPr="002F4DEF" w:rsidRDefault="006351A1" w:rsidP="006351A1">
      <w:pPr>
        <w:jc w:val="center"/>
        <w:rPr>
          <w:sz w:val="28"/>
          <w:szCs w:val="28"/>
        </w:rPr>
      </w:pPr>
      <w:r w:rsidRPr="002F4DEF">
        <w:rPr>
          <w:b/>
          <w:sz w:val="28"/>
          <w:szCs w:val="28"/>
        </w:rPr>
        <w:t xml:space="preserve">КФ.И. = </w:t>
      </w:r>
      <w:proofErr w:type="spellStart"/>
      <w:r w:rsidRPr="002F4DEF">
        <w:rPr>
          <w:b/>
          <w:sz w:val="28"/>
          <w:szCs w:val="28"/>
        </w:rPr>
        <w:t>Тф</w:t>
      </w:r>
      <w:proofErr w:type="spellEnd"/>
      <w:r w:rsidRPr="002F4DEF">
        <w:rPr>
          <w:b/>
          <w:sz w:val="28"/>
          <w:szCs w:val="28"/>
        </w:rPr>
        <w:t xml:space="preserve"> /  (</w:t>
      </w:r>
      <w:proofErr w:type="spellStart"/>
      <w:r w:rsidRPr="002F4DEF">
        <w:rPr>
          <w:b/>
          <w:sz w:val="28"/>
          <w:szCs w:val="28"/>
        </w:rPr>
        <w:t>Тф</w:t>
      </w:r>
      <w:proofErr w:type="spellEnd"/>
      <w:r w:rsidRPr="002F4DEF">
        <w:rPr>
          <w:b/>
          <w:sz w:val="28"/>
          <w:szCs w:val="28"/>
        </w:rPr>
        <w:t xml:space="preserve"> +</w:t>
      </w:r>
      <w:proofErr w:type="spellStart"/>
      <w:r w:rsidRPr="002F4DEF">
        <w:rPr>
          <w:b/>
          <w:sz w:val="28"/>
          <w:szCs w:val="28"/>
        </w:rPr>
        <w:t>Тв</w:t>
      </w:r>
      <w:proofErr w:type="spellEnd"/>
      <w:r w:rsidRPr="002F4DEF">
        <w:rPr>
          <w:b/>
          <w:sz w:val="28"/>
          <w:szCs w:val="28"/>
        </w:rPr>
        <w:t>)* 100%,</w:t>
      </w:r>
      <w:r w:rsidRPr="002F4DEF">
        <w:rPr>
          <w:sz w:val="28"/>
          <w:szCs w:val="28"/>
        </w:rPr>
        <w:t xml:space="preserve"> где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Тв</w:t>
      </w:r>
      <w:proofErr w:type="spellEnd"/>
      <w:r w:rsidRPr="002F4DEF">
        <w:rPr>
          <w:sz w:val="28"/>
          <w:szCs w:val="28"/>
        </w:rPr>
        <w:t xml:space="preserve"> – возможный остаточный срок службы объекта сверхфактического  срока службы.</w:t>
      </w:r>
    </w:p>
    <w:p w:rsidR="006351A1" w:rsidRPr="002F4DEF" w:rsidRDefault="006351A1" w:rsidP="006351A1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>Коэффициент годности:</w:t>
      </w:r>
    </w:p>
    <w:p w:rsidR="006351A1" w:rsidRPr="002F4DEF" w:rsidRDefault="006351A1" w:rsidP="006351A1">
      <w:pPr>
        <w:jc w:val="center"/>
        <w:rPr>
          <w:sz w:val="28"/>
          <w:szCs w:val="28"/>
        </w:rPr>
      </w:pPr>
      <w:proofErr w:type="gramStart"/>
      <w:r w:rsidRPr="002F4DEF">
        <w:rPr>
          <w:b/>
          <w:sz w:val="28"/>
          <w:szCs w:val="28"/>
        </w:rPr>
        <w:t>Кг</w:t>
      </w:r>
      <w:proofErr w:type="gramEnd"/>
      <w:r w:rsidRPr="002F4DEF">
        <w:rPr>
          <w:b/>
          <w:sz w:val="28"/>
          <w:szCs w:val="28"/>
        </w:rPr>
        <w:t>.  = (</w:t>
      </w:r>
      <w:proofErr w:type="spellStart"/>
      <w:r w:rsidRPr="002F4DEF">
        <w:rPr>
          <w:b/>
          <w:sz w:val="28"/>
          <w:szCs w:val="28"/>
        </w:rPr>
        <w:t>Пс</w:t>
      </w:r>
      <w:proofErr w:type="spellEnd"/>
      <w:r w:rsidRPr="002F4DEF">
        <w:rPr>
          <w:b/>
          <w:sz w:val="28"/>
          <w:szCs w:val="28"/>
        </w:rPr>
        <w:t xml:space="preserve">  - И) / </w:t>
      </w:r>
      <w:proofErr w:type="spellStart"/>
      <w:r w:rsidRPr="002F4DEF">
        <w:rPr>
          <w:b/>
          <w:sz w:val="28"/>
          <w:szCs w:val="28"/>
        </w:rPr>
        <w:t>Пс</w:t>
      </w:r>
      <w:proofErr w:type="spellEnd"/>
      <w:r w:rsidRPr="002F4DEF">
        <w:rPr>
          <w:b/>
          <w:sz w:val="28"/>
          <w:szCs w:val="28"/>
        </w:rPr>
        <w:t xml:space="preserve">  * 100%,</w:t>
      </w:r>
      <w:r w:rsidRPr="002F4DEF">
        <w:rPr>
          <w:sz w:val="28"/>
          <w:szCs w:val="28"/>
        </w:rPr>
        <w:t xml:space="preserve">  где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 И </w:t>
      </w:r>
      <w:proofErr w:type="gramStart"/>
      <w:r w:rsidRPr="002F4DEF">
        <w:rPr>
          <w:sz w:val="28"/>
          <w:szCs w:val="28"/>
        </w:rPr>
        <w:t>-с</w:t>
      </w:r>
      <w:proofErr w:type="gramEnd"/>
      <w:r w:rsidRPr="002F4DEF">
        <w:rPr>
          <w:sz w:val="28"/>
          <w:szCs w:val="28"/>
        </w:rPr>
        <w:t xml:space="preserve">умма износа, 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Пс</w:t>
      </w:r>
      <w:proofErr w:type="spellEnd"/>
      <w:r w:rsidRPr="002F4DEF">
        <w:rPr>
          <w:sz w:val="28"/>
          <w:szCs w:val="28"/>
        </w:rPr>
        <w:t xml:space="preserve"> – первоначальная стоимость ОФ;   или</w:t>
      </w:r>
    </w:p>
    <w:p w:rsidR="006351A1" w:rsidRPr="002F4DEF" w:rsidRDefault="006351A1" w:rsidP="006351A1">
      <w:pPr>
        <w:jc w:val="center"/>
        <w:rPr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Кгф</w:t>
      </w:r>
      <w:proofErr w:type="spellEnd"/>
      <w:r w:rsidRPr="002F4DEF">
        <w:rPr>
          <w:b/>
          <w:sz w:val="28"/>
          <w:szCs w:val="28"/>
        </w:rPr>
        <w:t xml:space="preserve">  =100% - </w:t>
      </w:r>
      <w:proofErr w:type="spellStart"/>
      <w:r w:rsidRPr="002F4DEF">
        <w:rPr>
          <w:b/>
          <w:sz w:val="28"/>
          <w:szCs w:val="28"/>
        </w:rPr>
        <w:t>Кфи</w:t>
      </w:r>
      <w:proofErr w:type="spellEnd"/>
      <w:proofErr w:type="gramStart"/>
      <w:r w:rsidRPr="002F4DEF">
        <w:rPr>
          <w:sz w:val="28"/>
          <w:szCs w:val="28"/>
        </w:rPr>
        <w:t xml:space="preserve">     (%)</w:t>
      </w:r>
      <w:proofErr w:type="gramEnd"/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Наряду  с физическим  износом ОФ претерпевают и моральный износ, т.е. обесцениваются. </w:t>
      </w:r>
      <w:r w:rsidRPr="002F4DEF">
        <w:rPr>
          <w:sz w:val="28"/>
          <w:szCs w:val="28"/>
          <w:u w:val="single"/>
        </w:rPr>
        <w:t>Сущность морального износа</w:t>
      </w:r>
      <w:r w:rsidRPr="002F4DEF">
        <w:rPr>
          <w:sz w:val="28"/>
          <w:szCs w:val="28"/>
        </w:rPr>
        <w:t xml:space="preserve"> заключаются в том, что средства труда  утрачивают стоимость до их физического износа, т.е. до окончания срока физической службы. Моральный износ проявляется в двух  формах:</w:t>
      </w:r>
    </w:p>
    <w:p w:rsidR="006351A1" w:rsidRPr="002F4DEF" w:rsidRDefault="006351A1" w:rsidP="006351A1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t xml:space="preserve">Первая форма морального износа </w:t>
      </w:r>
    </w:p>
    <w:p w:rsidR="006351A1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 является   результатом  роста  производительности труда, повышения уровня технической оснащенности производства, когда происходит сокращение  трудовых затрат, и соответственно  стоимости выпускаемой продукции. На рынке снижается цена на  аналогичное  оборудование, применяемое на предприятии, и его  эксплуатация становится  экономически невыгодной. 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</w:p>
    <w:p w:rsidR="006351A1" w:rsidRPr="002F4DEF" w:rsidRDefault="006351A1" w:rsidP="006351A1">
      <w:pPr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t>Вторая форма морального износа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gramStart"/>
      <w:r w:rsidRPr="002F4DEF">
        <w:rPr>
          <w:sz w:val="28"/>
          <w:szCs w:val="28"/>
        </w:rPr>
        <w:t>связана</w:t>
      </w:r>
      <w:proofErr w:type="gramEnd"/>
      <w:r w:rsidRPr="002F4DEF">
        <w:rPr>
          <w:sz w:val="28"/>
          <w:szCs w:val="28"/>
        </w:rPr>
        <w:t xml:space="preserve"> с научно - техническим прогрессом, благодаря которому появляются  новые, более совершенные  машины и оборудование. Использование устаревшего оборудования, машин становятся невыгодным, т.к. оно сдерживает  рост производительности труда. 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Отрицательные последствия морального износа можно решить за счет модернизации и реконструкции морально устаревшей техники, что позволит повысить ее производительность, а также путем замены ОПФ и сокращению  сроков освоения новой техники.</w:t>
      </w:r>
    </w:p>
    <w:p w:rsidR="006351A1" w:rsidRDefault="006351A1" w:rsidP="006351A1">
      <w:pPr>
        <w:jc w:val="both"/>
        <w:rPr>
          <w:sz w:val="28"/>
          <w:szCs w:val="28"/>
        </w:rPr>
      </w:pPr>
    </w:p>
    <w:p w:rsidR="005F6EC5" w:rsidRDefault="005F6EC5" w:rsidP="006351A1">
      <w:pPr>
        <w:jc w:val="both"/>
        <w:rPr>
          <w:sz w:val="28"/>
          <w:szCs w:val="28"/>
        </w:rPr>
      </w:pPr>
    </w:p>
    <w:p w:rsidR="005F6EC5" w:rsidRPr="002F4DEF" w:rsidRDefault="005F6EC5" w:rsidP="006351A1">
      <w:pPr>
        <w:jc w:val="both"/>
        <w:rPr>
          <w:sz w:val="28"/>
          <w:szCs w:val="28"/>
        </w:rPr>
      </w:pPr>
    </w:p>
    <w:p w:rsidR="006351A1" w:rsidRPr="005F6EC5" w:rsidRDefault="006351A1" w:rsidP="006351A1">
      <w:pPr>
        <w:jc w:val="center"/>
        <w:rPr>
          <w:b/>
          <w:sz w:val="28"/>
          <w:szCs w:val="28"/>
          <w:u w:val="single"/>
        </w:rPr>
      </w:pPr>
      <w:r w:rsidRPr="005F6EC5">
        <w:rPr>
          <w:b/>
          <w:sz w:val="28"/>
          <w:szCs w:val="28"/>
          <w:u w:val="single"/>
        </w:rPr>
        <w:lastRenderedPageBreak/>
        <w:t xml:space="preserve">3.4.Амортизация основных фондов. Методы начисления амортизации. </w:t>
      </w:r>
    </w:p>
    <w:p w:rsidR="006351A1" w:rsidRPr="002F4DEF" w:rsidRDefault="006351A1" w:rsidP="006351A1">
      <w:pPr>
        <w:jc w:val="center"/>
        <w:rPr>
          <w:sz w:val="28"/>
          <w:szCs w:val="28"/>
          <w:u w:val="single"/>
        </w:rPr>
      </w:pP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Амортизация ОФ это процесс перенесения по частям стоимости ОПФ на стоимость готовой продукции, в силу их многократного участия в создании продукции. Цель процедуры амортизации, распределить стоимость ОФ на издержки производства и обращения в течение предполагаемого срока службы.</w:t>
      </w:r>
    </w:p>
    <w:p w:rsidR="006351A1" w:rsidRPr="00444E94" w:rsidRDefault="006351A1" w:rsidP="006351A1">
      <w:pPr>
        <w:ind w:firstLine="851"/>
        <w:jc w:val="both"/>
        <w:rPr>
          <w:sz w:val="28"/>
          <w:szCs w:val="28"/>
        </w:rPr>
      </w:pPr>
      <w:r w:rsidRPr="00444E94">
        <w:rPr>
          <w:sz w:val="28"/>
          <w:szCs w:val="28"/>
        </w:rPr>
        <w:t>Амортизация   начисляется   ежемесячно  или один раз в год (в зависимости от вида организации) до полного погашения стоимости объекта или его выбытия.</w:t>
      </w:r>
    </w:p>
    <w:p w:rsidR="006351A1" w:rsidRPr="00444E94" w:rsidRDefault="006351A1" w:rsidP="006351A1">
      <w:pPr>
        <w:ind w:firstLine="851"/>
        <w:jc w:val="both"/>
        <w:rPr>
          <w:sz w:val="28"/>
          <w:szCs w:val="28"/>
        </w:rPr>
      </w:pPr>
      <w:r w:rsidRPr="00444E94">
        <w:rPr>
          <w:sz w:val="28"/>
          <w:szCs w:val="28"/>
        </w:rPr>
        <w:t xml:space="preserve">Амортизация начисляется исходя из нормы амортизации. </w:t>
      </w:r>
      <w:r w:rsidRPr="00444E94">
        <w:rPr>
          <w:b/>
          <w:bCs/>
          <w:sz w:val="28"/>
          <w:szCs w:val="28"/>
        </w:rPr>
        <w:t>Норма амортизации</w:t>
      </w:r>
      <w:r w:rsidRPr="00444E94">
        <w:rPr>
          <w:sz w:val="28"/>
          <w:szCs w:val="28"/>
        </w:rPr>
        <w:t xml:space="preserve"> - доля (в процентах с двумя знаками после запятой) амортизируемой стоимости объекта, подлежащая включению в издержки производства и обращения с установленной периодичностью на протяжении срока полезного использования.</w:t>
      </w:r>
    </w:p>
    <w:p w:rsidR="006351A1" w:rsidRPr="00444E94" w:rsidRDefault="006351A1" w:rsidP="006351A1">
      <w:pPr>
        <w:ind w:firstLine="902"/>
        <w:jc w:val="both"/>
        <w:rPr>
          <w:sz w:val="28"/>
          <w:szCs w:val="28"/>
        </w:rPr>
      </w:pPr>
      <w:r w:rsidRPr="00444E94">
        <w:rPr>
          <w:sz w:val="28"/>
          <w:szCs w:val="28"/>
        </w:rPr>
        <w:t>Для начисления амортизации по объектам основных средств, используемым в производственной деятельности, можно при</w:t>
      </w:r>
      <w:r w:rsidRPr="00444E94">
        <w:rPr>
          <w:sz w:val="28"/>
          <w:szCs w:val="28"/>
        </w:rPr>
        <w:softHyphen/>
        <w:t xml:space="preserve">менять </w:t>
      </w:r>
      <w:r w:rsidRPr="00444E94">
        <w:rPr>
          <w:b/>
          <w:bCs/>
          <w:sz w:val="28"/>
          <w:szCs w:val="28"/>
        </w:rPr>
        <w:t xml:space="preserve">различные способы и методы. </w:t>
      </w:r>
      <w:r w:rsidRPr="00444E94">
        <w:rPr>
          <w:sz w:val="28"/>
          <w:szCs w:val="28"/>
        </w:rPr>
        <w:t>Организация   самостоятельно   определяет  способы   и   методы начисления амортизации, в том числе по объектам одного наименования. До окончания срока полезного  использования амортизируемых  объектов способы и методы начисления амортизации разрешается пересматривать в начале  календарного   года. Определены следующие способы и методы начисления амортизации:</w:t>
      </w:r>
    </w:p>
    <w:p w:rsidR="006351A1" w:rsidRPr="00444E94" w:rsidRDefault="006351A1" w:rsidP="006351A1">
      <w:pPr>
        <w:widowControl w:val="0"/>
        <w:numPr>
          <w:ilvl w:val="0"/>
          <w:numId w:val="10"/>
        </w:numPr>
        <w:shd w:val="clear" w:color="auto" w:fill="FFFFFF"/>
        <w:tabs>
          <w:tab w:val="num" w:pos="1276"/>
        </w:tabs>
        <w:adjustRightInd w:val="0"/>
        <w:ind w:left="0"/>
        <w:jc w:val="both"/>
        <w:rPr>
          <w:color w:val="000000"/>
          <w:sz w:val="28"/>
          <w:szCs w:val="28"/>
        </w:rPr>
      </w:pPr>
      <w:r w:rsidRPr="00444E94">
        <w:rPr>
          <w:color w:val="000000"/>
          <w:sz w:val="28"/>
          <w:szCs w:val="28"/>
        </w:rPr>
        <w:t>линейный способ;</w:t>
      </w:r>
    </w:p>
    <w:p w:rsidR="006351A1" w:rsidRPr="00444E94" w:rsidRDefault="006351A1" w:rsidP="006351A1">
      <w:pPr>
        <w:widowControl w:val="0"/>
        <w:numPr>
          <w:ilvl w:val="0"/>
          <w:numId w:val="10"/>
        </w:numPr>
        <w:shd w:val="clear" w:color="auto" w:fill="FFFFFF"/>
        <w:tabs>
          <w:tab w:val="num" w:pos="1276"/>
        </w:tabs>
        <w:adjustRightInd w:val="0"/>
        <w:ind w:left="0"/>
        <w:jc w:val="both"/>
        <w:rPr>
          <w:color w:val="000000"/>
          <w:sz w:val="28"/>
          <w:szCs w:val="28"/>
        </w:rPr>
      </w:pPr>
      <w:r w:rsidRPr="00444E94">
        <w:rPr>
          <w:color w:val="000000"/>
          <w:sz w:val="28"/>
          <w:szCs w:val="28"/>
        </w:rPr>
        <w:t>нелинейный способ (метод суммы чисел лет, метод уменьшаемого остатка);</w:t>
      </w:r>
    </w:p>
    <w:p w:rsidR="006351A1" w:rsidRPr="00444E94" w:rsidRDefault="006351A1" w:rsidP="006351A1">
      <w:pPr>
        <w:widowControl w:val="0"/>
        <w:numPr>
          <w:ilvl w:val="0"/>
          <w:numId w:val="10"/>
        </w:numPr>
        <w:shd w:val="clear" w:color="auto" w:fill="FFFFFF"/>
        <w:tabs>
          <w:tab w:val="num" w:pos="1276"/>
        </w:tabs>
        <w:adjustRightInd w:val="0"/>
        <w:ind w:left="0"/>
        <w:jc w:val="both"/>
        <w:rPr>
          <w:color w:val="000000"/>
          <w:sz w:val="28"/>
          <w:szCs w:val="28"/>
        </w:rPr>
      </w:pPr>
      <w:r w:rsidRPr="00444E94">
        <w:rPr>
          <w:color w:val="000000"/>
          <w:sz w:val="28"/>
          <w:szCs w:val="28"/>
        </w:rPr>
        <w:t>производительный способ.</w:t>
      </w:r>
    </w:p>
    <w:p w:rsidR="006351A1" w:rsidRPr="00444E94" w:rsidRDefault="006351A1" w:rsidP="006351A1">
      <w:pPr>
        <w:ind w:firstLine="902"/>
        <w:jc w:val="both"/>
        <w:rPr>
          <w:sz w:val="28"/>
          <w:szCs w:val="28"/>
        </w:rPr>
      </w:pPr>
      <w:r w:rsidRPr="00444E94">
        <w:rPr>
          <w:sz w:val="28"/>
          <w:szCs w:val="28"/>
          <w:u w:val="single"/>
        </w:rPr>
        <w:t>Линейный способ</w:t>
      </w:r>
      <w:r w:rsidRPr="00444E94">
        <w:rPr>
          <w:sz w:val="28"/>
          <w:szCs w:val="28"/>
        </w:rPr>
        <w:t xml:space="preserve"> заключается в равномерном (по годам) начислении амортизации в течение срока амортизации объектов основных средств. При линейном способе годовая сумма амортизационных отчислений рас</w:t>
      </w:r>
      <w:r w:rsidRPr="00444E94">
        <w:rPr>
          <w:sz w:val="28"/>
          <w:szCs w:val="28"/>
        </w:rPr>
        <w:softHyphen/>
        <w:t>считывается исходя из амортизируемой стоимости объекта основных средств и срока его полезного использования или нормативного срока службы.</w:t>
      </w:r>
    </w:p>
    <w:p w:rsidR="006351A1" w:rsidRPr="00444E94" w:rsidRDefault="006351A1" w:rsidP="006351A1">
      <w:pPr>
        <w:ind w:firstLine="902"/>
        <w:jc w:val="both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Сумма амортизационных отчислений за месяц (</w:t>
      </w:r>
      <w:proofErr w:type="spellStart"/>
      <w:r w:rsidRPr="00444E94">
        <w:rPr>
          <w:i/>
          <w:iCs/>
          <w:sz w:val="28"/>
          <w:szCs w:val="28"/>
        </w:rPr>
        <w:t>Ам</w:t>
      </w:r>
      <w:proofErr w:type="spellEnd"/>
      <w:r w:rsidRPr="00444E94">
        <w:rPr>
          <w:i/>
          <w:iCs/>
          <w:sz w:val="28"/>
          <w:szCs w:val="28"/>
        </w:rPr>
        <w:t>) при линейном способе определяется исходя из амортизируемой стоимости объекта и нормы амортизации, начисленной исходя из срока полезного использования этого объекта.</w:t>
      </w:r>
    </w:p>
    <w:p w:rsidR="006351A1" w:rsidRPr="00444E94" w:rsidRDefault="006351A1" w:rsidP="006351A1">
      <w:pPr>
        <w:ind w:firstLine="902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>
            <wp:extent cx="114300" cy="190500"/>
            <wp:effectExtent l="19050" t="0" r="0" b="0"/>
            <wp:docPr id="7" name="Рисунок 7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sz w:val="28"/>
          <w:szCs w:val="28"/>
        </w:rPr>
        <w:drawing>
          <wp:inline distT="0" distB="0" distL="0" distR="0">
            <wp:extent cx="1123950" cy="381000"/>
            <wp:effectExtent l="19050" t="0" r="0" b="0"/>
            <wp:docPr id="8" name="Рисунок 8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>
                    <a:blip r:embed="rId7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firstLine="902"/>
        <w:jc w:val="both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где:</w:t>
      </w:r>
    </w:p>
    <w:p w:rsidR="006351A1" w:rsidRPr="00444E94" w:rsidRDefault="006351A1" w:rsidP="006351A1">
      <w:pPr>
        <w:ind w:firstLine="902"/>
        <w:jc w:val="both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А.С. – амортизируемая стоимость объекта основных средств;</w:t>
      </w:r>
    </w:p>
    <w:p w:rsidR="006351A1" w:rsidRPr="00444E94" w:rsidRDefault="006351A1" w:rsidP="006351A1">
      <w:pPr>
        <w:ind w:firstLine="902"/>
        <w:jc w:val="both"/>
        <w:rPr>
          <w:i/>
          <w:iCs/>
          <w:sz w:val="28"/>
          <w:szCs w:val="28"/>
        </w:rPr>
      </w:pPr>
      <w:proofErr w:type="gramStart"/>
      <w:r w:rsidRPr="00444E94">
        <w:rPr>
          <w:i/>
          <w:iCs/>
          <w:sz w:val="28"/>
          <w:szCs w:val="28"/>
        </w:rPr>
        <w:t>На</w:t>
      </w:r>
      <w:proofErr w:type="gramEnd"/>
      <w:r w:rsidRPr="00444E94">
        <w:rPr>
          <w:i/>
          <w:iCs/>
          <w:sz w:val="28"/>
          <w:szCs w:val="28"/>
        </w:rPr>
        <w:t xml:space="preserve"> - </w:t>
      </w:r>
      <w:proofErr w:type="gramStart"/>
      <w:r w:rsidRPr="00444E94">
        <w:rPr>
          <w:i/>
          <w:iCs/>
          <w:sz w:val="28"/>
          <w:szCs w:val="28"/>
        </w:rPr>
        <w:t>годовая</w:t>
      </w:r>
      <w:proofErr w:type="gramEnd"/>
      <w:r w:rsidRPr="00444E94">
        <w:rPr>
          <w:i/>
          <w:iCs/>
          <w:sz w:val="28"/>
          <w:szCs w:val="28"/>
        </w:rPr>
        <w:t xml:space="preserve"> норма амортизации в процентах от амортизируемой стоимости объекта, рассчитывается по формуле исходя из срока полезного использования (расчет приведен ниже);</w:t>
      </w:r>
    </w:p>
    <w:p w:rsidR="006351A1" w:rsidRPr="00444E94" w:rsidRDefault="006351A1" w:rsidP="006351A1">
      <w:pPr>
        <w:ind w:firstLine="902"/>
        <w:jc w:val="both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12 – количество месяцев в году.</w:t>
      </w:r>
    </w:p>
    <w:p w:rsidR="006351A1" w:rsidRPr="00444E94" w:rsidRDefault="006351A1" w:rsidP="006351A1">
      <w:pPr>
        <w:ind w:firstLine="902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lastRenderedPageBreak/>
        <w:drawing>
          <wp:inline distT="0" distB="0" distL="0" distR="0">
            <wp:extent cx="1181100" cy="381000"/>
            <wp:effectExtent l="19050" t="0" r="0" b="0"/>
            <wp:docPr id="9" name="Рисунок 9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>
                    <a:blip r:embed="rId8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firstLine="902"/>
        <w:jc w:val="both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СПИ - срок полезного использования объекта основных сре</w:t>
      </w:r>
      <w:proofErr w:type="gramStart"/>
      <w:r w:rsidRPr="00444E94">
        <w:rPr>
          <w:i/>
          <w:iCs/>
          <w:sz w:val="28"/>
          <w:szCs w:val="28"/>
        </w:rPr>
        <w:t>дств в г</w:t>
      </w:r>
      <w:proofErr w:type="gramEnd"/>
      <w:r w:rsidRPr="00444E94">
        <w:rPr>
          <w:i/>
          <w:iCs/>
          <w:sz w:val="28"/>
          <w:szCs w:val="28"/>
        </w:rPr>
        <w:t>одах.</w:t>
      </w:r>
    </w:p>
    <w:p w:rsidR="006351A1" w:rsidRPr="00444E94" w:rsidRDefault="006351A1" w:rsidP="006351A1">
      <w:pPr>
        <w:ind w:firstLine="902"/>
        <w:jc w:val="both"/>
        <w:rPr>
          <w:sz w:val="28"/>
          <w:szCs w:val="28"/>
        </w:rPr>
      </w:pPr>
      <w:r w:rsidRPr="00444E94">
        <w:rPr>
          <w:sz w:val="28"/>
          <w:szCs w:val="28"/>
          <w:u w:val="single"/>
        </w:rPr>
        <w:t>Нелинейный способ</w:t>
      </w:r>
      <w:r w:rsidRPr="00444E94">
        <w:rPr>
          <w:sz w:val="28"/>
          <w:szCs w:val="28"/>
        </w:rPr>
        <w:t xml:space="preserve"> заключается в неравномерном (по годам) начисле</w:t>
      </w:r>
      <w:r w:rsidRPr="00444E94">
        <w:rPr>
          <w:sz w:val="28"/>
          <w:szCs w:val="28"/>
        </w:rPr>
        <w:softHyphen/>
        <w:t>нии амортизации в течение срока полезного использования объектов основ</w:t>
      </w:r>
      <w:r w:rsidRPr="00444E94">
        <w:rPr>
          <w:sz w:val="28"/>
          <w:szCs w:val="28"/>
        </w:rPr>
        <w:softHyphen/>
        <w:t>ных средств. Объектом применения нелинейного способа начисления амор</w:t>
      </w:r>
      <w:r w:rsidRPr="00444E94">
        <w:rPr>
          <w:sz w:val="28"/>
          <w:szCs w:val="28"/>
        </w:rPr>
        <w:softHyphen/>
        <w:t>тизации является в основном активная часть основных средств, за исклю</w:t>
      </w:r>
      <w:r w:rsidRPr="00444E94">
        <w:rPr>
          <w:sz w:val="28"/>
          <w:szCs w:val="28"/>
        </w:rPr>
        <w:softHyphen/>
        <w:t>чением некоторых объектов.</w:t>
      </w:r>
    </w:p>
    <w:p w:rsidR="006351A1" w:rsidRPr="00444E94" w:rsidRDefault="006351A1" w:rsidP="006351A1">
      <w:pPr>
        <w:ind w:firstLine="902"/>
        <w:jc w:val="both"/>
        <w:rPr>
          <w:sz w:val="28"/>
          <w:szCs w:val="28"/>
        </w:rPr>
      </w:pPr>
      <w:r w:rsidRPr="00444E94">
        <w:rPr>
          <w:sz w:val="28"/>
          <w:szCs w:val="28"/>
        </w:rPr>
        <w:t>При нелинейном способе годовая сумма амортизационных отчислений рассчитывается от амортизируемой стоимости методом суммы чисел лет либо методом уменьшаемого остатка с ко</w:t>
      </w:r>
      <w:r>
        <w:rPr>
          <w:sz w:val="28"/>
          <w:szCs w:val="28"/>
        </w:rPr>
        <w:t>эффициентом ускорения от 1 до 2</w:t>
      </w:r>
      <w:r w:rsidRPr="00444E94">
        <w:rPr>
          <w:sz w:val="28"/>
          <w:szCs w:val="28"/>
        </w:rPr>
        <w:t xml:space="preserve"> раза. </w:t>
      </w:r>
    </w:p>
    <w:p w:rsidR="006351A1" w:rsidRPr="00444E94" w:rsidRDefault="006351A1" w:rsidP="006351A1">
      <w:pPr>
        <w:ind w:firstLine="902"/>
        <w:jc w:val="both"/>
        <w:rPr>
          <w:i/>
          <w:iCs/>
          <w:sz w:val="28"/>
          <w:szCs w:val="28"/>
          <w:u w:val="single"/>
        </w:rPr>
      </w:pPr>
      <w:r w:rsidRPr="00444E94">
        <w:rPr>
          <w:i/>
          <w:iCs/>
          <w:sz w:val="28"/>
          <w:szCs w:val="28"/>
          <w:u w:val="single"/>
        </w:rPr>
        <w:t>Метод уменьшаемого остатка</w:t>
      </w:r>
    </w:p>
    <w:p w:rsidR="006351A1" w:rsidRPr="00444E94" w:rsidRDefault="006351A1" w:rsidP="006351A1">
      <w:pPr>
        <w:ind w:firstLine="902"/>
        <w:jc w:val="both"/>
        <w:rPr>
          <w:i/>
          <w:iCs/>
          <w:sz w:val="28"/>
          <w:szCs w:val="28"/>
        </w:rPr>
      </w:pPr>
      <w:proofErr w:type="gramStart"/>
      <w:r w:rsidRPr="00444E94">
        <w:rPr>
          <w:i/>
          <w:iCs/>
          <w:sz w:val="28"/>
          <w:szCs w:val="28"/>
        </w:rPr>
        <w:t xml:space="preserve">При методе уменьшаемого остатка годовая сумма начисленной амортизации рассчитывается исходя из определяемой на начало отчетного года </w:t>
      </w:r>
      <w:proofErr w:type="spellStart"/>
      <w:r w:rsidRPr="00444E94">
        <w:rPr>
          <w:i/>
          <w:iCs/>
          <w:sz w:val="28"/>
          <w:szCs w:val="28"/>
        </w:rPr>
        <w:t>недоамортизированной</w:t>
      </w:r>
      <w:proofErr w:type="spellEnd"/>
      <w:r w:rsidRPr="00444E94">
        <w:rPr>
          <w:i/>
          <w:iCs/>
          <w:sz w:val="28"/>
          <w:szCs w:val="28"/>
        </w:rPr>
        <w:t xml:space="preserve"> стоимости (разности амортизируемой стоимости и суммы начисленной до начала отчетного года амортизации) и нормы амортизации, исчисленной исходя из срока полезного использования объекта и коэффициента ускорения (до 2 раза), принятого организацией.</w:t>
      </w:r>
      <w:proofErr w:type="gramEnd"/>
    </w:p>
    <w:p w:rsidR="006351A1" w:rsidRPr="00444E94" w:rsidRDefault="006351A1" w:rsidP="006351A1">
      <w:pPr>
        <w:ind w:firstLine="902"/>
        <w:jc w:val="both"/>
        <w:rPr>
          <w:i/>
          <w:iCs/>
          <w:spacing w:val="-6"/>
          <w:sz w:val="28"/>
          <w:szCs w:val="28"/>
        </w:rPr>
      </w:pPr>
      <w:proofErr w:type="gramStart"/>
      <w:r w:rsidRPr="00444E94">
        <w:rPr>
          <w:i/>
          <w:iCs/>
          <w:spacing w:val="-6"/>
          <w:sz w:val="28"/>
          <w:szCs w:val="28"/>
        </w:rPr>
        <w:t>Амортизационные</w:t>
      </w:r>
      <w:proofErr w:type="gramEnd"/>
      <w:r w:rsidRPr="00444E94">
        <w:rPr>
          <w:i/>
          <w:iCs/>
          <w:spacing w:val="-6"/>
          <w:sz w:val="28"/>
          <w:szCs w:val="28"/>
        </w:rPr>
        <w:t xml:space="preserve"> отчислений за год определяется следующим образом:</w:t>
      </w:r>
    </w:p>
    <w:p w:rsidR="006351A1" w:rsidRPr="00444E94" w:rsidRDefault="006351A1" w:rsidP="006351A1">
      <w:pPr>
        <w:ind w:firstLine="902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>
            <wp:extent cx="1400175" cy="171450"/>
            <wp:effectExtent l="19050" t="0" r="9525" b="0"/>
            <wp:docPr id="10" name="Рисунок 10" descr="C:\Users\Comp\AppData\Local\NATALY\Учебники и литература\Амортизация\Метод уменьшаемого остатка.files\Image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mp\AppData\Local\NATALY\Учебники и литература\Амортизация\Метод уменьшаемого остатка.files\Image19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firstLine="902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>
            <wp:extent cx="2200275" cy="200025"/>
            <wp:effectExtent l="19050" t="0" r="9525" b="0"/>
            <wp:docPr id="11" name="Рисунок 11" descr="C:\Users\Comp\AppData\Local\NATALY\Учебники и литература\Амортизация\Метод уменьшаемого остатка.files\Image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omp\AppData\Local\NATALY\Учебники и литература\Амортизация\Метод уменьшаемого остатка.files\Image20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firstLine="902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>
            <wp:extent cx="2886075" cy="200025"/>
            <wp:effectExtent l="19050" t="0" r="9525" b="0"/>
            <wp:docPr id="12" name="Рисунок 12" descr="C:\Users\Comp\AppData\Local\NATALY\Учебники и литература\Амортизация\Метод уменьшаемого остатка.files\Image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omp\AppData\Local\NATALY\Учебники и литература\Амортизация\Метод уменьшаемого остатка.files\Image21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firstLine="902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>
            <wp:extent cx="3552825" cy="200025"/>
            <wp:effectExtent l="19050" t="0" r="9525" b="0"/>
            <wp:docPr id="13" name="Рисунок 13" descr="C:\Users\Comp\AppData\Local\NATALY\Учебники и литература\Амортизация\Метод уменьшаемого остатка.files\Imag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mp\AppData\Local\NATALY\Учебники и литература\Амортизация\Метод уменьшаемого остатка.files\Image22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4E94">
        <w:rPr>
          <w:i/>
          <w:iCs/>
          <w:sz w:val="20"/>
          <w:szCs w:val="20"/>
        </w:rPr>
        <w:t>и т.д.</w:t>
      </w:r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где:</w:t>
      </w:r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А.С. – амортизируемая стоимость объекта основных средств;</w:t>
      </w:r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proofErr w:type="gramStart"/>
      <w:r w:rsidRPr="00444E94">
        <w:rPr>
          <w:i/>
          <w:iCs/>
          <w:sz w:val="28"/>
          <w:szCs w:val="28"/>
        </w:rPr>
        <w:t>На</w:t>
      </w:r>
      <w:proofErr w:type="gramEnd"/>
      <w:r w:rsidRPr="00444E94">
        <w:rPr>
          <w:i/>
          <w:iCs/>
          <w:sz w:val="28"/>
          <w:szCs w:val="28"/>
        </w:rPr>
        <w:t xml:space="preserve"> - </w:t>
      </w:r>
      <w:proofErr w:type="gramStart"/>
      <w:r w:rsidRPr="00444E94">
        <w:rPr>
          <w:i/>
          <w:iCs/>
          <w:sz w:val="28"/>
          <w:szCs w:val="28"/>
        </w:rPr>
        <w:t>годовая</w:t>
      </w:r>
      <w:proofErr w:type="gramEnd"/>
      <w:r w:rsidRPr="00444E94">
        <w:rPr>
          <w:i/>
          <w:iCs/>
          <w:sz w:val="28"/>
          <w:szCs w:val="28"/>
        </w:rPr>
        <w:t xml:space="preserve"> норма амортизации в процентах от амортизируемой стоимости объекта, рассчитывается по формуле исходя из срока полезного использования (расчет приведен ниже);</w:t>
      </w:r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12- количество месяцев в году.</w:t>
      </w:r>
    </w:p>
    <w:p w:rsidR="006351A1" w:rsidRPr="00444E94" w:rsidRDefault="006351A1" w:rsidP="006351A1">
      <w:pPr>
        <w:ind w:firstLine="902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>
            <wp:extent cx="1200150" cy="390525"/>
            <wp:effectExtent l="19050" t="0" r="0" b="0"/>
            <wp:docPr id="14" name="Рисунок 14" descr="C:\Users\Comp\AppData\Local\NATALY\Учебники и литература\Амортизация\Метод уменьшаемого остатка.files\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omp\AppData\Local\NATALY\Учебники и литература\Амортизация\Метод уменьшаемого остатка.files\Image3.gif"/>
                    <pic:cNvPicPr>
                      <a:picLocks noChangeAspect="1" noChangeArrowheads="1"/>
                    </pic:cNvPicPr>
                  </pic:nvPicPr>
                  <pic:blipFill>
                    <a:blip r:embed="rId8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СПИ - срок полезного использования объекта основных средств</w:t>
      </w:r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Сумма ежемесячных амортизационных отчислений (</w:t>
      </w:r>
      <w:proofErr w:type="spellStart"/>
      <w:r w:rsidRPr="00444E94">
        <w:rPr>
          <w:i/>
          <w:iCs/>
          <w:sz w:val="28"/>
          <w:szCs w:val="28"/>
        </w:rPr>
        <w:t>Ам</w:t>
      </w:r>
      <w:proofErr w:type="spellEnd"/>
      <w:r w:rsidRPr="00444E94">
        <w:rPr>
          <w:i/>
          <w:iCs/>
          <w:sz w:val="28"/>
          <w:szCs w:val="28"/>
        </w:rPr>
        <w:t>) рассчитывается ежегодно, исходя из годовой суммы амортизационных отчислений по формулам:</w:t>
      </w:r>
    </w:p>
    <w:p w:rsidR="006351A1" w:rsidRPr="00444E94" w:rsidRDefault="006351A1" w:rsidP="006351A1">
      <w:pPr>
        <w:ind w:firstLine="902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>
            <wp:extent cx="2409825" cy="209550"/>
            <wp:effectExtent l="19050" t="0" r="9525" b="0"/>
            <wp:docPr id="15" name="Рисунок 15" descr="C:\Users\Comp\AppData\Local\NATALY\Учебники и литература\Амортизация\Метод уменьшаемого остатка.files\Image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omp\AppData\Local\NATALY\Учебники и литература\Амортизация\Метод уменьшаемого остатка.files\Image23.gif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firstLine="902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>
            <wp:extent cx="2486025" cy="209550"/>
            <wp:effectExtent l="19050" t="0" r="9525" b="0"/>
            <wp:docPr id="16" name="Рисунок 16" descr="C:\Users\Comp\AppData\Local\NATALY\Учебники и литература\Амортизация\Метод уменьшаемого остатка.files\Image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omp\AppData\Local\NATALY\Учебники и литература\Амортизация\Метод уменьшаемого остатка.files\Image24.gif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firstLine="902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>
            <wp:extent cx="2457450" cy="209550"/>
            <wp:effectExtent l="19050" t="0" r="0" b="0"/>
            <wp:docPr id="17" name="Рисунок 17" descr="C:\Users\Comp\AppData\Local\NATALY\Учебники и литература\Амортизация\Метод уменьшаемого остатка.files\Image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omp\AppData\Local\NATALY\Учебники и литература\Амортизация\Метод уменьшаемого остатка.files\Image25.gif"/>
                    <pic:cNvPicPr>
                      <a:picLocks noChangeAspect="1" noChangeArrowheads="1"/>
                    </pic:cNvPicPr>
                  </pic:nvPicPr>
                  <pic:blipFill>
                    <a:blip r:embed="rId22" r:link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firstLine="902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>
            <wp:extent cx="2486025" cy="209550"/>
            <wp:effectExtent l="19050" t="0" r="9525" b="0"/>
            <wp:docPr id="18" name="Рисунок 18" descr="C:\Users\Comp\AppData\Local\NATALY\Учебники и литература\Амортизация\Метод уменьшаемого остатка.files\Image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Comp\AppData\Local\NATALY\Учебники и литература\Амортизация\Метод уменьшаемого остатка.files\Image26.gif"/>
                    <pic:cNvPicPr>
                      <a:picLocks noChangeAspect="1" noChangeArrowheads="1"/>
                    </pic:cNvPicPr>
                  </pic:nvPicPr>
                  <pic:blipFill>
                    <a:blip r:embed="rId24" r:link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4E94">
        <w:rPr>
          <w:i/>
          <w:iCs/>
          <w:sz w:val="20"/>
          <w:szCs w:val="20"/>
        </w:rPr>
        <w:t>и т.д.</w:t>
      </w:r>
    </w:p>
    <w:p w:rsidR="006351A1" w:rsidRPr="00444E94" w:rsidRDefault="006351A1" w:rsidP="006351A1">
      <w:pPr>
        <w:ind w:firstLine="902"/>
        <w:rPr>
          <w:sz w:val="28"/>
          <w:szCs w:val="28"/>
        </w:rPr>
      </w:pPr>
      <w:r w:rsidRPr="00444E94">
        <w:rPr>
          <w:sz w:val="28"/>
          <w:szCs w:val="28"/>
          <w:u w:val="single"/>
        </w:rPr>
        <w:t>Производительный способ</w:t>
      </w:r>
      <w:r w:rsidRPr="00444E94">
        <w:rPr>
          <w:sz w:val="28"/>
          <w:szCs w:val="28"/>
        </w:rPr>
        <w:t xml:space="preserve"> начисления амортизации объекта основных средств или нематериальных активов заключается в начислении организа</w:t>
      </w:r>
      <w:r w:rsidRPr="00444E94">
        <w:rPr>
          <w:sz w:val="28"/>
          <w:szCs w:val="28"/>
        </w:rPr>
        <w:softHyphen/>
        <w:t>цией амортизации исходя из амортизируемой стоимости объекта и отноше</w:t>
      </w:r>
      <w:r w:rsidRPr="00444E94">
        <w:rPr>
          <w:sz w:val="28"/>
          <w:szCs w:val="28"/>
        </w:rPr>
        <w:softHyphen/>
        <w:t xml:space="preserve">ния использованного ресурса в текущем периоде к ресурсу объекта </w:t>
      </w:r>
      <w:r w:rsidRPr="00444E94">
        <w:rPr>
          <w:sz w:val="28"/>
          <w:szCs w:val="28"/>
        </w:rPr>
        <w:lastRenderedPageBreak/>
        <w:t xml:space="preserve">исходя из его технических характеристик. Под ресурсом объекта понимается количество продукции (работ, услуг), в натуральных показателях, которое в соответствии с технической документацией может быть выпущено на протяжении всего срока эксплуатации объекта. </w:t>
      </w:r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Амортизационные отчисления рассчитываются производительным способом в каждом отчетном году по следующей формуле:</w:t>
      </w:r>
    </w:p>
    <w:p w:rsidR="006351A1" w:rsidRPr="00444E94" w:rsidRDefault="006351A1" w:rsidP="006351A1">
      <w:pPr>
        <w:ind w:firstLine="902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drawing>
          <wp:inline distT="0" distB="0" distL="0" distR="0">
            <wp:extent cx="1657350" cy="628650"/>
            <wp:effectExtent l="19050" t="0" r="0" b="0"/>
            <wp:docPr id="19" name="Рисунок 19" descr="C:\Users\Comp\AppData\Local\NATALY\Учебники и литература\Амортизация\Производительный метод.files\Image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omp\AppData\Local\NATALY\Учебники и литература\Амортизация\Производительный метод.files\Image35.gif"/>
                    <pic:cNvPicPr>
                      <a:picLocks noChangeAspect="1" noChangeArrowheads="1"/>
                    </pic:cNvPicPr>
                  </pic:nvPicPr>
                  <pic:blipFill>
                    <a:blip r:embed="rId26" r:link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где:</w:t>
      </w:r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АО</w:t>
      </w:r>
      <w:r w:rsidRPr="00444E94">
        <w:rPr>
          <w:i/>
          <w:iCs/>
          <w:sz w:val="28"/>
          <w:szCs w:val="28"/>
          <w:vertAlign w:val="subscript"/>
        </w:rPr>
        <w:t xml:space="preserve"> i</w:t>
      </w:r>
      <w:r w:rsidRPr="00444E94">
        <w:rPr>
          <w:i/>
          <w:iCs/>
          <w:sz w:val="28"/>
          <w:szCs w:val="28"/>
        </w:rPr>
        <w:t xml:space="preserve"> – сумма амортизационных отчислений в отчетном году i</w:t>
      </w:r>
      <w:proofErr w:type="gramStart"/>
      <w:r w:rsidRPr="00444E94">
        <w:rPr>
          <w:i/>
          <w:iCs/>
          <w:sz w:val="28"/>
          <w:szCs w:val="28"/>
        </w:rPr>
        <w:t xml:space="preserve"> ;</w:t>
      </w:r>
      <w:proofErr w:type="gramEnd"/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А.С. – амортизируемая стоимость объекта основных средств;</w:t>
      </w:r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proofErr w:type="spellStart"/>
      <w:r w:rsidRPr="00444E94">
        <w:rPr>
          <w:i/>
          <w:iCs/>
          <w:sz w:val="28"/>
          <w:szCs w:val="28"/>
        </w:rPr>
        <w:t>ОПР</w:t>
      </w:r>
      <w:proofErr w:type="gramStart"/>
      <w:r w:rsidRPr="00444E94">
        <w:rPr>
          <w:i/>
          <w:iCs/>
          <w:sz w:val="28"/>
          <w:szCs w:val="28"/>
          <w:vertAlign w:val="subscript"/>
        </w:rPr>
        <w:t>i</w:t>
      </w:r>
      <w:proofErr w:type="spellEnd"/>
      <w:proofErr w:type="gramEnd"/>
      <w:r w:rsidRPr="00444E94">
        <w:rPr>
          <w:i/>
          <w:iCs/>
          <w:sz w:val="28"/>
          <w:szCs w:val="28"/>
        </w:rPr>
        <w:t xml:space="preserve"> – прогнозируемый объем выпуска продукции в течение срока эксплуатации </w:t>
      </w:r>
    </w:p>
    <w:p w:rsidR="006351A1" w:rsidRPr="00444E94" w:rsidRDefault="006351A1" w:rsidP="006351A1">
      <w:pPr>
        <w:ind w:firstLine="902"/>
        <w:rPr>
          <w:i/>
          <w:iCs/>
          <w:sz w:val="28"/>
          <w:szCs w:val="28"/>
        </w:rPr>
      </w:pPr>
      <w:r w:rsidRPr="00444E94">
        <w:rPr>
          <w:i/>
          <w:iCs/>
          <w:sz w:val="28"/>
          <w:szCs w:val="28"/>
        </w:rPr>
        <w:t>i =1,…, – годы срока полезного использования объекта.</w:t>
      </w:r>
    </w:p>
    <w:p w:rsidR="006351A1" w:rsidRPr="00444E94" w:rsidRDefault="006351A1" w:rsidP="006351A1">
      <w:pPr>
        <w:ind w:firstLine="902"/>
        <w:rPr>
          <w:sz w:val="28"/>
          <w:szCs w:val="28"/>
        </w:rPr>
      </w:pPr>
    </w:p>
    <w:p w:rsidR="006351A1" w:rsidRPr="00444E94" w:rsidRDefault="006351A1" w:rsidP="006351A1">
      <w:pPr>
        <w:ind w:firstLine="902"/>
        <w:rPr>
          <w:b/>
          <w:bCs/>
          <w:sz w:val="28"/>
          <w:szCs w:val="28"/>
        </w:rPr>
      </w:pPr>
      <w:r w:rsidRPr="00444E94">
        <w:rPr>
          <w:b/>
          <w:bCs/>
          <w:sz w:val="28"/>
          <w:szCs w:val="28"/>
        </w:rPr>
        <w:t>Пример начисления амортизации линейным способом</w:t>
      </w:r>
    </w:p>
    <w:p w:rsidR="006351A1" w:rsidRPr="00444E94" w:rsidRDefault="006351A1" w:rsidP="006351A1">
      <w:pPr>
        <w:rPr>
          <w:sz w:val="28"/>
          <w:szCs w:val="28"/>
          <w:u w:val="single"/>
        </w:rPr>
      </w:pPr>
    </w:p>
    <w:p w:rsidR="006351A1" w:rsidRPr="00444E94" w:rsidRDefault="006351A1" w:rsidP="006351A1">
      <w:pPr>
        <w:rPr>
          <w:sz w:val="28"/>
          <w:szCs w:val="28"/>
          <w:u w:val="single"/>
        </w:rPr>
      </w:pPr>
      <w:r w:rsidRPr="00444E94">
        <w:rPr>
          <w:sz w:val="28"/>
          <w:szCs w:val="28"/>
          <w:u w:val="single"/>
        </w:rPr>
        <w:t>УСЛОВИЕ</w:t>
      </w:r>
    </w:p>
    <w:p w:rsidR="006351A1" w:rsidRPr="00444E94" w:rsidRDefault="006351A1" w:rsidP="006351A1">
      <w:pPr>
        <w:ind w:left="851"/>
        <w:rPr>
          <w:sz w:val="28"/>
          <w:szCs w:val="28"/>
        </w:rPr>
      </w:pPr>
      <w:r w:rsidRPr="00444E94">
        <w:rPr>
          <w:sz w:val="28"/>
          <w:szCs w:val="28"/>
        </w:rPr>
        <w:t xml:space="preserve">Предприятие приобрело объект основных средств амортизируемой стоимостью 126.000 </w:t>
      </w:r>
      <w:r>
        <w:rPr>
          <w:sz w:val="28"/>
          <w:szCs w:val="28"/>
        </w:rPr>
        <w:t>сом</w:t>
      </w:r>
      <w:proofErr w:type="gramStart"/>
      <w:r w:rsidRPr="00444E94">
        <w:rPr>
          <w:sz w:val="28"/>
          <w:szCs w:val="28"/>
        </w:rPr>
        <w:t>.с</w:t>
      </w:r>
      <w:proofErr w:type="gramEnd"/>
      <w:r w:rsidRPr="00444E94">
        <w:rPr>
          <w:sz w:val="28"/>
          <w:szCs w:val="28"/>
        </w:rPr>
        <w:t>о сроком полезного использования (СПИ) в течение 5 лет. Объект работает в основном производстве.</w:t>
      </w:r>
    </w:p>
    <w:p w:rsidR="006351A1" w:rsidRPr="00444E94" w:rsidRDefault="006351A1" w:rsidP="006351A1">
      <w:pPr>
        <w:rPr>
          <w:sz w:val="28"/>
          <w:szCs w:val="28"/>
        </w:rPr>
      </w:pPr>
      <w:r w:rsidRPr="00444E94">
        <w:rPr>
          <w:sz w:val="28"/>
          <w:szCs w:val="28"/>
          <w:u w:val="single"/>
        </w:rPr>
        <w:t>РЕШЕНИЕ</w:t>
      </w:r>
      <w:r w:rsidRPr="00444E94">
        <w:rPr>
          <w:sz w:val="28"/>
          <w:szCs w:val="28"/>
        </w:rPr>
        <w:t>:</w:t>
      </w:r>
    </w:p>
    <w:p w:rsidR="006351A1" w:rsidRPr="00444E94" w:rsidRDefault="006351A1" w:rsidP="006351A1">
      <w:pPr>
        <w:ind w:left="851"/>
        <w:rPr>
          <w:sz w:val="28"/>
          <w:szCs w:val="28"/>
        </w:rPr>
      </w:pPr>
      <w:r w:rsidRPr="00444E94">
        <w:rPr>
          <w:sz w:val="28"/>
          <w:szCs w:val="28"/>
        </w:rPr>
        <w:t>Годовая норма амортизационных отчислений: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647825" cy="381000"/>
            <wp:effectExtent l="19050" t="0" r="9525" b="0"/>
            <wp:docPr id="20" name="Рисунок 20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>
                    <a:blip r:embed="rId28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vertAlign w:val="subscript"/>
        </w:rPr>
        <w:drawing>
          <wp:inline distT="0" distB="0" distL="0" distR="0">
            <wp:extent cx="1562100" cy="4572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Годовая сумма амортизационных отчислений составит:</w:t>
      </w:r>
    </w:p>
    <w:p w:rsidR="006351A1" w:rsidRDefault="006351A1" w:rsidP="006351A1">
      <w:pPr>
        <w:ind w:left="851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Аг</w:t>
      </w:r>
      <w:proofErr w:type="spellEnd"/>
      <w:r>
        <w:rPr>
          <w:sz w:val="26"/>
          <w:szCs w:val="26"/>
        </w:rPr>
        <w:t xml:space="preserve"> = 12600*20%= 25200 сом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</w:p>
    <w:p w:rsidR="006351A1" w:rsidRPr="00444E94" w:rsidRDefault="006351A1" w:rsidP="006351A1">
      <w:pPr>
        <w:rPr>
          <w:sz w:val="26"/>
          <w:szCs w:val="26"/>
        </w:rPr>
      </w:pP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Сумма амортизационных отчислений за месяц составит:</w:t>
      </w:r>
    </w:p>
    <w:p w:rsidR="006351A1" w:rsidRDefault="006351A1" w:rsidP="006351A1">
      <w:pPr>
        <w:ind w:left="851"/>
        <w:jc w:val="center"/>
        <w:rPr>
          <w:noProof/>
          <w:sz w:val="26"/>
          <w:szCs w:val="26"/>
        </w:rPr>
      </w:pPr>
      <w:proofErr w:type="spellStart"/>
      <w:r>
        <w:rPr>
          <w:sz w:val="26"/>
          <w:szCs w:val="26"/>
        </w:rPr>
        <w:t>Ам</w:t>
      </w:r>
      <w:proofErr w:type="spellEnd"/>
      <w:r>
        <w:rPr>
          <w:sz w:val="26"/>
          <w:szCs w:val="26"/>
        </w:rPr>
        <w:t xml:space="preserve"> = 25200/12 = 2100 сом </w:t>
      </w:r>
      <w:r>
        <w:rPr>
          <w:noProof/>
          <w:sz w:val="26"/>
          <w:szCs w:val="26"/>
        </w:rPr>
        <w:drawing>
          <wp:inline distT="0" distB="0" distL="0" distR="0">
            <wp:extent cx="114300" cy="190500"/>
            <wp:effectExtent l="19050" t="0" r="0" b="0"/>
            <wp:docPr id="24" name="Рисунок 24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left="851"/>
        <w:rPr>
          <w:sz w:val="26"/>
          <w:szCs w:val="26"/>
        </w:rPr>
      </w:pP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 xml:space="preserve">Сумма 2.100 </w:t>
      </w:r>
      <w:r>
        <w:rPr>
          <w:sz w:val="26"/>
          <w:szCs w:val="26"/>
        </w:rPr>
        <w:t>сом</w:t>
      </w:r>
      <w:proofErr w:type="gramStart"/>
      <w:r w:rsidRPr="00444E94">
        <w:rPr>
          <w:sz w:val="26"/>
          <w:szCs w:val="26"/>
        </w:rPr>
        <w:t>.</w:t>
      </w:r>
      <w:proofErr w:type="gramEnd"/>
      <w:r w:rsidRPr="00444E94">
        <w:rPr>
          <w:sz w:val="26"/>
          <w:szCs w:val="26"/>
        </w:rPr>
        <w:t xml:space="preserve"> – </w:t>
      </w:r>
      <w:proofErr w:type="gramStart"/>
      <w:r w:rsidRPr="00444E94">
        <w:rPr>
          <w:sz w:val="26"/>
          <w:szCs w:val="26"/>
        </w:rPr>
        <w:t>н</w:t>
      </w:r>
      <w:proofErr w:type="gramEnd"/>
      <w:r w:rsidRPr="00444E94">
        <w:rPr>
          <w:sz w:val="26"/>
          <w:szCs w:val="26"/>
        </w:rPr>
        <w:t>ачисление амортизации ежемесячно по основным средствам основного производства.</w:t>
      </w:r>
    </w:p>
    <w:p w:rsidR="006351A1" w:rsidRPr="00444E94" w:rsidRDefault="006351A1" w:rsidP="006351A1">
      <w:pPr>
        <w:ind w:firstLine="902"/>
        <w:rPr>
          <w:sz w:val="20"/>
          <w:szCs w:val="20"/>
        </w:rPr>
      </w:pPr>
    </w:p>
    <w:p w:rsidR="006351A1" w:rsidRDefault="006351A1" w:rsidP="006351A1">
      <w:pPr>
        <w:jc w:val="center"/>
        <w:rPr>
          <w:b/>
          <w:bCs/>
          <w:sz w:val="28"/>
          <w:szCs w:val="28"/>
        </w:rPr>
      </w:pPr>
    </w:p>
    <w:p w:rsidR="006351A1" w:rsidRPr="00444E94" w:rsidRDefault="006351A1" w:rsidP="006351A1">
      <w:pPr>
        <w:jc w:val="center"/>
        <w:rPr>
          <w:b/>
          <w:bCs/>
          <w:sz w:val="28"/>
          <w:szCs w:val="28"/>
        </w:rPr>
      </w:pPr>
      <w:r w:rsidRPr="00444E94">
        <w:rPr>
          <w:b/>
          <w:bCs/>
          <w:sz w:val="28"/>
          <w:szCs w:val="28"/>
        </w:rPr>
        <w:t>Пример начисления амортизации нелинейным способом, метод суммы лет</w:t>
      </w:r>
    </w:p>
    <w:p w:rsidR="006351A1" w:rsidRPr="00444E94" w:rsidRDefault="006351A1" w:rsidP="006351A1">
      <w:pPr>
        <w:rPr>
          <w:sz w:val="26"/>
          <w:szCs w:val="26"/>
          <w:u w:val="single"/>
        </w:rPr>
      </w:pPr>
      <w:r w:rsidRPr="00444E94">
        <w:rPr>
          <w:sz w:val="26"/>
          <w:szCs w:val="26"/>
          <w:u w:val="single"/>
        </w:rPr>
        <w:t>УСЛОВИЕ</w:t>
      </w:r>
    </w:p>
    <w:p w:rsidR="006351A1" w:rsidRPr="00444E94" w:rsidRDefault="006351A1" w:rsidP="006351A1">
      <w:pPr>
        <w:tabs>
          <w:tab w:val="left" w:pos="0"/>
        </w:tabs>
        <w:rPr>
          <w:sz w:val="26"/>
          <w:szCs w:val="26"/>
        </w:rPr>
      </w:pPr>
      <w:r w:rsidRPr="00444E94">
        <w:rPr>
          <w:sz w:val="26"/>
          <w:szCs w:val="26"/>
        </w:rPr>
        <w:t xml:space="preserve">Предприятие приобрело копировально-множительный аппарат стоимостью 724.000 </w:t>
      </w:r>
      <w:r>
        <w:rPr>
          <w:sz w:val="26"/>
          <w:szCs w:val="26"/>
        </w:rPr>
        <w:t>сом</w:t>
      </w:r>
      <w:r w:rsidRPr="00444E94">
        <w:rPr>
          <w:sz w:val="26"/>
          <w:szCs w:val="26"/>
        </w:rPr>
        <w:t>. Срок полезного использования 4 года.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Сумма чисел лет (СЧЛ) составляет: 1+2+3+4=10 (лет)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Объект общехозяйственного назначения.</w:t>
      </w:r>
    </w:p>
    <w:p w:rsidR="006351A1" w:rsidRPr="00444E94" w:rsidRDefault="006351A1" w:rsidP="006351A1">
      <w:pPr>
        <w:rPr>
          <w:sz w:val="26"/>
          <w:szCs w:val="26"/>
          <w:u w:val="single"/>
        </w:rPr>
      </w:pPr>
      <w:r w:rsidRPr="00444E94">
        <w:rPr>
          <w:sz w:val="26"/>
          <w:szCs w:val="26"/>
          <w:u w:val="single"/>
        </w:rPr>
        <w:t>РЕШЕНИЕ:</w:t>
      </w:r>
    </w:p>
    <w:p w:rsidR="006351A1" w:rsidRPr="00444E94" w:rsidRDefault="006351A1" w:rsidP="006351A1">
      <w:pPr>
        <w:rPr>
          <w:sz w:val="26"/>
          <w:szCs w:val="26"/>
        </w:rPr>
      </w:pPr>
      <w:r w:rsidRPr="00444E94">
        <w:rPr>
          <w:sz w:val="26"/>
          <w:szCs w:val="26"/>
          <w:u w:val="single"/>
        </w:rPr>
        <w:t>В первый год</w:t>
      </w:r>
      <w:r w:rsidRPr="00444E94">
        <w:rPr>
          <w:sz w:val="26"/>
          <w:szCs w:val="26"/>
        </w:rPr>
        <w:t xml:space="preserve"> эксплуатации объекта норма амортизации (</w:t>
      </w:r>
      <w:proofErr w:type="gramStart"/>
      <w:r w:rsidRPr="00444E94">
        <w:rPr>
          <w:sz w:val="26"/>
          <w:szCs w:val="26"/>
        </w:rPr>
        <w:t>На</w:t>
      </w:r>
      <w:proofErr w:type="gramEnd"/>
      <w:r w:rsidRPr="00444E94">
        <w:rPr>
          <w:sz w:val="26"/>
          <w:szCs w:val="26"/>
        </w:rPr>
        <w:t>) составляет: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409825" cy="381000"/>
            <wp:effectExtent l="19050" t="0" r="9525" b="0"/>
            <wp:docPr id="26" name="Рисунок 26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>
                    <a:blip r:embed="rId30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СПИ - срок полезного использования объекта основных сре</w:t>
      </w:r>
      <w:proofErr w:type="gramStart"/>
      <w:r w:rsidRPr="00444E94">
        <w:rPr>
          <w:sz w:val="26"/>
          <w:szCs w:val="26"/>
        </w:rPr>
        <w:t>дств в г</w:t>
      </w:r>
      <w:proofErr w:type="gramEnd"/>
      <w:r w:rsidRPr="00444E94">
        <w:rPr>
          <w:sz w:val="26"/>
          <w:szCs w:val="26"/>
        </w:rPr>
        <w:t>одах.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СЧЛ - сумма чисел лет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Сумма амортизации за первый год рассчитывается:</w:t>
      </w:r>
    </w:p>
    <w:p w:rsidR="006351A1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871330" cy="180754"/>
            <wp:effectExtent l="0" t="0" r="0" b="0"/>
            <wp:docPr id="27" name="Рисунок 27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r:link="rId6"/>
                    <a:srcRect r="18894" b="5207"/>
                    <a:stretch/>
                  </pic:blipFill>
                  <pic:spPr bwMode="auto">
                    <a:xfrm>
                      <a:off x="0" y="0"/>
                      <a:ext cx="1869534" cy="18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сом 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31088" cy="382772"/>
            <wp:effectExtent l="0" t="0" r="0" b="0"/>
            <wp:docPr id="28" name="Рисунок 28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r:link="rId6"/>
                    <a:srcRect t="2" r="21312" b="-330"/>
                    <a:stretch/>
                  </pic:blipFill>
                  <pic:spPr bwMode="auto">
                    <a:xfrm>
                      <a:off x="0" y="0"/>
                      <a:ext cx="1528996" cy="38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сом 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 xml:space="preserve">Сумма 24.133 </w:t>
      </w:r>
      <w:r>
        <w:rPr>
          <w:sz w:val="26"/>
          <w:szCs w:val="26"/>
        </w:rPr>
        <w:t>сом</w:t>
      </w:r>
      <w:proofErr w:type="gramStart"/>
      <w:r w:rsidRPr="00444E94">
        <w:rPr>
          <w:sz w:val="26"/>
          <w:szCs w:val="26"/>
        </w:rPr>
        <w:t>.</w:t>
      </w:r>
      <w:proofErr w:type="gramEnd"/>
      <w:r w:rsidRPr="00444E94">
        <w:rPr>
          <w:sz w:val="26"/>
          <w:szCs w:val="26"/>
        </w:rPr>
        <w:t xml:space="preserve"> – </w:t>
      </w:r>
      <w:proofErr w:type="gramStart"/>
      <w:r w:rsidRPr="00444E94">
        <w:rPr>
          <w:sz w:val="26"/>
          <w:szCs w:val="26"/>
        </w:rPr>
        <w:t>н</w:t>
      </w:r>
      <w:proofErr w:type="gramEnd"/>
      <w:r w:rsidRPr="00444E94">
        <w:rPr>
          <w:sz w:val="26"/>
          <w:szCs w:val="26"/>
        </w:rPr>
        <w:t xml:space="preserve">ачисление амортизации ежемесячно в течение первого года службы. </w:t>
      </w:r>
    </w:p>
    <w:p w:rsidR="006351A1" w:rsidRPr="00444E94" w:rsidRDefault="006351A1" w:rsidP="006351A1">
      <w:pPr>
        <w:rPr>
          <w:sz w:val="26"/>
          <w:szCs w:val="26"/>
        </w:rPr>
      </w:pPr>
      <w:r w:rsidRPr="00444E94">
        <w:rPr>
          <w:sz w:val="26"/>
          <w:szCs w:val="26"/>
          <w:u w:val="single"/>
        </w:rPr>
        <w:t>Во второй год</w:t>
      </w:r>
      <w:r w:rsidRPr="00444E94">
        <w:rPr>
          <w:sz w:val="26"/>
          <w:szCs w:val="26"/>
        </w:rPr>
        <w:t xml:space="preserve"> эксплуатации объекта норма амортизации (</w:t>
      </w:r>
      <w:proofErr w:type="gramStart"/>
      <w:r w:rsidRPr="00444E94">
        <w:rPr>
          <w:sz w:val="26"/>
          <w:szCs w:val="26"/>
        </w:rPr>
        <w:t>На</w:t>
      </w:r>
      <w:proofErr w:type="gramEnd"/>
      <w:r w:rsidRPr="00444E94">
        <w:rPr>
          <w:sz w:val="26"/>
          <w:szCs w:val="26"/>
        </w:rPr>
        <w:t>) составляет: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43200" cy="381000"/>
            <wp:effectExtent l="19050" t="0" r="0" b="0"/>
            <wp:docPr id="29" name="Рисунок 29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>
                    <a:blip r:embed="rId33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Сумма амортизации за второй год рассчитывается:</w:t>
      </w:r>
    </w:p>
    <w:p w:rsidR="006351A1" w:rsidRDefault="006351A1" w:rsidP="006351A1">
      <w:pPr>
        <w:ind w:left="851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69042" cy="329609"/>
            <wp:effectExtent l="0" t="0" r="3175" b="0"/>
            <wp:docPr id="30" name="Рисунок 30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r:link="rId6"/>
                    <a:srcRect r="18400" b="-440"/>
                    <a:stretch/>
                  </pic:blipFill>
                  <pic:spPr bwMode="auto">
                    <a:xfrm>
                      <a:off x="0" y="0"/>
                      <a:ext cx="2168501" cy="329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 сом 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669311" cy="382772"/>
            <wp:effectExtent l="0" t="0" r="7620" b="0"/>
            <wp:docPr id="31" name="Рисунок 31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r:link="rId6"/>
                    <a:srcRect t="2" r="22151" b="-330"/>
                    <a:stretch/>
                  </pic:blipFill>
                  <pic:spPr bwMode="auto">
                    <a:xfrm>
                      <a:off x="0" y="0"/>
                      <a:ext cx="1667031" cy="38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сом 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 xml:space="preserve">Сумма 18.100 </w:t>
      </w:r>
      <w:r>
        <w:rPr>
          <w:sz w:val="26"/>
          <w:szCs w:val="26"/>
        </w:rPr>
        <w:t>сом</w:t>
      </w:r>
      <w:proofErr w:type="gramStart"/>
      <w:r w:rsidRPr="00444E94">
        <w:rPr>
          <w:sz w:val="26"/>
          <w:szCs w:val="26"/>
        </w:rPr>
        <w:t>.</w:t>
      </w:r>
      <w:proofErr w:type="gramEnd"/>
      <w:r w:rsidRPr="00444E94">
        <w:rPr>
          <w:sz w:val="26"/>
          <w:szCs w:val="26"/>
        </w:rPr>
        <w:t xml:space="preserve"> – </w:t>
      </w:r>
      <w:proofErr w:type="gramStart"/>
      <w:r w:rsidRPr="00444E94">
        <w:rPr>
          <w:sz w:val="26"/>
          <w:szCs w:val="26"/>
        </w:rPr>
        <w:t>н</w:t>
      </w:r>
      <w:proofErr w:type="gramEnd"/>
      <w:r w:rsidRPr="00444E94">
        <w:rPr>
          <w:sz w:val="26"/>
          <w:szCs w:val="26"/>
        </w:rPr>
        <w:t>ачисление амортизации ежемесячно в течение второго года службы.</w:t>
      </w:r>
    </w:p>
    <w:p w:rsidR="006351A1" w:rsidRPr="00444E94" w:rsidRDefault="006351A1" w:rsidP="006351A1">
      <w:pPr>
        <w:rPr>
          <w:sz w:val="26"/>
          <w:szCs w:val="26"/>
        </w:rPr>
      </w:pPr>
      <w:r w:rsidRPr="00444E94">
        <w:rPr>
          <w:sz w:val="26"/>
          <w:szCs w:val="26"/>
          <w:u w:val="single"/>
        </w:rPr>
        <w:t>В третий год</w:t>
      </w:r>
      <w:r w:rsidRPr="00444E94">
        <w:rPr>
          <w:sz w:val="26"/>
          <w:szCs w:val="26"/>
        </w:rPr>
        <w:t xml:space="preserve"> эксплуатации объекта норма амортизации (</w:t>
      </w:r>
      <w:proofErr w:type="gramStart"/>
      <w:r w:rsidRPr="00444E94">
        <w:rPr>
          <w:sz w:val="26"/>
          <w:szCs w:val="26"/>
        </w:rPr>
        <w:t>На</w:t>
      </w:r>
      <w:proofErr w:type="gramEnd"/>
      <w:r w:rsidRPr="00444E94">
        <w:rPr>
          <w:sz w:val="26"/>
          <w:szCs w:val="26"/>
        </w:rPr>
        <w:t>) составляет: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00350" cy="381000"/>
            <wp:effectExtent l="19050" t="0" r="0" b="0"/>
            <wp:docPr id="32" name="Рисунок 32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>
                    <a:blip r:embed="rId36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Сумма амортизации за третий год рассчитывается:</w:t>
      </w:r>
    </w:p>
    <w:p w:rsidR="006351A1" w:rsidRDefault="006351A1" w:rsidP="006351A1">
      <w:pPr>
        <w:ind w:left="851"/>
        <w:rPr>
          <w:noProof/>
          <w:sz w:val="26"/>
          <w:szCs w:val="26"/>
        </w:rPr>
      </w:pPr>
      <w:r w:rsidRPr="00444E94">
        <w:rPr>
          <w:sz w:val="26"/>
          <w:szCs w:val="26"/>
        </w:rPr>
        <w:t xml:space="preserve">. </w:t>
      </w:r>
      <w:r>
        <w:rPr>
          <w:noProof/>
          <w:sz w:val="26"/>
          <w:szCs w:val="26"/>
        </w:rPr>
        <w:drawing>
          <wp:inline distT="0" distB="0" distL="0" distR="0">
            <wp:extent cx="1786270" cy="318977"/>
            <wp:effectExtent l="0" t="0" r="4445" b="5080"/>
            <wp:docPr id="33" name="Рисунок 33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r:link="rId6"/>
                    <a:srcRect r="18446"/>
                    <a:stretch/>
                  </pic:blipFill>
                  <pic:spPr bwMode="auto">
                    <a:xfrm>
                      <a:off x="0" y="0"/>
                      <a:ext cx="1786634" cy="31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сом 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84251" cy="382772"/>
            <wp:effectExtent l="0" t="0" r="0" b="0"/>
            <wp:docPr id="34" name="Рисунок 34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r:link="rId6"/>
                    <a:srcRect l="1" r="22797" b="-725"/>
                    <a:stretch/>
                  </pic:blipFill>
                  <pic:spPr bwMode="auto">
                    <a:xfrm>
                      <a:off x="0" y="0"/>
                      <a:ext cx="1588357" cy="38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сом 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 xml:space="preserve">Сумма 12.067 </w:t>
      </w:r>
      <w:r>
        <w:rPr>
          <w:sz w:val="26"/>
          <w:szCs w:val="26"/>
        </w:rPr>
        <w:t>сом</w:t>
      </w:r>
      <w:proofErr w:type="gramStart"/>
      <w:r w:rsidRPr="00444E94">
        <w:rPr>
          <w:sz w:val="26"/>
          <w:szCs w:val="26"/>
        </w:rPr>
        <w:t>.</w:t>
      </w:r>
      <w:proofErr w:type="gramEnd"/>
      <w:r w:rsidRPr="00444E94">
        <w:rPr>
          <w:sz w:val="26"/>
          <w:szCs w:val="26"/>
        </w:rPr>
        <w:t xml:space="preserve"> – </w:t>
      </w:r>
      <w:proofErr w:type="gramStart"/>
      <w:r w:rsidRPr="00444E94">
        <w:rPr>
          <w:sz w:val="26"/>
          <w:szCs w:val="26"/>
        </w:rPr>
        <w:t>н</w:t>
      </w:r>
      <w:proofErr w:type="gramEnd"/>
      <w:r w:rsidRPr="00444E94">
        <w:rPr>
          <w:sz w:val="26"/>
          <w:szCs w:val="26"/>
        </w:rPr>
        <w:t>ачисление амортизации ежемесячно в течение третьего года службы.</w:t>
      </w:r>
    </w:p>
    <w:p w:rsidR="006351A1" w:rsidRPr="00444E94" w:rsidRDefault="006351A1" w:rsidP="006351A1">
      <w:pPr>
        <w:rPr>
          <w:sz w:val="26"/>
          <w:szCs w:val="26"/>
        </w:rPr>
      </w:pPr>
      <w:r w:rsidRPr="00444E94">
        <w:rPr>
          <w:sz w:val="26"/>
          <w:szCs w:val="26"/>
          <w:u w:val="single"/>
        </w:rPr>
        <w:t>В четвертый год</w:t>
      </w:r>
      <w:r w:rsidRPr="00444E94">
        <w:rPr>
          <w:sz w:val="26"/>
          <w:szCs w:val="26"/>
        </w:rPr>
        <w:t xml:space="preserve"> эксплуатации объекта норма амортизации (</w:t>
      </w:r>
      <w:proofErr w:type="gramStart"/>
      <w:r w:rsidRPr="00444E94">
        <w:rPr>
          <w:sz w:val="26"/>
          <w:szCs w:val="26"/>
        </w:rPr>
        <w:t>На</w:t>
      </w:r>
      <w:proofErr w:type="gramEnd"/>
      <w:r w:rsidRPr="00444E94">
        <w:rPr>
          <w:sz w:val="26"/>
          <w:szCs w:val="26"/>
        </w:rPr>
        <w:t>) составляет: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43200" cy="381000"/>
            <wp:effectExtent l="19050" t="0" r="0" b="0"/>
            <wp:docPr id="35" name="Рисунок 35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>
                    <a:blip r:embed="rId39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Сумма амортизации за четвертый год рассчитывается:</w:t>
      </w:r>
    </w:p>
    <w:p w:rsidR="006351A1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988288" cy="287079"/>
            <wp:effectExtent l="0" t="0" r="0" b="0"/>
            <wp:docPr id="36" name="Рисунок 36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r:link="rId6"/>
                    <a:srcRect t="2" r="17257" b="-370"/>
                    <a:stretch/>
                  </pic:blipFill>
                  <pic:spPr bwMode="auto">
                    <a:xfrm>
                      <a:off x="0" y="0"/>
                      <a:ext cx="1986379" cy="28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сом 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88558" cy="382772"/>
            <wp:effectExtent l="0" t="0" r="0" b="0"/>
            <wp:docPr id="37" name="Рисунок 37" descr="C:\Users\Comp\AppData\Local\NATALY\Учебники и литература\Амортизация\Корпорац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Comp\AppData\Local\NATALY\Учебники и литература\Амортизация\Корпорация 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r:link="rId6"/>
                    <a:srcRect t="2" r="23497" b="-330"/>
                    <a:stretch/>
                  </pic:blipFill>
                  <pic:spPr bwMode="auto">
                    <a:xfrm>
                      <a:off x="0" y="0"/>
                      <a:ext cx="1486525" cy="38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сом </w:t>
      </w:r>
    </w:p>
    <w:p w:rsidR="006351A1" w:rsidRDefault="006351A1" w:rsidP="006351A1">
      <w:pPr>
        <w:ind w:left="851"/>
        <w:rPr>
          <w:sz w:val="26"/>
          <w:szCs w:val="26"/>
        </w:rPr>
      </w:pP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 xml:space="preserve">Сумма 6.033 </w:t>
      </w:r>
      <w:r>
        <w:rPr>
          <w:sz w:val="26"/>
          <w:szCs w:val="26"/>
        </w:rPr>
        <w:t>сом</w:t>
      </w:r>
      <w:proofErr w:type="gramStart"/>
      <w:r w:rsidRPr="00444E94">
        <w:rPr>
          <w:sz w:val="26"/>
          <w:szCs w:val="26"/>
        </w:rPr>
        <w:t>.</w:t>
      </w:r>
      <w:proofErr w:type="gramEnd"/>
      <w:r w:rsidRPr="00444E94">
        <w:rPr>
          <w:sz w:val="26"/>
          <w:szCs w:val="26"/>
        </w:rPr>
        <w:t xml:space="preserve"> – </w:t>
      </w:r>
      <w:proofErr w:type="gramStart"/>
      <w:r w:rsidRPr="00444E94">
        <w:rPr>
          <w:sz w:val="26"/>
          <w:szCs w:val="26"/>
        </w:rPr>
        <w:t>н</w:t>
      </w:r>
      <w:proofErr w:type="gramEnd"/>
      <w:r w:rsidRPr="00444E94">
        <w:rPr>
          <w:sz w:val="26"/>
          <w:szCs w:val="26"/>
        </w:rPr>
        <w:t>ачисление амортизации ежемесячно в течение четвертого года службы.</w:t>
      </w:r>
    </w:p>
    <w:p w:rsidR="006351A1" w:rsidRPr="00444E94" w:rsidRDefault="006351A1" w:rsidP="006351A1">
      <w:pPr>
        <w:rPr>
          <w:sz w:val="26"/>
          <w:szCs w:val="26"/>
        </w:rPr>
      </w:pPr>
      <w:r w:rsidRPr="00444E94">
        <w:rPr>
          <w:sz w:val="26"/>
          <w:szCs w:val="26"/>
        </w:rPr>
        <w:t xml:space="preserve">За четыре года сумма амортизации будет равна амортизируемой стоимости объекта (724.000 </w:t>
      </w:r>
      <w:r>
        <w:rPr>
          <w:sz w:val="26"/>
          <w:szCs w:val="26"/>
        </w:rPr>
        <w:t>сом</w:t>
      </w:r>
      <w:r w:rsidRPr="00444E94">
        <w:rPr>
          <w:sz w:val="26"/>
          <w:szCs w:val="26"/>
        </w:rPr>
        <w:t>.), но суммы погашения по годам разные.</w:t>
      </w:r>
    </w:p>
    <w:p w:rsidR="006351A1" w:rsidRDefault="006351A1" w:rsidP="006351A1">
      <w:pPr>
        <w:spacing w:before="120"/>
        <w:jc w:val="center"/>
        <w:rPr>
          <w:b/>
          <w:bCs/>
          <w:sz w:val="28"/>
          <w:szCs w:val="28"/>
        </w:rPr>
      </w:pPr>
    </w:p>
    <w:p w:rsidR="006351A1" w:rsidRDefault="006351A1" w:rsidP="006351A1">
      <w:pPr>
        <w:spacing w:before="120"/>
        <w:jc w:val="center"/>
        <w:rPr>
          <w:b/>
          <w:bCs/>
          <w:sz w:val="28"/>
          <w:szCs w:val="28"/>
        </w:rPr>
      </w:pPr>
    </w:p>
    <w:p w:rsidR="006351A1" w:rsidRPr="00444E94" w:rsidRDefault="006351A1" w:rsidP="006351A1">
      <w:pPr>
        <w:spacing w:before="120"/>
        <w:jc w:val="center"/>
        <w:rPr>
          <w:b/>
          <w:bCs/>
          <w:sz w:val="28"/>
          <w:szCs w:val="28"/>
        </w:rPr>
      </w:pPr>
      <w:r w:rsidRPr="00444E94">
        <w:rPr>
          <w:b/>
          <w:bCs/>
          <w:sz w:val="28"/>
          <w:szCs w:val="28"/>
        </w:rPr>
        <w:lastRenderedPageBreak/>
        <w:t>Пример начисления амортизации нелинейным способом, метод уменьшаемого остатка</w:t>
      </w:r>
    </w:p>
    <w:p w:rsidR="006351A1" w:rsidRPr="00444E94" w:rsidRDefault="006351A1" w:rsidP="006351A1">
      <w:pPr>
        <w:rPr>
          <w:sz w:val="26"/>
          <w:szCs w:val="26"/>
          <w:u w:val="single"/>
        </w:rPr>
      </w:pPr>
      <w:r w:rsidRPr="00444E94">
        <w:rPr>
          <w:sz w:val="26"/>
          <w:szCs w:val="26"/>
          <w:u w:val="single"/>
        </w:rPr>
        <w:t>УСЛОВИЕ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 xml:space="preserve">На балансе предприятия имеется копировально-множительный аппарат, стоимость которого – 742.000 </w:t>
      </w:r>
      <w:r>
        <w:rPr>
          <w:sz w:val="26"/>
          <w:szCs w:val="26"/>
        </w:rPr>
        <w:t>сом</w:t>
      </w:r>
      <w:r w:rsidRPr="00444E94">
        <w:rPr>
          <w:sz w:val="26"/>
          <w:szCs w:val="26"/>
        </w:rPr>
        <w:t>. Срок полезного использования 4 года.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Объект общехозяйственного назначения.</w:t>
      </w:r>
    </w:p>
    <w:p w:rsidR="006351A1" w:rsidRPr="00444E94" w:rsidRDefault="006351A1" w:rsidP="006351A1">
      <w:pPr>
        <w:rPr>
          <w:sz w:val="26"/>
          <w:szCs w:val="26"/>
          <w:u w:val="single"/>
        </w:rPr>
      </w:pPr>
      <w:r w:rsidRPr="00444E94">
        <w:rPr>
          <w:sz w:val="26"/>
          <w:szCs w:val="26"/>
          <w:u w:val="single"/>
        </w:rPr>
        <w:t>РЕШЕНИЕ: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 xml:space="preserve">Норма амортизации в процентах:  </w:t>
      </w:r>
      <w:r>
        <w:rPr>
          <w:noProof/>
          <w:sz w:val="26"/>
          <w:szCs w:val="26"/>
          <w:vertAlign w:val="subscript"/>
        </w:rPr>
        <w:drawing>
          <wp:inline distT="0" distB="0" distL="0" distR="0">
            <wp:extent cx="1562100" cy="44767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Годовая норма амортизации увеличивается на коэффициент ускорения k=2, т.о. ускоренная годовая норма амортизации в процентах: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  <w:vertAlign w:val="subscript"/>
        </w:rPr>
        <w:drawing>
          <wp:inline distT="0" distB="0" distL="0" distR="0">
            <wp:extent cx="1295400" cy="190500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Сумма амортизационных отчислений по годам: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  <w:vertAlign w:val="subscript"/>
        </w:rPr>
        <w:drawing>
          <wp:inline distT="0" distB="0" distL="0" distR="0">
            <wp:extent cx="2307265" cy="223284"/>
            <wp:effectExtent l="0" t="0" r="0" b="571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44"/>
                    <a:srcRect t="-1" r="11789" b="2185"/>
                    <a:stretch/>
                  </pic:blipFill>
                  <pic:spPr bwMode="auto">
                    <a:xfrm>
                      <a:off x="0" y="0"/>
                      <a:ext cx="2310587" cy="22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723F">
        <w:rPr>
          <w:sz w:val="26"/>
          <w:szCs w:val="26"/>
        </w:rPr>
        <w:t>сом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  <w:vertAlign w:val="subscript"/>
        </w:rPr>
        <w:drawing>
          <wp:inline distT="0" distB="0" distL="0" distR="0">
            <wp:extent cx="3136604" cy="233916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45"/>
                    <a:srcRect t="2" r="9509" b="-2353"/>
                    <a:stretch/>
                  </pic:blipFill>
                  <pic:spPr bwMode="auto">
                    <a:xfrm>
                      <a:off x="0" y="0"/>
                      <a:ext cx="3137406" cy="23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723F">
        <w:rPr>
          <w:sz w:val="26"/>
          <w:szCs w:val="26"/>
        </w:rPr>
        <w:t xml:space="preserve">сом 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  <w:vertAlign w:val="subscript"/>
        </w:rPr>
        <w:drawing>
          <wp:inline distT="0" distB="0" distL="0" distR="0">
            <wp:extent cx="3774558" cy="233916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46"/>
                    <a:srcRect r="7310" b="-2197"/>
                    <a:stretch/>
                  </pic:blipFill>
                  <pic:spPr bwMode="auto">
                    <a:xfrm>
                      <a:off x="0" y="0"/>
                      <a:ext cx="3769835" cy="23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723F">
        <w:rPr>
          <w:sz w:val="26"/>
          <w:szCs w:val="26"/>
        </w:rPr>
        <w:t xml:space="preserve">сом 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  <w:vertAlign w:val="subscript"/>
        </w:rPr>
        <w:drawing>
          <wp:inline distT="0" distB="0" distL="0" distR="0">
            <wp:extent cx="3934046" cy="233916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 rotWithShape="1">
                    <a:blip r:embed="rId47"/>
                    <a:srcRect r="7730" b="-2411"/>
                    <a:stretch/>
                  </pic:blipFill>
                  <pic:spPr bwMode="auto">
                    <a:xfrm>
                      <a:off x="0" y="0"/>
                      <a:ext cx="3937316" cy="2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723F">
        <w:rPr>
          <w:sz w:val="26"/>
          <w:szCs w:val="26"/>
        </w:rPr>
        <w:t xml:space="preserve">сом 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Ежемесячные суммы амортизационных отчислений определяются исходя из годовых сумм: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  <w:vertAlign w:val="subscript"/>
        </w:rPr>
        <w:drawing>
          <wp:inline distT="0" distB="0" distL="0" distR="0">
            <wp:extent cx="2456121" cy="233916"/>
            <wp:effectExtent l="0" t="0" r="190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48"/>
                    <a:srcRect r="12499" b="-2493"/>
                    <a:stretch/>
                  </pic:blipFill>
                  <pic:spPr bwMode="auto">
                    <a:xfrm>
                      <a:off x="0" y="0"/>
                      <a:ext cx="2460150" cy="2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723F">
        <w:rPr>
          <w:sz w:val="26"/>
          <w:szCs w:val="26"/>
        </w:rPr>
        <w:t>сом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  <w:vertAlign w:val="subscript"/>
        </w:rPr>
        <w:drawing>
          <wp:inline distT="0" distB="0" distL="0" distR="0">
            <wp:extent cx="2381693" cy="233916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49"/>
                    <a:srcRect r="11811" b="-2493"/>
                    <a:stretch/>
                  </pic:blipFill>
                  <pic:spPr bwMode="auto">
                    <a:xfrm>
                      <a:off x="0" y="0"/>
                      <a:ext cx="2385600" cy="2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723F">
        <w:rPr>
          <w:sz w:val="26"/>
          <w:szCs w:val="26"/>
        </w:rPr>
        <w:t>сом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  <w:vertAlign w:val="subscript"/>
        </w:rPr>
        <w:drawing>
          <wp:inline distT="0" distB="0" distL="0" distR="0">
            <wp:extent cx="2243470" cy="233917"/>
            <wp:effectExtent l="0" t="0" r="444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 rotWithShape="1">
                    <a:blip r:embed="rId50"/>
                    <a:srcRect r="12083" b="-2362"/>
                    <a:stretch/>
                  </pic:blipFill>
                  <pic:spPr bwMode="auto">
                    <a:xfrm>
                      <a:off x="0" y="0"/>
                      <a:ext cx="2244249" cy="23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723F">
        <w:rPr>
          <w:sz w:val="26"/>
          <w:szCs w:val="26"/>
        </w:rPr>
        <w:t>сом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  <w:vertAlign w:val="subscript"/>
        </w:rPr>
        <w:drawing>
          <wp:inline distT="0" distB="0" distL="0" distR="0">
            <wp:extent cx="2243470" cy="233916"/>
            <wp:effectExtent l="0" t="0" r="444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51"/>
                    <a:srcRect r="12083" b="-2360"/>
                    <a:stretch/>
                  </pic:blipFill>
                  <pic:spPr bwMode="auto">
                    <a:xfrm>
                      <a:off x="0" y="0"/>
                      <a:ext cx="2244249" cy="23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723F">
        <w:rPr>
          <w:sz w:val="26"/>
          <w:szCs w:val="26"/>
        </w:rPr>
        <w:t>сом</w:t>
      </w:r>
    </w:p>
    <w:p w:rsidR="006351A1" w:rsidRPr="00444E94" w:rsidRDefault="006351A1" w:rsidP="006351A1">
      <w:pPr>
        <w:spacing w:before="120"/>
        <w:jc w:val="center"/>
        <w:rPr>
          <w:b/>
          <w:bCs/>
          <w:sz w:val="28"/>
          <w:szCs w:val="28"/>
        </w:rPr>
      </w:pPr>
      <w:r w:rsidRPr="00444E94">
        <w:rPr>
          <w:b/>
          <w:bCs/>
          <w:sz w:val="28"/>
          <w:szCs w:val="28"/>
        </w:rPr>
        <w:t>Пример начисления амортизации производительным способом</w:t>
      </w:r>
    </w:p>
    <w:p w:rsidR="006351A1" w:rsidRPr="00444E94" w:rsidRDefault="006351A1" w:rsidP="006351A1">
      <w:pPr>
        <w:rPr>
          <w:sz w:val="26"/>
          <w:szCs w:val="26"/>
          <w:u w:val="single"/>
        </w:rPr>
      </w:pPr>
      <w:r w:rsidRPr="00444E94">
        <w:rPr>
          <w:sz w:val="26"/>
          <w:szCs w:val="26"/>
          <w:u w:val="single"/>
        </w:rPr>
        <w:t>УСЛОВИЕ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 xml:space="preserve">Предприятие приобрело автомобиль стоимостью 15.000.000 </w:t>
      </w:r>
      <w:r>
        <w:rPr>
          <w:sz w:val="26"/>
          <w:szCs w:val="26"/>
        </w:rPr>
        <w:t>сом</w:t>
      </w:r>
      <w:proofErr w:type="gramStart"/>
      <w:r w:rsidRPr="00444E94">
        <w:rPr>
          <w:sz w:val="26"/>
          <w:szCs w:val="26"/>
        </w:rPr>
        <w:t>.с</w:t>
      </w:r>
      <w:proofErr w:type="gramEnd"/>
      <w:r w:rsidRPr="00444E94">
        <w:rPr>
          <w:sz w:val="26"/>
          <w:szCs w:val="26"/>
        </w:rPr>
        <w:t xml:space="preserve"> предполагаемым пробегом 400.000 км. В отчетном периоде (месяце) пробег автомобиля составил 6.000 км.</w:t>
      </w:r>
    </w:p>
    <w:p w:rsidR="006351A1" w:rsidRPr="00444E94" w:rsidRDefault="006351A1" w:rsidP="006351A1">
      <w:pPr>
        <w:rPr>
          <w:sz w:val="26"/>
          <w:szCs w:val="26"/>
          <w:u w:val="single"/>
        </w:rPr>
      </w:pPr>
      <w:r w:rsidRPr="00444E94">
        <w:rPr>
          <w:sz w:val="26"/>
          <w:szCs w:val="26"/>
          <w:u w:val="single"/>
        </w:rPr>
        <w:t>РЕШЕНИЕ:</w:t>
      </w:r>
    </w:p>
    <w:p w:rsidR="006351A1" w:rsidRDefault="0049723F" w:rsidP="006351A1">
      <w:pPr>
        <w:ind w:left="851"/>
        <w:rPr>
          <w:sz w:val="26"/>
          <w:szCs w:val="26"/>
        </w:rPr>
      </w:pPr>
      <w:proofErr w:type="gramStart"/>
      <w:r>
        <w:rPr>
          <w:sz w:val="26"/>
          <w:szCs w:val="26"/>
        </w:rPr>
        <w:t>Амортизации на 1 км пробега (</w:t>
      </w:r>
      <w:r w:rsidR="006351A1" w:rsidRPr="00444E94">
        <w:rPr>
          <w:sz w:val="26"/>
          <w:szCs w:val="26"/>
        </w:rPr>
        <w:t>(А(1км)) рассчитывается следующим образом:</w:t>
      </w:r>
      <w:proofErr w:type="gramEnd"/>
    </w:p>
    <w:p w:rsidR="0049723F" w:rsidRPr="0049723F" w:rsidRDefault="0049723F" w:rsidP="006351A1">
      <w:pPr>
        <w:ind w:left="851"/>
        <w:rPr>
          <w:sz w:val="26"/>
          <w:szCs w:val="26"/>
        </w:rPr>
      </w:pPr>
      <w:r>
        <w:rPr>
          <w:sz w:val="26"/>
          <w:szCs w:val="26"/>
        </w:rPr>
        <w:t>А(</w:t>
      </w:r>
      <w:r w:rsidRPr="0049723F">
        <w:rPr>
          <w:sz w:val="26"/>
          <w:szCs w:val="26"/>
          <w:vertAlign w:val="subscript"/>
        </w:rPr>
        <w:t>1км</w:t>
      </w:r>
      <w:proofErr w:type="gramStart"/>
      <w:r w:rsidRPr="0049723F">
        <w:rPr>
          <w:sz w:val="26"/>
          <w:szCs w:val="26"/>
          <w:vertAlign w:val="subscript"/>
        </w:rPr>
        <w:t>)</w:t>
      </w:r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 xml:space="preserve"> =15 000 000 сом / 400000 (км) = 37,5 сом 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</w:p>
    <w:p w:rsidR="006351A1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Амортизационные отчисления за отчетный месяц (</w:t>
      </w:r>
      <w:proofErr w:type="gramStart"/>
      <w:r w:rsidRPr="00444E94">
        <w:rPr>
          <w:sz w:val="26"/>
          <w:szCs w:val="26"/>
        </w:rPr>
        <w:t>А(</w:t>
      </w:r>
      <w:proofErr w:type="gramEnd"/>
      <w:r w:rsidRPr="00444E94">
        <w:rPr>
          <w:sz w:val="26"/>
          <w:szCs w:val="26"/>
        </w:rPr>
        <w:t>м)):</w:t>
      </w:r>
    </w:p>
    <w:p w:rsidR="0049723F" w:rsidRPr="00444E94" w:rsidRDefault="0049723F" w:rsidP="006351A1">
      <w:pPr>
        <w:ind w:left="851"/>
        <w:rPr>
          <w:sz w:val="26"/>
          <w:szCs w:val="26"/>
        </w:rPr>
      </w:pPr>
      <w:proofErr w:type="spellStart"/>
      <w:r>
        <w:rPr>
          <w:sz w:val="26"/>
          <w:szCs w:val="26"/>
        </w:rPr>
        <w:t>Ам</w:t>
      </w:r>
      <w:proofErr w:type="spellEnd"/>
      <w:r>
        <w:rPr>
          <w:sz w:val="26"/>
          <w:szCs w:val="26"/>
        </w:rPr>
        <w:t xml:space="preserve"> = 37,5 сом *6000 км = 225000 сом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 xml:space="preserve">. </w:t>
      </w:r>
      <w:r>
        <w:rPr>
          <w:noProof/>
          <w:sz w:val="26"/>
          <w:szCs w:val="26"/>
        </w:rPr>
        <w:drawing>
          <wp:inline distT="0" distB="0" distL="0" distR="0">
            <wp:extent cx="114300" cy="209550"/>
            <wp:effectExtent l="19050" t="0" r="0" b="0"/>
            <wp:docPr id="49" name="Рисунок 49" descr="C:\Users\Comp\AppData\Local\NATALY\Учебники и литература\Амортизация\Производительный метод.files\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Comp\AppData\Local\NATALY\Учебники и литература\Амортизация\Производительный метод.files\Image1.gif"/>
                    <pic:cNvPicPr>
                      <a:picLocks noChangeAspect="1" noChangeArrowheads="1"/>
                    </pic:cNvPicPr>
                  </pic:nvPicPr>
                  <pic:blipFill>
                    <a:blip r:embed="rId5" r:link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1A1" w:rsidRPr="00444E94" w:rsidRDefault="006351A1" w:rsidP="006351A1">
      <w:pPr>
        <w:rPr>
          <w:sz w:val="26"/>
          <w:szCs w:val="26"/>
          <w:u w:val="single"/>
        </w:rPr>
      </w:pPr>
      <w:r w:rsidRPr="00444E94">
        <w:rPr>
          <w:sz w:val="26"/>
          <w:szCs w:val="26"/>
          <w:u w:val="single"/>
        </w:rPr>
        <w:t>УСЛОВИЕ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 xml:space="preserve">Приобретен токарный станок амортизируемой стоимостью 624.000 </w:t>
      </w:r>
      <w:r>
        <w:rPr>
          <w:sz w:val="26"/>
          <w:szCs w:val="26"/>
        </w:rPr>
        <w:t>сом</w:t>
      </w:r>
      <w:r w:rsidRPr="00444E94">
        <w:rPr>
          <w:sz w:val="26"/>
          <w:szCs w:val="26"/>
        </w:rPr>
        <w:t>. Ресурс объекта, т.е. предполагаемый объем выпуска однотипной продукции 34.600 единиц. За отчетный период произведено 400 единиц продукции.</w:t>
      </w:r>
    </w:p>
    <w:p w:rsidR="006351A1" w:rsidRPr="00444E94" w:rsidRDefault="006351A1" w:rsidP="006351A1">
      <w:pPr>
        <w:rPr>
          <w:sz w:val="26"/>
          <w:szCs w:val="26"/>
          <w:u w:val="single"/>
        </w:rPr>
      </w:pPr>
      <w:r w:rsidRPr="00444E94">
        <w:rPr>
          <w:sz w:val="26"/>
          <w:szCs w:val="26"/>
          <w:u w:val="single"/>
        </w:rPr>
        <w:t>РЕШЕНИЕ:</w:t>
      </w:r>
    </w:p>
    <w:p w:rsidR="006351A1" w:rsidRDefault="006351A1" w:rsidP="006351A1">
      <w:pPr>
        <w:ind w:left="851"/>
        <w:rPr>
          <w:sz w:val="26"/>
          <w:szCs w:val="26"/>
        </w:rPr>
      </w:pPr>
      <w:r w:rsidRPr="00444E94">
        <w:rPr>
          <w:sz w:val="26"/>
          <w:szCs w:val="26"/>
        </w:rPr>
        <w:t>Амортизационные отчисления за отчетный месяц рассчитываются по следующей формуле:</w:t>
      </w:r>
    </w:p>
    <w:p w:rsidR="006351A1" w:rsidRPr="00444E94" w:rsidRDefault="006351A1" w:rsidP="006351A1">
      <w:pPr>
        <w:ind w:left="851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3062177" cy="627320"/>
            <wp:effectExtent l="0" t="0" r="5080" b="1905"/>
            <wp:docPr id="51" name="Рисунок 51" descr="C:\Users\Comp\AppData\Local\NATALY\Учебники и литература\Амортизация\Производительный метод.files\Image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Comp\AppData\Local\NATALY\Учебники и литература\Амортизация\Производительный метод.files\Image3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3" r:link="rId54"/>
                    <a:srcRect r="11927"/>
                    <a:stretch/>
                  </pic:blipFill>
                  <pic:spPr bwMode="auto">
                    <a:xfrm>
                      <a:off x="0" y="0"/>
                      <a:ext cx="3068669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723F" w:rsidRDefault="0049723F" w:rsidP="006351A1">
      <w:pPr>
        <w:ind w:firstLine="708"/>
        <w:jc w:val="both"/>
        <w:rPr>
          <w:b/>
          <w:bCs/>
          <w:sz w:val="28"/>
          <w:szCs w:val="28"/>
        </w:rPr>
      </w:pPr>
    </w:p>
    <w:p w:rsidR="006351A1" w:rsidRDefault="006351A1" w:rsidP="006351A1">
      <w:pPr>
        <w:ind w:firstLine="708"/>
        <w:jc w:val="both"/>
        <w:rPr>
          <w:sz w:val="28"/>
          <w:szCs w:val="28"/>
        </w:rPr>
      </w:pPr>
    </w:p>
    <w:p w:rsidR="006351A1" w:rsidRDefault="006351A1" w:rsidP="006351A1">
      <w:pPr>
        <w:ind w:firstLine="708"/>
        <w:jc w:val="both"/>
        <w:rPr>
          <w:sz w:val="28"/>
          <w:szCs w:val="28"/>
        </w:rPr>
      </w:pPr>
    </w:p>
    <w:p w:rsidR="006351A1" w:rsidRPr="005F6EC5" w:rsidRDefault="006351A1" w:rsidP="006351A1">
      <w:pPr>
        <w:jc w:val="center"/>
        <w:rPr>
          <w:b/>
          <w:sz w:val="28"/>
          <w:szCs w:val="28"/>
          <w:u w:val="single"/>
        </w:rPr>
      </w:pPr>
      <w:r w:rsidRPr="005F6EC5">
        <w:rPr>
          <w:b/>
          <w:sz w:val="28"/>
          <w:szCs w:val="28"/>
          <w:u w:val="single"/>
        </w:rPr>
        <w:t>3.4.Показатели использования ОПФ на предприятии.</w:t>
      </w:r>
    </w:p>
    <w:p w:rsidR="006351A1" w:rsidRPr="002F4DEF" w:rsidRDefault="006351A1" w:rsidP="006351A1">
      <w:pPr>
        <w:jc w:val="center"/>
        <w:rPr>
          <w:sz w:val="28"/>
          <w:szCs w:val="28"/>
          <w:u w:val="single"/>
        </w:rPr>
      </w:pP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Эффективность использования ОПФ оценивается посредством общих и частных показателей, которые можно представить следующими группами: </w:t>
      </w:r>
    </w:p>
    <w:p w:rsidR="006351A1" w:rsidRPr="002F4DEF" w:rsidRDefault="006351A1" w:rsidP="006351A1">
      <w:pPr>
        <w:ind w:left="360"/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Обобщающие (общие) показатели использования ОПФ на предприятии</w:t>
      </w:r>
      <w:r w:rsidRPr="002F4DEF">
        <w:rPr>
          <w:sz w:val="28"/>
          <w:szCs w:val="28"/>
        </w:rPr>
        <w:t>:</w:t>
      </w:r>
    </w:p>
    <w:p w:rsidR="006351A1" w:rsidRPr="002F4DEF" w:rsidRDefault="006351A1" w:rsidP="006351A1">
      <w:pPr>
        <w:numPr>
          <w:ilvl w:val="0"/>
          <w:numId w:val="8"/>
        </w:numPr>
        <w:jc w:val="both"/>
        <w:rPr>
          <w:sz w:val="28"/>
          <w:szCs w:val="28"/>
        </w:rPr>
      </w:pPr>
      <w:r w:rsidRPr="002F4DEF">
        <w:rPr>
          <w:b/>
          <w:sz w:val="28"/>
          <w:szCs w:val="28"/>
        </w:rPr>
        <w:t>Фондоотдача</w:t>
      </w:r>
      <w:r w:rsidRPr="002F4DEF">
        <w:rPr>
          <w:sz w:val="28"/>
          <w:szCs w:val="28"/>
        </w:rPr>
        <w:t>— обобщающий показатель эффектив</w:t>
      </w:r>
      <w:r w:rsidRPr="002F4DEF">
        <w:rPr>
          <w:sz w:val="28"/>
          <w:szCs w:val="28"/>
        </w:rPr>
        <w:softHyphen/>
        <w:t>ности использования всей совокупности основных про</w:t>
      </w:r>
      <w:r w:rsidRPr="002F4DEF">
        <w:rPr>
          <w:sz w:val="28"/>
          <w:szCs w:val="28"/>
        </w:rPr>
        <w:softHyphen/>
        <w:t xml:space="preserve">изводственных фондов. 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Характеризует выпуск продукции на 1 сом стоимости основных фондов (сколько продукции снимается с одного сома основных фондов.)</w:t>
      </w:r>
    </w:p>
    <w:p w:rsidR="006351A1" w:rsidRDefault="006351A1" w:rsidP="006351A1">
      <w:pPr>
        <w:jc w:val="center"/>
        <w:rPr>
          <w:b/>
          <w:sz w:val="28"/>
          <w:szCs w:val="28"/>
        </w:rPr>
      </w:pPr>
    </w:p>
    <w:p w:rsidR="006351A1" w:rsidRPr="002F4DEF" w:rsidRDefault="006351A1" w:rsidP="006351A1">
      <w:pPr>
        <w:jc w:val="center"/>
        <w:rPr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Фо=V</w:t>
      </w:r>
      <w:proofErr w:type="spellEnd"/>
      <w:r w:rsidRPr="002F4DEF">
        <w:rPr>
          <w:b/>
          <w:sz w:val="28"/>
          <w:szCs w:val="28"/>
        </w:rPr>
        <w:t>/</w:t>
      </w:r>
      <w:proofErr w:type="spellStart"/>
      <w:r w:rsidRPr="002F4DEF">
        <w:rPr>
          <w:b/>
          <w:sz w:val="28"/>
          <w:szCs w:val="28"/>
        </w:rPr>
        <w:t>Фсреднег</w:t>
      </w:r>
      <w:proofErr w:type="spellEnd"/>
      <w:proofErr w:type="gramStart"/>
      <w:r w:rsidRPr="002F4DEF">
        <w:rPr>
          <w:sz w:val="28"/>
          <w:szCs w:val="28"/>
        </w:rPr>
        <w:t xml:space="preserve"> ,</w:t>
      </w:r>
      <w:proofErr w:type="gramEnd"/>
      <w:r w:rsidRPr="002F4DEF">
        <w:rPr>
          <w:sz w:val="28"/>
          <w:szCs w:val="28"/>
        </w:rPr>
        <w:t xml:space="preserve"> где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V - объем товарной </w:t>
      </w:r>
      <w:proofErr w:type="spellStart"/>
      <w:r w:rsidRPr="002F4DEF">
        <w:rPr>
          <w:sz w:val="28"/>
          <w:szCs w:val="28"/>
        </w:rPr>
        <w:t>продукции</w:t>
      </w:r>
      <w:proofErr w:type="gramStart"/>
      <w:r w:rsidRPr="002F4DEF">
        <w:rPr>
          <w:sz w:val="28"/>
          <w:szCs w:val="28"/>
        </w:rPr>
        <w:t>,с</w:t>
      </w:r>
      <w:proofErr w:type="gramEnd"/>
      <w:r w:rsidRPr="002F4DEF">
        <w:rPr>
          <w:sz w:val="28"/>
          <w:szCs w:val="28"/>
        </w:rPr>
        <w:t>ом</w:t>
      </w:r>
      <w:proofErr w:type="spellEnd"/>
      <w:r w:rsidRPr="002F4DEF">
        <w:rPr>
          <w:sz w:val="28"/>
          <w:szCs w:val="28"/>
        </w:rPr>
        <w:t>.;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Фсреднег</w:t>
      </w:r>
      <w:proofErr w:type="spellEnd"/>
      <w:r w:rsidRPr="002F4DEF">
        <w:rPr>
          <w:sz w:val="28"/>
          <w:szCs w:val="28"/>
        </w:rPr>
        <w:t xml:space="preserve"> - среднегодовая стоимость основных производственных фондов, сом.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Фондоотдача может быть рассчитана как по товарной, так и по валовой, и  чистой продукции.</w:t>
      </w:r>
    </w:p>
    <w:p w:rsidR="006351A1" w:rsidRPr="002F4DEF" w:rsidRDefault="006351A1" w:rsidP="006351A1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Фондоемкость</w:t>
      </w:r>
      <w:proofErr w:type="spellEnd"/>
      <w:r w:rsidRPr="002F4DEF">
        <w:rPr>
          <w:b/>
          <w:sz w:val="28"/>
          <w:szCs w:val="28"/>
        </w:rPr>
        <w:t xml:space="preserve"> продукции</w:t>
      </w:r>
      <w:r w:rsidRPr="002F4DEF">
        <w:rPr>
          <w:sz w:val="28"/>
          <w:szCs w:val="28"/>
        </w:rPr>
        <w:t xml:space="preserve"> - величина обратная  показателю фондоотдачи.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 Характеризует величину основных производст</w:t>
      </w:r>
      <w:r w:rsidRPr="002F4DEF">
        <w:rPr>
          <w:sz w:val="28"/>
          <w:szCs w:val="28"/>
        </w:rPr>
        <w:softHyphen/>
        <w:t>венных фондов, приходящуюся на единицу (на один сом) выпускаемой продукции (сколько основных фондов приходится на один сом продукции.)</w:t>
      </w:r>
    </w:p>
    <w:p w:rsidR="006351A1" w:rsidRPr="002F4DEF" w:rsidRDefault="006351A1" w:rsidP="006351A1">
      <w:pPr>
        <w:jc w:val="center"/>
        <w:rPr>
          <w:b/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Фемк</w:t>
      </w:r>
      <w:proofErr w:type="spellEnd"/>
      <w:r w:rsidRPr="002F4DEF">
        <w:rPr>
          <w:b/>
          <w:sz w:val="28"/>
          <w:szCs w:val="28"/>
        </w:rPr>
        <w:t xml:space="preserve">. =  </w:t>
      </w:r>
      <w:proofErr w:type="spellStart"/>
      <w:r w:rsidRPr="002F4DEF">
        <w:rPr>
          <w:b/>
          <w:sz w:val="28"/>
          <w:szCs w:val="28"/>
        </w:rPr>
        <w:t>Фсреднег</w:t>
      </w:r>
      <w:proofErr w:type="spellEnd"/>
      <w:r w:rsidRPr="002F4DEF">
        <w:rPr>
          <w:b/>
          <w:sz w:val="28"/>
          <w:szCs w:val="28"/>
        </w:rPr>
        <w:t>. \ V</w:t>
      </w:r>
    </w:p>
    <w:p w:rsidR="006351A1" w:rsidRPr="002F4DEF" w:rsidRDefault="006351A1" w:rsidP="006351A1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Если показатель фондоотдачи должен иметь тенденцию к повы</w:t>
      </w:r>
      <w:r w:rsidRPr="002F4DEF">
        <w:rPr>
          <w:sz w:val="28"/>
          <w:szCs w:val="28"/>
        </w:rPr>
        <w:softHyphen/>
        <w:t xml:space="preserve">шению, то показатель </w:t>
      </w:r>
      <w:proofErr w:type="spellStart"/>
      <w:r w:rsidRPr="002F4DEF">
        <w:rPr>
          <w:sz w:val="28"/>
          <w:szCs w:val="28"/>
        </w:rPr>
        <w:t>фондоемкости</w:t>
      </w:r>
      <w:proofErr w:type="spellEnd"/>
      <w:r w:rsidRPr="002F4DEF">
        <w:rPr>
          <w:sz w:val="28"/>
          <w:szCs w:val="28"/>
        </w:rPr>
        <w:t xml:space="preserve"> -  к </w:t>
      </w:r>
      <w:proofErr w:type="spellStart"/>
      <w:r w:rsidRPr="002F4DEF">
        <w:rPr>
          <w:sz w:val="28"/>
          <w:szCs w:val="28"/>
        </w:rPr>
        <w:t>снижению</w:t>
      </w:r>
      <w:proofErr w:type="gramStart"/>
      <w:r w:rsidRPr="002F4DEF">
        <w:rPr>
          <w:sz w:val="28"/>
          <w:szCs w:val="28"/>
        </w:rPr>
        <w:t>.У</w:t>
      </w:r>
      <w:proofErr w:type="gramEnd"/>
      <w:r w:rsidRPr="002F4DEF">
        <w:rPr>
          <w:sz w:val="28"/>
          <w:szCs w:val="28"/>
        </w:rPr>
        <w:t>ровень</w:t>
      </w:r>
      <w:proofErr w:type="spellEnd"/>
      <w:r w:rsidRPr="002F4DEF">
        <w:rPr>
          <w:sz w:val="28"/>
          <w:szCs w:val="28"/>
        </w:rPr>
        <w:t xml:space="preserve">  использования ОПФ  зависит от  соотношения темпов  роста  объема этих  фондов  и стоимости выпускаемой продукции. Эффективность  использования ОПФ будет расти при  опережающих  темпах  роста объема  произведенной продукции, и  снижаться  при опережающих  темпах  роста   среднегодовой стоимости ОПФ.</w:t>
      </w:r>
    </w:p>
    <w:p w:rsidR="006351A1" w:rsidRPr="002F4DEF" w:rsidRDefault="006351A1" w:rsidP="006351A1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Фондовооруженность</w:t>
      </w:r>
      <w:proofErr w:type="spellEnd"/>
      <w:r w:rsidRPr="002F4DEF">
        <w:rPr>
          <w:b/>
          <w:sz w:val="28"/>
          <w:szCs w:val="28"/>
        </w:rPr>
        <w:t xml:space="preserve"> труда</w:t>
      </w:r>
      <w:r w:rsidRPr="002F4DEF">
        <w:rPr>
          <w:sz w:val="28"/>
          <w:szCs w:val="28"/>
        </w:rPr>
        <w:t xml:space="preserve"> – показывает, сколько основных фондов приходится на одного человека.</w:t>
      </w:r>
    </w:p>
    <w:p w:rsidR="006351A1" w:rsidRPr="002F4DEF" w:rsidRDefault="006351A1" w:rsidP="006351A1">
      <w:pPr>
        <w:jc w:val="center"/>
        <w:rPr>
          <w:sz w:val="28"/>
          <w:szCs w:val="28"/>
        </w:rPr>
      </w:pPr>
      <w:r w:rsidRPr="002F4DEF">
        <w:rPr>
          <w:b/>
          <w:sz w:val="28"/>
          <w:szCs w:val="28"/>
        </w:rPr>
        <w:t xml:space="preserve">W = </w:t>
      </w:r>
      <w:proofErr w:type="spellStart"/>
      <w:r w:rsidRPr="002F4DEF">
        <w:rPr>
          <w:b/>
          <w:sz w:val="28"/>
          <w:szCs w:val="28"/>
        </w:rPr>
        <w:t>Фсреднег</w:t>
      </w:r>
      <w:proofErr w:type="spellEnd"/>
      <w:r w:rsidRPr="002F4DEF">
        <w:rPr>
          <w:b/>
          <w:sz w:val="28"/>
          <w:szCs w:val="28"/>
        </w:rPr>
        <w:t xml:space="preserve"> ./ N,</w:t>
      </w:r>
      <w:r w:rsidRPr="002F4DEF">
        <w:rPr>
          <w:sz w:val="28"/>
          <w:szCs w:val="28"/>
        </w:rPr>
        <w:t xml:space="preserve">  где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t>Фсреднег</w:t>
      </w:r>
      <w:proofErr w:type="spellEnd"/>
      <w:r w:rsidRPr="002F4DEF">
        <w:rPr>
          <w:sz w:val="28"/>
          <w:szCs w:val="28"/>
        </w:rPr>
        <w:t>. - среднегодовая стоимость ОПФ, сом;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N - среднегодовая численность промышленно – производственного персонала.</w:t>
      </w:r>
    </w:p>
    <w:p w:rsidR="006351A1" w:rsidRPr="002F4DEF" w:rsidRDefault="006351A1" w:rsidP="006351A1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>Техническая  вооруженность труда</w:t>
      </w:r>
    </w:p>
    <w:p w:rsidR="006351A1" w:rsidRPr="002F4DEF" w:rsidRDefault="006351A1" w:rsidP="006351A1">
      <w:pPr>
        <w:jc w:val="center"/>
        <w:rPr>
          <w:sz w:val="28"/>
          <w:szCs w:val="28"/>
        </w:rPr>
      </w:pPr>
      <w:proofErr w:type="spellStart"/>
      <w:proofErr w:type="gramStart"/>
      <w:r w:rsidRPr="002F4DEF">
        <w:rPr>
          <w:b/>
          <w:sz w:val="28"/>
          <w:szCs w:val="28"/>
        </w:rPr>
        <w:t>W</w:t>
      </w:r>
      <w:proofErr w:type="gramEnd"/>
      <w:r w:rsidRPr="002F4DEF">
        <w:rPr>
          <w:b/>
          <w:sz w:val="28"/>
          <w:szCs w:val="28"/>
        </w:rPr>
        <w:t>техн</w:t>
      </w:r>
      <w:proofErr w:type="spellEnd"/>
      <w:r w:rsidRPr="002F4DEF">
        <w:rPr>
          <w:b/>
          <w:sz w:val="28"/>
          <w:szCs w:val="28"/>
        </w:rPr>
        <w:t xml:space="preserve">. = </w:t>
      </w:r>
      <w:proofErr w:type="spellStart"/>
      <w:r w:rsidRPr="002F4DEF">
        <w:rPr>
          <w:b/>
          <w:sz w:val="28"/>
          <w:szCs w:val="28"/>
        </w:rPr>
        <w:t>Фсреднег</w:t>
      </w:r>
      <w:proofErr w:type="spellEnd"/>
      <w:r w:rsidRPr="002F4DEF">
        <w:rPr>
          <w:b/>
          <w:sz w:val="28"/>
          <w:szCs w:val="28"/>
        </w:rPr>
        <w:t>. акт</w:t>
      </w:r>
      <w:proofErr w:type="gramStart"/>
      <w:r w:rsidRPr="002F4DEF">
        <w:rPr>
          <w:b/>
          <w:sz w:val="28"/>
          <w:szCs w:val="28"/>
        </w:rPr>
        <w:t>.ч</w:t>
      </w:r>
      <w:proofErr w:type="gramEnd"/>
      <w:r w:rsidRPr="002F4DEF">
        <w:rPr>
          <w:b/>
          <w:sz w:val="28"/>
          <w:szCs w:val="28"/>
        </w:rPr>
        <w:t>асти / N,</w:t>
      </w:r>
      <w:r w:rsidRPr="002F4DEF">
        <w:rPr>
          <w:sz w:val="28"/>
          <w:szCs w:val="28"/>
        </w:rPr>
        <w:t xml:space="preserve">    где</w:t>
      </w:r>
    </w:p>
    <w:p w:rsidR="006351A1" w:rsidRPr="002F4DEF" w:rsidRDefault="006351A1" w:rsidP="006351A1">
      <w:pPr>
        <w:jc w:val="both"/>
        <w:rPr>
          <w:sz w:val="28"/>
          <w:szCs w:val="28"/>
        </w:rPr>
      </w:pPr>
      <w:proofErr w:type="spellStart"/>
      <w:r w:rsidRPr="002F4DEF">
        <w:rPr>
          <w:sz w:val="28"/>
          <w:szCs w:val="28"/>
        </w:rPr>
        <w:lastRenderedPageBreak/>
        <w:t>Фсреднег</w:t>
      </w:r>
      <w:proofErr w:type="spellEnd"/>
      <w:r w:rsidRPr="002F4DEF">
        <w:rPr>
          <w:sz w:val="28"/>
          <w:szCs w:val="28"/>
        </w:rPr>
        <w:t>. акт</w:t>
      </w:r>
      <w:proofErr w:type="gramStart"/>
      <w:r w:rsidRPr="002F4DEF">
        <w:rPr>
          <w:sz w:val="28"/>
          <w:szCs w:val="28"/>
        </w:rPr>
        <w:t>.ч</w:t>
      </w:r>
      <w:proofErr w:type="gramEnd"/>
      <w:r w:rsidRPr="002F4DEF">
        <w:rPr>
          <w:sz w:val="28"/>
          <w:szCs w:val="28"/>
        </w:rPr>
        <w:t>асти  - среднегодовая стоимость активной части ОФ</w:t>
      </w:r>
    </w:p>
    <w:p w:rsidR="006351A1" w:rsidRDefault="006351A1" w:rsidP="006351A1">
      <w:pPr>
        <w:numPr>
          <w:ilvl w:val="0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  <w:u w:val="single"/>
        </w:rPr>
        <w:t>Группа частных показателей</w:t>
      </w:r>
      <w:r w:rsidRPr="002F4DEF">
        <w:rPr>
          <w:sz w:val="28"/>
          <w:szCs w:val="28"/>
        </w:rPr>
        <w:t>. К частным показателям относится следующая система показателей, характеризующих уровень  использования  активной части  ОПФ.</w:t>
      </w:r>
    </w:p>
    <w:p w:rsidR="006351A1" w:rsidRDefault="006351A1" w:rsidP="006351A1">
      <w:pPr>
        <w:jc w:val="both"/>
        <w:rPr>
          <w:sz w:val="28"/>
          <w:szCs w:val="28"/>
        </w:rPr>
      </w:pPr>
    </w:p>
    <w:p w:rsidR="006351A1" w:rsidRPr="002F4DEF" w:rsidRDefault="006351A1" w:rsidP="006351A1">
      <w:pPr>
        <w:jc w:val="both"/>
        <w:rPr>
          <w:sz w:val="28"/>
          <w:szCs w:val="28"/>
        </w:rPr>
      </w:pPr>
    </w:p>
    <w:p w:rsidR="006351A1" w:rsidRPr="00EF61F1" w:rsidRDefault="006351A1" w:rsidP="006351A1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EF61F1">
        <w:rPr>
          <w:b/>
          <w:sz w:val="28"/>
          <w:szCs w:val="28"/>
        </w:rPr>
        <w:t>Коэффициент  сменности</w:t>
      </w:r>
      <w:r w:rsidRPr="00EF61F1">
        <w:rPr>
          <w:i/>
          <w:sz w:val="28"/>
          <w:szCs w:val="28"/>
        </w:rPr>
        <w:t xml:space="preserve">. 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r w:rsidRPr="00EF61F1">
        <w:rPr>
          <w:sz w:val="28"/>
          <w:szCs w:val="28"/>
        </w:rPr>
        <w:t>Рассчитывается  по группам  взаимозаменяемого  оборудования, по  цеху, участку, и в целом по предприятию. Он позволяет определить резерв использования оборудования  по сменам.</w:t>
      </w:r>
    </w:p>
    <w:p w:rsidR="006351A1" w:rsidRPr="00EF61F1" w:rsidRDefault="006351A1" w:rsidP="006351A1">
      <w:pPr>
        <w:jc w:val="center"/>
        <w:rPr>
          <w:sz w:val="28"/>
          <w:szCs w:val="28"/>
        </w:rPr>
      </w:pPr>
      <w:r w:rsidRPr="00EF61F1">
        <w:rPr>
          <w:b/>
          <w:sz w:val="28"/>
          <w:szCs w:val="28"/>
        </w:rPr>
        <w:t>Ксм=МС</w:t>
      </w:r>
      <w:proofErr w:type="gramStart"/>
      <w:r w:rsidRPr="00EF61F1">
        <w:rPr>
          <w:b/>
          <w:sz w:val="28"/>
          <w:szCs w:val="28"/>
        </w:rPr>
        <w:t>1</w:t>
      </w:r>
      <w:proofErr w:type="gramEnd"/>
      <w:r w:rsidRPr="00EF61F1">
        <w:rPr>
          <w:b/>
          <w:sz w:val="28"/>
          <w:szCs w:val="28"/>
        </w:rPr>
        <w:t>+МС2+МС3/N</w:t>
      </w:r>
      <w:r w:rsidRPr="00EF61F1">
        <w:rPr>
          <w:sz w:val="28"/>
          <w:szCs w:val="28"/>
        </w:rPr>
        <w:t>, где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r w:rsidRPr="00EF61F1">
        <w:rPr>
          <w:sz w:val="28"/>
          <w:szCs w:val="28"/>
        </w:rPr>
        <w:t xml:space="preserve"> МС1-количество </w:t>
      </w:r>
      <w:proofErr w:type="spellStart"/>
      <w:r w:rsidRPr="00EF61F1">
        <w:rPr>
          <w:sz w:val="28"/>
          <w:szCs w:val="28"/>
        </w:rPr>
        <w:t>машиносмен</w:t>
      </w:r>
      <w:proofErr w:type="spellEnd"/>
      <w:r w:rsidRPr="00EF61F1">
        <w:rPr>
          <w:sz w:val="28"/>
          <w:szCs w:val="28"/>
        </w:rPr>
        <w:t xml:space="preserve"> отработанных  в первую смену, МС</w:t>
      </w:r>
      <w:proofErr w:type="gramStart"/>
      <w:r w:rsidRPr="00EF61F1">
        <w:rPr>
          <w:sz w:val="28"/>
          <w:szCs w:val="28"/>
        </w:rPr>
        <w:t>2</w:t>
      </w:r>
      <w:proofErr w:type="gramEnd"/>
      <w:r w:rsidRPr="00EF61F1">
        <w:rPr>
          <w:sz w:val="28"/>
          <w:szCs w:val="28"/>
        </w:rPr>
        <w:t xml:space="preserve"> - во вторую смену, МС3- в третью  смену;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r w:rsidRPr="00EF61F1">
        <w:rPr>
          <w:sz w:val="28"/>
          <w:szCs w:val="28"/>
        </w:rPr>
        <w:t xml:space="preserve"> N - общее количество  установленного оборудования</w:t>
      </w:r>
      <w:proofErr w:type="gramStart"/>
      <w:r w:rsidRPr="00EF61F1">
        <w:rPr>
          <w:sz w:val="28"/>
          <w:szCs w:val="28"/>
        </w:rPr>
        <w:t xml:space="preserve"> .</w:t>
      </w:r>
      <w:proofErr w:type="gramEnd"/>
    </w:p>
    <w:p w:rsidR="006351A1" w:rsidRPr="00EF61F1" w:rsidRDefault="006351A1" w:rsidP="006351A1">
      <w:pPr>
        <w:numPr>
          <w:ilvl w:val="0"/>
          <w:numId w:val="7"/>
        </w:numPr>
        <w:jc w:val="both"/>
        <w:rPr>
          <w:i/>
          <w:sz w:val="28"/>
          <w:szCs w:val="28"/>
        </w:rPr>
      </w:pPr>
      <w:r w:rsidRPr="00EF61F1">
        <w:rPr>
          <w:b/>
          <w:sz w:val="28"/>
          <w:szCs w:val="28"/>
        </w:rPr>
        <w:t>Коэффициент экстенсивного использования</w:t>
      </w:r>
      <w:r w:rsidRPr="00EF61F1">
        <w:rPr>
          <w:i/>
          <w:sz w:val="28"/>
          <w:szCs w:val="28"/>
        </w:rPr>
        <w:t>.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r w:rsidRPr="00EF61F1">
        <w:rPr>
          <w:sz w:val="28"/>
          <w:szCs w:val="28"/>
        </w:rPr>
        <w:t>Характеризует  уровень  использования  активной части  ОПФ во времени.</w:t>
      </w:r>
    </w:p>
    <w:p w:rsidR="006351A1" w:rsidRPr="00EF61F1" w:rsidRDefault="006351A1" w:rsidP="006351A1">
      <w:pPr>
        <w:jc w:val="center"/>
        <w:rPr>
          <w:sz w:val="28"/>
          <w:szCs w:val="28"/>
        </w:rPr>
      </w:pPr>
      <w:proofErr w:type="spellStart"/>
      <w:r w:rsidRPr="00EF61F1">
        <w:rPr>
          <w:b/>
          <w:sz w:val="28"/>
          <w:szCs w:val="28"/>
        </w:rPr>
        <w:t>Кэкс.=</w:t>
      </w:r>
      <w:proofErr w:type="spellEnd"/>
      <w:r w:rsidRPr="00EF61F1">
        <w:rPr>
          <w:b/>
          <w:sz w:val="28"/>
          <w:szCs w:val="28"/>
        </w:rPr>
        <w:t xml:space="preserve"> </w:t>
      </w:r>
      <w:proofErr w:type="spellStart"/>
      <w:r w:rsidRPr="00EF61F1">
        <w:rPr>
          <w:b/>
          <w:sz w:val="28"/>
          <w:szCs w:val="28"/>
        </w:rPr>
        <w:t>Тф</w:t>
      </w:r>
      <w:proofErr w:type="spellEnd"/>
      <w:r w:rsidRPr="00EF61F1">
        <w:rPr>
          <w:b/>
          <w:sz w:val="28"/>
          <w:szCs w:val="28"/>
        </w:rPr>
        <w:t xml:space="preserve"> /</w:t>
      </w:r>
      <w:proofErr w:type="spellStart"/>
      <w:r w:rsidRPr="00EF61F1">
        <w:rPr>
          <w:b/>
          <w:sz w:val="28"/>
          <w:szCs w:val="28"/>
        </w:rPr>
        <w:t>Треж</w:t>
      </w:r>
      <w:proofErr w:type="spellEnd"/>
      <w:r w:rsidRPr="00EF61F1">
        <w:rPr>
          <w:b/>
          <w:sz w:val="28"/>
          <w:szCs w:val="28"/>
        </w:rPr>
        <w:t>.,</w:t>
      </w:r>
      <w:r w:rsidRPr="00EF61F1">
        <w:rPr>
          <w:sz w:val="28"/>
          <w:szCs w:val="28"/>
        </w:rPr>
        <w:t xml:space="preserve">  где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proofErr w:type="spellStart"/>
      <w:r w:rsidRPr="00EF61F1">
        <w:rPr>
          <w:sz w:val="28"/>
          <w:szCs w:val="28"/>
        </w:rPr>
        <w:t>Тф</w:t>
      </w:r>
      <w:proofErr w:type="spellEnd"/>
      <w:r w:rsidRPr="00EF61F1">
        <w:rPr>
          <w:sz w:val="28"/>
          <w:szCs w:val="28"/>
        </w:rPr>
        <w:t xml:space="preserve"> - фактическое время  работы машин и оборудования;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proofErr w:type="spellStart"/>
      <w:r w:rsidRPr="00EF61F1">
        <w:rPr>
          <w:sz w:val="28"/>
          <w:szCs w:val="28"/>
        </w:rPr>
        <w:t>Треж</w:t>
      </w:r>
      <w:proofErr w:type="spellEnd"/>
      <w:r w:rsidRPr="00EF61F1">
        <w:rPr>
          <w:sz w:val="28"/>
          <w:szCs w:val="28"/>
        </w:rPr>
        <w:t xml:space="preserve"> - режимный фонд времени  работы  машин и оборудования.</w:t>
      </w:r>
    </w:p>
    <w:p w:rsidR="006351A1" w:rsidRPr="00EF61F1" w:rsidRDefault="006351A1" w:rsidP="006351A1">
      <w:pPr>
        <w:ind w:firstLine="708"/>
        <w:jc w:val="both"/>
        <w:rPr>
          <w:sz w:val="28"/>
          <w:szCs w:val="28"/>
        </w:rPr>
      </w:pPr>
      <w:r w:rsidRPr="00EF61F1">
        <w:rPr>
          <w:sz w:val="28"/>
          <w:szCs w:val="28"/>
        </w:rPr>
        <w:t>В экономических расчетах используются три основных вида  фонда времени: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r w:rsidRPr="00EF61F1">
        <w:rPr>
          <w:sz w:val="28"/>
          <w:szCs w:val="28"/>
        </w:rPr>
        <w:t>Календарный фонд времени:</w:t>
      </w:r>
    </w:p>
    <w:p w:rsidR="006351A1" w:rsidRPr="00EF61F1" w:rsidRDefault="006351A1" w:rsidP="006351A1">
      <w:pPr>
        <w:jc w:val="both"/>
        <w:rPr>
          <w:b/>
          <w:sz w:val="28"/>
          <w:szCs w:val="28"/>
        </w:rPr>
      </w:pPr>
      <w:r w:rsidRPr="00EF61F1">
        <w:rPr>
          <w:b/>
          <w:sz w:val="28"/>
          <w:szCs w:val="28"/>
        </w:rPr>
        <w:t xml:space="preserve">Tk=365 </w:t>
      </w:r>
      <w:proofErr w:type="spellStart"/>
      <w:r w:rsidRPr="00EF61F1">
        <w:rPr>
          <w:b/>
          <w:sz w:val="28"/>
          <w:szCs w:val="28"/>
        </w:rPr>
        <w:t>дн</w:t>
      </w:r>
      <w:proofErr w:type="spellEnd"/>
      <w:r w:rsidRPr="00EF61F1">
        <w:rPr>
          <w:b/>
          <w:sz w:val="28"/>
          <w:szCs w:val="28"/>
        </w:rPr>
        <w:t>.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r w:rsidRPr="00EF61F1">
        <w:rPr>
          <w:sz w:val="28"/>
          <w:szCs w:val="28"/>
        </w:rPr>
        <w:t>Номинальный фонд времени – фонд времени работы по действующему законодательству:</w:t>
      </w:r>
    </w:p>
    <w:p w:rsidR="006351A1" w:rsidRPr="00EF61F1" w:rsidRDefault="006351A1" w:rsidP="006351A1">
      <w:pPr>
        <w:jc w:val="center"/>
        <w:rPr>
          <w:sz w:val="28"/>
          <w:szCs w:val="28"/>
        </w:rPr>
      </w:pPr>
      <w:proofErr w:type="spellStart"/>
      <w:r w:rsidRPr="00EF61F1">
        <w:rPr>
          <w:b/>
          <w:sz w:val="28"/>
          <w:szCs w:val="28"/>
        </w:rPr>
        <w:t>Тн</w:t>
      </w:r>
      <w:proofErr w:type="spellEnd"/>
      <w:r w:rsidRPr="00EF61F1">
        <w:rPr>
          <w:b/>
          <w:sz w:val="28"/>
          <w:szCs w:val="28"/>
        </w:rPr>
        <w:t xml:space="preserve"> = </w:t>
      </w:r>
      <w:proofErr w:type="spellStart"/>
      <w:r w:rsidRPr="00EF61F1">
        <w:rPr>
          <w:b/>
          <w:sz w:val="28"/>
          <w:szCs w:val="28"/>
        </w:rPr>
        <w:t>Тк</w:t>
      </w:r>
      <w:proofErr w:type="spellEnd"/>
      <w:r w:rsidRPr="00EF61F1">
        <w:rPr>
          <w:b/>
          <w:sz w:val="28"/>
          <w:szCs w:val="28"/>
        </w:rPr>
        <w:t xml:space="preserve"> - (Праздники + Выходные</w:t>
      </w:r>
      <w:r w:rsidRPr="00EF61F1">
        <w:rPr>
          <w:sz w:val="28"/>
          <w:szCs w:val="28"/>
        </w:rPr>
        <w:t>)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r w:rsidRPr="00EF61F1">
        <w:rPr>
          <w:sz w:val="28"/>
          <w:szCs w:val="28"/>
        </w:rPr>
        <w:t>Эффективный фонд времени – полезный фонд времени работы оборудования: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proofErr w:type="spellStart"/>
      <w:r w:rsidRPr="00EF61F1">
        <w:rPr>
          <w:sz w:val="28"/>
          <w:szCs w:val="28"/>
        </w:rPr>
        <w:t>Тэфф</w:t>
      </w:r>
      <w:proofErr w:type="spellEnd"/>
      <w:r w:rsidRPr="00EF61F1">
        <w:rPr>
          <w:sz w:val="28"/>
          <w:szCs w:val="28"/>
        </w:rPr>
        <w:t xml:space="preserve"> = </w:t>
      </w:r>
      <w:proofErr w:type="spellStart"/>
      <w:r w:rsidRPr="00EF61F1">
        <w:rPr>
          <w:sz w:val="28"/>
          <w:szCs w:val="28"/>
        </w:rPr>
        <w:t>Тк</w:t>
      </w:r>
      <w:proofErr w:type="spellEnd"/>
      <w:r w:rsidRPr="00EF61F1">
        <w:rPr>
          <w:sz w:val="28"/>
          <w:szCs w:val="28"/>
        </w:rPr>
        <w:t xml:space="preserve"> - (Праздники + Выходные) - </w:t>
      </w:r>
      <w:proofErr w:type="spellStart"/>
      <w:r w:rsidRPr="00EF61F1">
        <w:rPr>
          <w:sz w:val="28"/>
          <w:szCs w:val="28"/>
        </w:rPr>
        <w:t>Ткап</w:t>
      </w:r>
      <w:proofErr w:type="gramStart"/>
      <w:r w:rsidRPr="00EF61F1">
        <w:rPr>
          <w:sz w:val="28"/>
          <w:szCs w:val="28"/>
        </w:rPr>
        <w:t>.р</w:t>
      </w:r>
      <w:proofErr w:type="gramEnd"/>
      <w:r w:rsidRPr="00EF61F1">
        <w:rPr>
          <w:sz w:val="28"/>
          <w:szCs w:val="28"/>
        </w:rPr>
        <w:t>емонт</w:t>
      </w:r>
      <w:proofErr w:type="spellEnd"/>
    </w:p>
    <w:p w:rsidR="006351A1" w:rsidRPr="00EF61F1" w:rsidRDefault="006351A1" w:rsidP="006351A1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EF61F1">
        <w:rPr>
          <w:b/>
          <w:sz w:val="28"/>
          <w:szCs w:val="28"/>
        </w:rPr>
        <w:t>Коэффициент интенсивного использования.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r w:rsidRPr="00EF61F1">
        <w:rPr>
          <w:sz w:val="28"/>
          <w:szCs w:val="28"/>
        </w:rPr>
        <w:t xml:space="preserve"> Характеризует уровень использования активной части ОПФ по мощности.</w:t>
      </w:r>
    </w:p>
    <w:p w:rsidR="006351A1" w:rsidRPr="00EF61F1" w:rsidRDefault="006351A1" w:rsidP="006351A1">
      <w:pPr>
        <w:jc w:val="center"/>
        <w:rPr>
          <w:sz w:val="28"/>
          <w:szCs w:val="28"/>
        </w:rPr>
      </w:pPr>
      <w:proofErr w:type="spellStart"/>
      <w:r w:rsidRPr="00EF61F1">
        <w:rPr>
          <w:b/>
          <w:sz w:val="28"/>
          <w:szCs w:val="28"/>
        </w:rPr>
        <w:t>Кинт=Пф</w:t>
      </w:r>
      <w:proofErr w:type="spellEnd"/>
      <w:r w:rsidRPr="00EF61F1">
        <w:rPr>
          <w:b/>
          <w:sz w:val="28"/>
          <w:szCs w:val="28"/>
        </w:rPr>
        <w:t>/</w:t>
      </w:r>
      <w:proofErr w:type="spellStart"/>
      <w:r w:rsidRPr="00EF61F1">
        <w:rPr>
          <w:b/>
          <w:sz w:val="28"/>
          <w:szCs w:val="28"/>
        </w:rPr>
        <w:t>Пвозм</w:t>
      </w:r>
      <w:proofErr w:type="spellEnd"/>
      <w:r w:rsidRPr="00EF61F1">
        <w:rPr>
          <w:sz w:val="28"/>
          <w:szCs w:val="28"/>
        </w:rPr>
        <w:t>, где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proofErr w:type="spellStart"/>
      <w:r w:rsidRPr="00EF61F1">
        <w:rPr>
          <w:sz w:val="28"/>
          <w:szCs w:val="28"/>
        </w:rPr>
        <w:t>Пф</w:t>
      </w:r>
      <w:proofErr w:type="spellEnd"/>
      <w:r w:rsidRPr="00EF61F1">
        <w:rPr>
          <w:sz w:val="28"/>
          <w:szCs w:val="28"/>
        </w:rPr>
        <w:t xml:space="preserve"> и </w:t>
      </w:r>
      <w:proofErr w:type="spellStart"/>
      <w:r w:rsidRPr="00EF61F1">
        <w:rPr>
          <w:sz w:val="28"/>
          <w:szCs w:val="28"/>
        </w:rPr>
        <w:t>Пвозм</w:t>
      </w:r>
      <w:proofErr w:type="spellEnd"/>
      <w:r w:rsidRPr="00EF61F1">
        <w:rPr>
          <w:sz w:val="28"/>
          <w:szCs w:val="28"/>
        </w:rPr>
        <w:t xml:space="preserve"> – фактическая и возможная производительность машин и оборудования.</w:t>
      </w:r>
    </w:p>
    <w:p w:rsidR="006351A1" w:rsidRPr="00EF61F1" w:rsidRDefault="006351A1" w:rsidP="006351A1">
      <w:pPr>
        <w:numPr>
          <w:ilvl w:val="0"/>
          <w:numId w:val="7"/>
        </w:numPr>
        <w:jc w:val="both"/>
        <w:rPr>
          <w:b/>
          <w:sz w:val="28"/>
          <w:szCs w:val="28"/>
        </w:rPr>
      </w:pPr>
      <w:r w:rsidRPr="00EF61F1">
        <w:rPr>
          <w:b/>
          <w:sz w:val="28"/>
          <w:szCs w:val="28"/>
        </w:rPr>
        <w:t>Интегральный коэффициент.</w:t>
      </w:r>
    </w:p>
    <w:p w:rsidR="006351A1" w:rsidRPr="00EF61F1" w:rsidRDefault="006351A1" w:rsidP="006351A1">
      <w:pPr>
        <w:jc w:val="both"/>
        <w:rPr>
          <w:sz w:val="28"/>
          <w:szCs w:val="28"/>
        </w:rPr>
      </w:pPr>
      <w:r w:rsidRPr="00EF61F1">
        <w:rPr>
          <w:sz w:val="28"/>
          <w:szCs w:val="28"/>
        </w:rPr>
        <w:t>Характеризует использование активной части ОПФ как по времени, так и по мощности.</w:t>
      </w:r>
    </w:p>
    <w:p w:rsidR="006351A1" w:rsidRPr="002F4DEF" w:rsidRDefault="006351A1" w:rsidP="006351A1">
      <w:pPr>
        <w:jc w:val="center"/>
        <w:rPr>
          <w:b/>
          <w:sz w:val="28"/>
          <w:szCs w:val="28"/>
        </w:rPr>
      </w:pPr>
      <w:proofErr w:type="spellStart"/>
      <w:r w:rsidRPr="00EF61F1">
        <w:rPr>
          <w:b/>
          <w:sz w:val="28"/>
          <w:szCs w:val="28"/>
        </w:rPr>
        <w:t>Кинтегр</w:t>
      </w:r>
      <w:proofErr w:type="spellEnd"/>
      <w:r w:rsidRPr="00EF61F1">
        <w:rPr>
          <w:b/>
          <w:sz w:val="28"/>
          <w:szCs w:val="28"/>
        </w:rPr>
        <w:t xml:space="preserve"> = </w:t>
      </w:r>
      <w:proofErr w:type="spellStart"/>
      <w:r w:rsidRPr="00EF61F1">
        <w:rPr>
          <w:b/>
          <w:sz w:val="28"/>
          <w:szCs w:val="28"/>
        </w:rPr>
        <w:t>Кинт</w:t>
      </w:r>
      <w:proofErr w:type="spellEnd"/>
      <w:r w:rsidRPr="00EF61F1">
        <w:rPr>
          <w:b/>
          <w:sz w:val="28"/>
          <w:szCs w:val="28"/>
        </w:rPr>
        <w:t xml:space="preserve"> * </w:t>
      </w:r>
      <w:proofErr w:type="spellStart"/>
      <w:r w:rsidRPr="00EF61F1">
        <w:rPr>
          <w:b/>
          <w:sz w:val="28"/>
          <w:szCs w:val="28"/>
        </w:rPr>
        <w:t>Кэкст</w:t>
      </w:r>
      <w:proofErr w:type="spellEnd"/>
    </w:p>
    <w:p w:rsidR="001F255E" w:rsidRDefault="001F255E"/>
    <w:sectPr w:rsidR="001F255E" w:rsidSect="00B3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5C0"/>
    <w:multiLevelType w:val="hybridMultilevel"/>
    <w:tmpl w:val="8EB2E64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B1D034E"/>
    <w:multiLevelType w:val="hybridMultilevel"/>
    <w:tmpl w:val="F2EAA928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">
    <w:nsid w:val="139C018A"/>
    <w:multiLevelType w:val="hybridMultilevel"/>
    <w:tmpl w:val="4664D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4F216F"/>
    <w:multiLevelType w:val="hybridMultilevel"/>
    <w:tmpl w:val="9A6A7D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D96223"/>
    <w:multiLevelType w:val="hybridMultilevel"/>
    <w:tmpl w:val="D02CC9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8F7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527A9C"/>
    <w:multiLevelType w:val="multilevel"/>
    <w:tmpl w:val="DE14327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86A5246"/>
    <w:multiLevelType w:val="hybridMultilevel"/>
    <w:tmpl w:val="095A0984"/>
    <w:lvl w:ilvl="0" w:tplc="A6FC8A6E">
      <w:start w:val="1"/>
      <w:numFmt w:val="bullet"/>
      <w:lvlText w:val=""/>
      <w:lvlJc w:val="left"/>
      <w:pPr>
        <w:tabs>
          <w:tab w:val="num" w:pos="1702"/>
        </w:tabs>
        <w:ind w:left="851" w:firstLine="851"/>
      </w:pPr>
      <w:rPr>
        <w:rFonts w:ascii="Symbol" w:hAnsi="Symbol" w:hint="default"/>
      </w:rPr>
    </w:lvl>
    <w:lvl w:ilvl="1" w:tplc="1D606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C85B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2218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CA0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AC4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E3F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86C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C48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B7F34"/>
    <w:multiLevelType w:val="hybridMultilevel"/>
    <w:tmpl w:val="79E84C9A"/>
    <w:lvl w:ilvl="0" w:tplc="AE08F74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B2E2F89"/>
    <w:multiLevelType w:val="hybridMultilevel"/>
    <w:tmpl w:val="88D03A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6C24F3"/>
    <w:multiLevelType w:val="hybridMultilevel"/>
    <w:tmpl w:val="37285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51A1"/>
    <w:rsid w:val="001F255E"/>
    <w:rsid w:val="0049723F"/>
    <w:rsid w:val="005F6EC5"/>
    <w:rsid w:val="00616F03"/>
    <w:rsid w:val="006351A1"/>
    <w:rsid w:val="0085418C"/>
    <w:rsid w:val="00B3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1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image" Target="media/image12.gif"/><Relationship Id="rId39" Type="http://schemas.openxmlformats.org/officeDocument/2006/relationships/image" Target="media/image24.gif"/><Relationship Id="rId21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2;&#1077;&#1090;&#1086;&#1076;%20&#1091;&#1084;&#1077;&#1085;&#1100;&#1096;&#1072;&#1077;&#1084;&#1086;&#1075;&#1086;%20&#1086;&#1089;&#1090;&#1072;&#1090;&#1082;&#1072;.files\Image24.gif" TargetMode="External"/><Relationship Id="rId34" Type="http://schemas.openxmlformats.org/officeDocument/2006/relationships/image" Target="media/image19.png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50" Type="http://schemas.openxmlformats.org/officeDocument/2006/relationships/image" Target="media/image35.wmf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2;&#1077;&#1090;&#1086;&#1076;%20&#1091;&#1084;&#1077;&#1085;&#1100;&#1096;&#1072;&#1077;&#1084;&#1086;&#1075;&#1086;%20&#1086;&#1089;&#1090;&#1072;&#1090;&#1082;&#1072;.files\Image20.gif" TargetMode="External"/><Relationship Id="rId17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2;&#1077;&#1090;&#1086;&#1076;%20&#1091;&#1084;&#1077;&#1085;&#1100;&#1096;&#1072;&#1077;&#1084;&#1086;&#1075;&#1086;%20&#1086;&#1089;&#1090;&#1072;&#1090;&#1082;&#1072;.files\Image3.gif" TargetMode="External"/><Relationship Id="rId25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2;&#1077;&#1090;&#1086;&#1076;%20&#1091;&#1084;&#1077;&#1085;&#1100;&#1096;&#1072;&#1077;&#1084;&#1086;&#1075;&#1086;%20&#1086;&#1089;&#1090;&#1072;&#1090;&#1082;&#1072;.files\Image26.gif" TargetMode="External"/><Relationship Id="rId33" Type="http://schemas.openxmlformats.org/officeDocument/2006/relationships/image" Target="media/image18.gif"/><Relationship Id="rId38" Type="http://schemas.openxmlformats.org/officeDocument/2006/relationships/image" Target="media/image23.png"/><Relationship Id="rId46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2;&#1077;&#1090;&#1086;&#1076;%20&#1091;&#1084;&#1077;&#1085;&#1100;&#1096;&#1072;&#1077;&#1084;&#1086;&#1075;&#1086;%20&#1086;&#1089;&#1090;&#1072;&#1090;&#1082;&#1072;.files\Image22.gif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4.wmf"/><Relationship Id="rId41" Type="http://schemas.openxmlformats.org/officeDocument/2006/relationships/image" Target="media/image26.png"/><Relationship Id="rId54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5;&#1088;&#1086;&#1080;&#1079;&#1074;&#1086;&#1076;&#1080;&#1090;&#1077;&#1083;&#1100;&#1085;&#1099;&#1081;%20&#1084;&#1077;&#1090;&#1086;&#1076;.files\Image38.gif" TargetMode="External"/><Relationship Id="rId1" Type="http://schemas.openxmlformats.org/officeDocument/2006/relationships/numbering" Target="numbering.xml"/><Relationship Id="rId6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0;&#1086;&#1088;&#1087;&#1086;&#1088;&#1072;&#1094;&#1080;&#1103;%2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2.gif"/><Relationship Id="rId40" Type="http://schemas.openxmlformats.org/officeDocument/2006/relationships/image" Target="media/image25.gif"/><Relationship Id="rId45" Type="http://schemas.openxmlformats.org/officeDocument/2006/relationships/image" Target="media/image30.wmf"/><Relationship Id="rId53" Type="http://schemas.openxmlformats.org/officeDocument/2006/relationships/image" Target="media/image37.gif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2;&#1077;&#1090;&#1086;&#1076;%20&#1091;&#1084;&#1077;&#1085;&#1100;&#1096;&#1072;&#1077;&#1084;&#1086;&#1075;&#1086;%20&#1086;&#1089;&#1090;&#1072;&#1090;&#1082;&#1072;.files\Image25.gif" TargetMode="External"/><Relationship Id="rId28" Type="http://schemas.openxmlformats.org/officeDocument/2006/relationships/image" Target="media/image13.gif"/><Relationship Id="rId36" Type="http://schemas.openxmlformats.org/officeDocument/2006/relationships/image" Target="media/image21.gif"/><Relationship Id="rId49" Type="http://schemas.openxmlformats.org/officeDocument/2006/relationships/image" Target="media/image34.wmf"/><Relationship Id="rId57" Type="http://schemas.microsoft.com/office/2007/relationships/stylesWithEffects" Target="stylesWithEffects.xml"/><Relationship Id="rId10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2;&#1077;&#1090;&#1086;&#1076;%20&#1091;&#1084;&#1077;&#1085;&#1100;&#1096;&#1072;&#1077;&#1084;&#1086;&#1075;&#1086;%20&#1086;&#1089;&#1090;&#1072;&#1090;&#1082;&#1072;.files\Image19.gif" TargetMode="External"/><Relationship Id="rId19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2;&#1077;&#1090;&#1086;&#1076;%20&#1091;&#1084;&#1077;&#1085;&#1100;&#1096;&#1072;&#1077;&#1084;&#1086;&#1075;&#1086;%20&#1086;&#1089;&#1090;&#1072;&#1090;&#1082;&#1072;.files\Image23.gif" TargetMode="External"/><Relationship Id="rId31" Type="http://schemas.openxmlformats.org/officeDocument/2006/relationships/image" Target="media/image16.gif"/><Relationship Id="rId44" Type="http://schemas.openxmlformats.org/officeDocument/2006/relationships/image" Target="media/image29.wmf"/><Relationship Id="rId52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5;&#1088;&#1086;&#1080;&#1079;&#1074;&#1086;&#1076;&#1080;&#1090;&#1077;&#1083;&#1100;&#1085;&#1099;&#1081;%20&#1084;&#1077;&#1090;&#1086;&#1076;.files\Image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2;&#1077;&#1090;&#1086;&#1076;%20&#1091;&#1084;&#1077;&#1085;&#1100;&#1096;&#1072;&#1077;&#1084;&#1086;&#1075;&#1086;%20&#1086;&#1089;&#1090;&#1072;&#1090;&#1082;&#1072;.files\Image21.gif" TargetMode="External"/><Relationship Id="rId22" Type="http://schemas.openxmlformats.org/officeDocument/2006/relationships/image" Target="media/image10.png"/><Relationship Id="rId27" Type="http://schemas.openxmlformats.org/officeDocument/2006/relationships/image" Target="file:///C:\Users\Comp\AppData\Local\NATALY\&#1059;&#1095;&#1077;&#1073;&#1085;&#1080;&#1082;&#1080;%20&#1080;%20&#1083;&#1080;&#1090;&#1077;&#1088;&#1072;&#1090;&#1091;&#1088;&#1072;\&#1040;&#1084;&#1086;&#1088;&#1090;&#1080;&#1079;&#1072;&#1094;&#1080;&#1103;\&#1055;&#1088;&#1086;&#1080;&#1079;&#1074;&#1086;&#1076;&#1080;&#1090;&#1077;&#1083;&#1100;&#1085;&#1099;&#1081;%20&#1084;&#1077;&#1090;&#1086;&#1076;.files\Image35.gif" TargetMode="External"/><Relationship Id="rId30" Type="http://schemas.openxmlformats.org/officeDocument/2006/relationships/image" Target="media/image15.gif"/><Relationship Id="rId35" Type="http://schemas.openxmlformats.org/officeDocument/2006/relationships/image" Target="media/image20.png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56" Type="http://schemas.openxmlformats.org/officeDocument/2006/relationships/theme" Target="theme/theme1.xml"/><Relationship Id="rId8" Type="http://schemas.openxmlformats.org/officeDocument/2006/relationships/image" Target="media/image3.gif"/><Relationship Id="rId51" Type="http://schemas.openxmlformats.org/officeDocument/2006/relationships/image" Target="media/image3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3602</Words>
  <Characters>20533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</dc:creator>
  <cp:lastModifiedBy>User</cp:lastModifiedBy>
  <cp:revision>3</cp:revision>
  <dcterms:created xsi:type="dcterms:W3CDTF">2013-10-22T14:04:00Z</dcterms:created>
  <dcterms:modified xsi:type="dcterms:W3CDTF">2013-11-25T07:58:00Z</dcterms:modified>
</cp:coreProperties>
</file>